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A7205" w14:textId="6F3BB5E6" w:rsidR="00377365" w:rsidRPr="003C5C12" w:rsidRDefault="00E30808" w:rsidP="00005B1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3C5C12">
        <w:rPr>
          <w:rFonts w:cs="Arial"/>
          <w:b/>
          <w:bCs/>
          <w:i/>
          <w:iCs/>
          <w:color w:val="1F487C"/>
          <w:spacing w:val="-1"/>
          <w:szCs w:val="24"/>
        </w:rPr>
        <w:t>“</w:t>
      </w:r>
      <w:r w:rsidR="004A050E" w:rsidRPr="003C5C12">
        <w:rPr>
          <w:rFonts w:cs="Arial"/>
          <w:b/>
          <w:bCs/>
          <w:i/>
          <w:iCs/>
          <w:color w:val="1F487C"/>
          <w:spacing w:val="-1"/>
          <w:szCs w:val="24"/>
        </w:rPr>
        <w:t>CALÍOPE</w:t>
      </w:r>
      <w:r w:rsidR="00377365" w:rsidRPr="003C5C12">
        <w:rPr>
          <w:rFonts w:cs="Arial"/>
          <w:b/>
          <w:bCs/>
          <w:i/>
          <w:iCs/>
          <w:color w:val="1F487C"/>
          <w:spacing w:val="-1"/>
          <w:szCs w:val="24"/>
        </w:rPr>
        <w:t xml:space="preserve">” 2 NOCHES ATENAS + </w:t>
      </w:r>
      <w:r w:rsidR="00111ACA" w:rsidRPr="003C5C12">
        <w:rPr>
          <w:rFonts w:cs="Arial"/>
          <w:b/>
          <w:bCs/>
          <w:i/>
          <w:iCs/>
          <w:color w:val="1F487C"/>
          <w:spacing w:val="-1"/>
          <w:szCs w:val="24"/>
        </w:rPr>
        <w:t>3</w:t>
      </w:r>
      <w:r w:rsidR="00377365" w:rsidRPr="003C5C12">
        <w:rPr>
          <w:rFonts w:cs="Arial"/>
          <w:b/>
          <w:bCs/>
          <w:i/>
          <w:iCs/>
          <w:color w:val="1F487C"/>
          <w:spacing w:val="-1"/>
          <w:szCs w:val="24"/>
        </w:rPr>
        <w:t xml:space="preserve"> </w:t>
      </w:r>
      <w:r w:rsidRPr="003C5C12">
        <w:rPr>
          <w:rFonts w:cs="Arial"/>
          <w:b/>
          <w:bCs/>
          <w:i/>
          <w:iCs/>
          <w:color w:val="1F487C"/>
          <w:spacing w:val="-1"/>
          <w:szCs w:val="24"/>
        </w:rPr>
        <w:t>DÍAS</w:t>
      </w:r>
      <w:r w:rsidR="00377365" w:rsidRPr="003C5C12">
        <w:rPr>
          <w:rFonts w:cs="Arial"/>
          <w:b/>
          <w:bCs/>
          <w:i/>
          <w:iCs/>
          <w:color w:val="1F487C"/>
          <w:spacing w:val="-1"/>
          <w:szCs w:val="24"/>
        </w:rPr>
        <w:t xml:space="preserve"> CRUCERO </w:t>
      </w:r>
      <w:r w:rsidR="004A050E" w:rsidRPr="003C5C12">
        <w:rPr>
          <w:rFonts w:cs="Arial"/>
          <w:b/>
          <w:bCs/>
          <w:i/>
          <w:iCs/>
          <w:color w:val="1F487C"/>
          <w:spacing w:val="-1"/>
          <w:szCs w:val="24"/>
        </w:rPr>
        <w:t>+ 2 NOCHES SANTORINI</w:t>
      </w:r>
    </w:p>
    <w:p w14:paraId="14538D23" w14:textId="332FBA0B" w:rsidR="00005B13" w:rsidRPr="003C5C12" w:rsidRDefault="00377365" w:rsidP="00005B1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3C5C12">
        <w:rPr>
          <w:rFonts w:cs="Arial"/>
          <w:b/>
          <w:bCs/>
          <w:i/>
          <w:iCs/>
          <w:color w:val="1F487C"/>
          <w:spacing w:val="-1"/>
          <w:szCs w:val="24"/>
        </w:rPr>
        <w:t>(</w:t>
      </w:r>
      <w:r w:rsidR="00E61285" w:rsidRPr="003C5C12">
        <w:rPr>
          <w:rFonts w:cs="Arial"/>
          <w:b/>
          <w:bCs/>
          <w:i/>
          <w:iCs/>
          <w:color w:val="1F487C"/>
          <w:spacing w:val="-1"/>
          <w:szCs w:val="24"/>
        </w:rPr>
        <w:t>0</w:t>
      </w:r>
      <w:r w:rsidR="004A050E" w:rsidRPr="003C5C12">
        <w:rPr>
          <w:rFonts w:cs="Arial"/>
          <w:b/>
          <w:bCs/>
          <w:i/>
          <w:iCs/>
          <w:color w:val="1F487C"/>
          <w:spacing w:val="-1"/>
          <w:szCs w:val="24"/>
        </w:rPr>
        <w:t>7</w:t>
      </w:r>
      <w:r w:rsidR="00E30808" w:rsidRPr="003C5C12">
        <w:rPr>
          <w:rFonts w:cs="Arial"/>
          <w:b/>
          <w:bCs/>
          <w:i/>
          <w:iCs/>
          <w:color w:val="1F487C"/>
          <w:spacing w:val="-1"/>
          <w:szCs w:val="24"/>
        </w:rPr>
        <w:t xml:space="preserve"> DÍ</w:t>
      </w:r>
      <w:r w:rsidRPr="003C5C12">
        <w:rPr>
          <w:rFonts w:cs="Arial"/>
          <w:b/>
          <w:bCs/>
          <w:i/>
          <w:iCs/>
          <w:color w:val="1F487C"/>
          <w:spacing w:val="-1"/>
          <w:szCs w:val="24"/>
        </w:rPr>
        <w:t xml:space="preserve">AS / </w:t>
      </w:r>
      <w:r w:rsidR="00E61285" w:rsidRPr="003C5C12">
        <w:rPr>
          <w:rFonts w:cs="Arial"/>
          <w:b/>
          <w:bCs/>
          <w:i/>
          <w:iCs/>
          <w:color w:val="1F487C"/>
          <w:spacing w:val="-1"/>
          <w:szCs w:val="24"/>
        </w:rPr>
        <w:t>0</w:t>
      </w:r>
      <w:r w:rsidR="004A050E" w:rsidRPr="003C5C12">
        <w:rPr>
          <w:rFonts w:cs="Arial"/>
          <w:b/>
          <w:bCs/>
          <w:i/>
          <w:iCs/>
          <w:color w:val="1F487C"/>
          <w:spacing w:val="-1"/>
          <w:szCs w:val="24"/>
        </w:rPr>
        <w:t>6</w:t>
      </w:r>
      <w:r w:rsidR="00E30808" w:rsidRPr="003C5C12">
        <w:rPr>
          <w:rFonts w:cs="Arial"/>
          <w:b/>
          <w:bCs/>
          <w:i/>
          <w:iCs/>
          <w:color w:val="1F487C"/>
          <w:spacing w:val="-1"/>
          <w:szCs w:val="24"/>
        </w:rPr>
        <w:t xml:space="preserve"> </w:t>
      </w:r>
      <w:r w:rsidRPr="003C5C12">
        <w:rPr>
          <w:rFonts w:cs="Arial"/>
          <w:b/>
          <w:bCs/>
          <w:i/>
          <w:iCs/>
          <w:color w:val="1F487C"/>
          <w:spacing w:val="-1"/>
          <w:szCs w:val="24"/>
        </w:rPr>
        <w:t>NOCHES)</w:t>
      </w:r>
    </w:p>
    <w:p w14:paraId="511DC294" w14:textId="77777777" w:rsidR="00377365" w:rsidRPr="003C5C12" w:rsidRDefault="00377365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z w:val="20"/>
          <w:szCs w:val="20"/>
          <w:u w:val="single"/>
        </w:rPr>
      </w:pPr>
    </w:p>
    <w:p w14:paraId="645A2438" w14:textId="5CC10846" w:rsidR="00005B13" w:rsidRPr="003C5C12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z w:val="20"/>
          <w:szCs w:val="20"/>
          <w:u w:val="single"/>
        </w:rPr>
      </w:pPr>
      <w:r w:rsidRPr="003C5C12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IT</w:t>
      </w:r>
      <w:r w:rsidRPr="003C5C12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I</w:t>
      </w:r>
      <w:r w:rsidRPr="003C5C12">
        <w:rPr>
          <w:rFonts w:cs="Arial"/>
          <w:b/>
          <w:bCs/>
          <w:i/>
          <w:iCs/>
          <w:color w:val="1F487C"/>
          <w:spacing w:val="1"/>
          <w:sz w:val="20"/>
          <w:szCs w:val="20"/>
          <w:u w:val="single"/>
        </w:rPr>
        <w:t>N</w:t>
      </w:r>
      <w:r w:rsidRPr="003C5C12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E</w:t>
      </w:r>
      <w:r w:rsidRPr="003C5C12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R</w:t>
      </w:r>
      <w:r w:rsidRPr="003C5C12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A</w:t>
      </w:r>
      <w:r w:rsidRPr="003C5C12">
        <w:rPr>
          <w:rFonts w:cs="Arial"/>
          <w:b/>
          <w:bCs/>
          <w:i/>
          <w:iCs/>
          <w:color w:val="1F487C"/>
          <w:spacing w:val="3"/>
          <w:sz w:val="20"/>
          <w:szCs w:val="20"/>
          <w:u w:val="single"/>
        </w:rPr>
        <w:t>R</w:t>
      </w:r>
      <w:r w:rsidRPr="003C5C12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IO</w:t>
      </w:r>
    </w:p>
    <w:p w14:paraId="490111FC" w14:textId="77777777" w:rsidR="004A050E" w:rsidRPr="003C5C12" w:rsidRDefault="004A050E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pacing w:val="-10"/>
          <w:sz w:val="20"/>
          <w:szCs w:val="20"/>
          <w:u w:val="single"/>
        </w:rPr>
      </w:pPr>
    </w:p>
    <w:p w14:paraId="2574E54C" w14:textId="389624FD" w:rsidR="004A050E" w:rsidRPr="003C5C12" w:rsidRDefault="004A050E" w:rsidP="004A05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 w:themeColor="text1"/>
          <w:spacing w:val="-8"/>
          <w:sz w:val="20"/>
          <w:szCs w:val="20"/>
        </w:rPr>
      </w:pPr>
      <w:r w:rsidRPr="003C5C12">
        <w:rPr>
          <w:rFonts w:cs="Arial"/>
          <w:b/>
          <w:bCs/>
          <w:i/>
          <w:iCs/>
          <w:color w:val="000000" w:themeColor="text1"/>
          <w:sz w:val="20"/>
          <w:szCs w:val="20"/>
        </w:rPr>
        <w:t>1</w:t>
      </w:r>
      <w:r w:rsidRPr="003C5C12">
        <w:rPr>
          <w:rFonts w:cs="Arial"/>
          <w:b/>
          <w:bCs/>
          <w:i/>
          <w:iCs/>
          <w:color w:val="000000" w:themeColor="text1"/>
          <w:sz w:val="20"/>
          <w:szCs w:val="20"/>
          <w:vertAlign w:val="superscript"/>
        </w:rPr>
        <w:t>er</w:t>
      </w:r>
      <w:r w:rsidRPr="003C5C12">
        <w:rPr>
          <w:rFonts w:cs="Arial"/>
          <w:b/>
          <w:bCs/>
          <w:i/>
          <w:iCs/>
          <w:color w:val="000000" w:themeColor="text1"/>
          <w:spacing w:val="-2"/>
          <w:sz w:val="20"/>
          <w:szCs w:val="20"/>
        </w:rPr>
        <w:t xml:space="preserve"> </w:t>
      </w:r>
      <w:r w:rsidRPr="003C5C12">
        <w:rPr>
          <w:rFonts w:cs="Arial"/>
          <w:b/>
          <w:bCs/>
          <w:i/>
          <w:iCs/>
          <w:color w:val="000000" w:themeColor="text1"/>
          <w:sz w:val="20"/>
          <w:szCs w:val="20"/>
        </w:rPr>
        <w:t>día:</w:t>
      </w:r>
      <w:r w:rsidRPr="003C5C12">
        <w:rPr>
          <w:rFonts w:cs="Arial"/>
          <w:b/>
          <w:bCs/>
          <w:i/>
          <w:iCs/>
          <w:color w:val="000000" w:themeColor="text1"/>
          <w:spacing w:val="-8"/>
          <w:sz w:val="20"/>
          <w:szCs w:val="20"/>
        </w:rPr>
        <w:t xml:space="preserve"> MIÉRCOLES ATENAS</w:t>
      </w:r>
    </w:p>
    <w:p w14:paraId="108D4AB6" w14:textId="77777777" w:rsidR="004A050E" w:rsidRPr="003C5C12" w:rsidRDefault="004A050E" w:rsidP="004A05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3C5C12">
        <w:rPr>
          <w:rFonts w:cs="Arial"/>
          <w:color w:val="000000"/>
          <w:position w:val="1"/>
          <w:sz w:val="20"/>
          <w:szCs w:val="20"/>
        </w:rPr>
        <w:t>Llegada al aeropuerto de Atenas y traslado al hotel elegido. Alojamiento.</w:t>
      </w:r>
    </w:p>
    <w:p w14:paraId="7315CF0E" w14:textId="77777777" w:rsidR="004A050E" w:rsidRPr="003C5C12" w:rsidRDefault="004A050E" w:rsidP="004A05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1777E124" w14:textId="7C12E21D" w:rsidR="004A050E" w:rsidRPr="003C5C12" w:rsidRDefault="004A050E" w:rsidP="004A05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3C5C12">
        <w:rPr>
          <w:rFonts w:cs="Arial"/>
          <w:b/>
          <w:bCs/>
          <w:i/>
          <w:iCs/>
          <w:color w:val="000000"/>
          <w:sz w:val="20"/>
          <w:szCs w:val="20"/>
        </w:rPr>
        <w:t>2º</w:t>
      </w:r>
      <w:r w:rsidRPr="003C5C12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3C5C12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3C5C12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JUEVES ATENAS - VISITA DE ½ DÍA ATENAS</w:t>
      </w:r>
    </w:p>
    <w:p w14:paraId="6D04DE51" w14:textId="22F58954" w:rsidR="004A050E" w:rsidRPr="003C5C12" w:rsidRDefault="004A050E" w:rsidP="004A05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3C5C12">
        <w:rPr>
          <w:rFonts w:cs="Arial"/>
          <w:color w:val="000000"/>
          <w:position w:val="1"/>
          <w:sz w:val="20"/>
          <w:szCs w:val="20"/>
        </w:rPr>
        <w:t xml:space="preserve">Desayuno. Salida para realizar la Visita de Ciudad ½ Día: Acrópolis y Panorámica de Atenas. El Partenón, símbolo clásico de la arquitectura, construido totalmente en mármol blanco. El Partenón es el mayor Templo erigido en honor a la diosa Atenea. </w:t>
      </w:r>
      <w:r w:rsidR="008371F7" w:rsidRPr="003C5C12">
        <w:rPr>
          <w:rFonts w:cs="Arial"/>
          <w:color w:val="000000"/>
          <w:position w:val="1"/>
          <w:sz w:val="20"/>
          <w:szCs w:val="20"/>
        </w:rPr>
        <w:t>El recorrido</w:t>
      </w:r>
      <w:r w:rsidRPr="003C5C12">
        <w:rPr>
          <w:rFonts w:cs="Arial"/>
          <w:color w:val="000000"/>
          <w:position w:val="1"/>
          <w:sz w:val="20"/>
          <w:szCs w:val="20"/>
        </w:rPr>
        <w:t xml:space="preserve"> panorámico nos lleva por las partes más importantes de la ciudad como la Tumba del Soldado Desconocido, el Parlamento y el Estadio Panatinaikon, donde se celebraron los primeros Juegos Olímpicos de la era moderna. Tarde libre. Alojamiento.</w:t>
      </w:r>
    </w:p>
    <w:p w14:paraId="26B5416D" w14:textId="77777777" w:rsidR="004A050E" w:rsidRPr="003C5C12" w:rsidRDefault="004A050E" w:rsidP="004A05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ED1CB20" w14:textId="64CB05FB" w:rsidR="004A050E" w:rsidRPr="003C5C12" w:rsidRDefault="004A050E" w:rsidP="004A05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spacing w:val="1"/>
          <w:sz w:val="20"/>
          <w:szCs w:val="20"/>
        </w:rPr>
      </w:pPr>
      <w:r w:rsidRPr="003C5C12">
        <w:rPr>
          <w:rFonts w:cs="Arial"/>
          <w:b/>
          <w:bCs/>
          <w:i/>
          <w:iCs/>
          <w:sz w:val="20"/>
          <w:szCs w:val="20"/>
        </w:rPr>
        <w:t>3</w:t>
      </w:r>
      <w:r w:rsidRPr="003C5C12">
        <w:rPr>
          <w:rFonts w:cs="Arial"/>
          <w:b/>
          <w:bCs/>
          <w:i/>
          <w:iCs/>
          <w:sz w:val="20"/>
          <w:szCs w:val="20"/>
          <w:vertAlign w:val="superscript"/>
        </w:rPr>
        <w:t>er</w:t>
      </w:r>
      <w:r w:rsidRPr="003C5C12">
        <w:rPr>
          <w:rFonts w:cs="Arial"/>
          <w:b/>
          <w:bCs/>
          <w:i/>
          <w:iCs/>
          <w:sz w:val="20"/>
          <w:szCs w:val="20"/>
        </w:rPr>
        <w:t xml:space="preserve"> día:</w:t>
      </w:r>
      <w:r w:rsidRPr="003C5C12">
        <w:rPr>
          <w:rFonts w:cs="Arial"/>
          <w:b/>
          <w:bCs/>
          <w:i/>
          <w:iCs/>
          <w:spacing w:val="-3"/>
          <w:sz w:val="20"/>
          <w:szCs w:val="20"/>
        </w:rPr>
        <w:t xml:space="preserve"> VIERNES ATENAS-MYKONOS</w:t>
      </w:r>
    </w:p>
    <w:p w14:paraId="016A74A7" w14:textId="77777777" w:rsidR="004A050E" w:rsidRPr="003C5C12" w:rsidRDefault="004A050E" w:rsidP="004A05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3C5C12">
        <w:rPr>
          <w:rFonts w:cs="Arial"/>
          <w:color w:val="000000"/>
          <w:position w:val="1"/>
          <w:sz w:val="20"/>
          <w:szCs w:val="20"/>
        </w:rPr>
        <w:t>Desayuno. Traslado al puerto de Pireo para embarcar y comenzar el Crucero de 3 días por las islas del Mar Egeo y Kusadasi (Turquía). Llegada a Mykonos a las 18:00 hrs. Salida a las 23:00 hrs.</w:t>
      </w:r>
    </w:p>
    <w:p w14:paraId="129BB776" w14:textId="77777777" w:rsidR="004A050E" w:rsidRPr="003C5C12" w:rsidRDefault="004A050E" w:rsidP="004A05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C09DF0A" w14:textId="5296F4B4" w:rsidR="004A050E" w:rsidRPr="003C5C12" w:rsidRDefault="004A050E" w:rsidP="004A050E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3C5C12">
        <w:rPr>
          <w:rFonts w:cs="Arial"/>
          <w:b/>
          <w:bCs/>
          <w:i/>
          <w:iCs/>
          <w:color w:val="000000"/>
          <w:sz w:val="20"/>
          <w:szCs w:val="20"/>
        </w:rPr>
        <w:t>4º día: SÁBADO KUSADASI-PATMOS</w:t>
      </w:r>
    </w:p>
    <w:p w14:paraId="51BE8190" w14:textId="0FC80117" w:rsidR="004A050E" w:rsidRPr="003C5C12" w:rsidRDefault="004A050E" w:rsidP="004A050E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3C5C12">
        <w:rPr>
          <w:rFonts w:cs="Arial"/>
          <w:color w:val="000000"/>
          <w:position w:val="1"/>
          <w:sz w:val="20"/>
          <w:szCs w:val="20"/>
        </w:rPr>
        <w:t>Llegada a Kusadasi a las 07:00 hrs. Excursión incluida en la antigua Éfeso. Salida a las 13:00 hrs y llegada a Patmos a las 17:45 hrs. Salida a las 21:30 hrs.</w:t>
      </w:r>
    </w:p>
    <w:p w14:paraId="12A2EF6E" w14:textId="77777777" w:rsidR="004A050E" w:rsidRPr="003C5C12" w:rsidRDefault="004A050E" w:rsidP="004A050E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147D4B28" w14:textId="1513A247" w:rsidR="004A050E" w:rsidRPr="003C5C12" w:rsidRDefault="004A050E" w:rsidP="004A050E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3C5C12">
        <w:rPr>
          <w:rFonts w:cs="Arial"/>
          <w:b/>
          <w:bCs/>
          <w:i/>
          <w:iCs/>
          <w:color w:val="000000"/>
          <w:sz w:val="20"/>
          <w:szCs w:val="20"/>
        </w:rPr>
        <w:t>5º día</w:t>
      </w:r>
      <w:r w:rsidRPr="003C5C12">
        <w:rPr>
          <w:rFonts w:cs="Arial"/>
          <w:b/>
          <w:bCs/>
          <w:i/>
          <w:iCs/>
          <w:sz w:val="20"/>
          <w:szCs w:val="20"/>
        </w:rPr>
        <w:t xml:space="preserve">: </w:t>
      </w:r>
      <w:r w:rsidRPr="003C5C12">
        <w:rPr>
          <w:rFonts w:cs="Arial"/>
          <w:b/>
          <w:bCs/>
          <w:i/>
          <w:iCs/>
          <w:color w:val="000000"/>
          <w:sz w:val="20"/>
          <w:szCs w:val="20"/>
        </w:rPr>
        <w:t>DOMINGO HERAKLION-SANTORINI</w:t>
      </w:r>
    </w:p>
    <w:p w14:paraId="25B8E8D7" w14:textId="77777777" w:rsidR="004A050E" w:rsidRPr="003C5C12" w:rsidRDefault="004A050E" w:rsidP="004A050E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3C5C12">
        <w:rPr>
          <w:rFonts w:cs="Arial"/>
          <w:color w:val="000000"/>
          <w:position w:val="1"/>
          <w:sz w:val="20"/>
          <w:szCs w:val="20"/>
        </w:rPr>
        <w:t>Llegada a Heraklion (Creta) a las 07:00 hrs. Excursión incluida al Palacio Minoico de Cnosos, la primera civilización europea. A las 12:00 hrs. salida y llegada a las 16:30 hrs. a la famosa isla de Santorini. Desembarque y traslado al hotel. Alojamiento en el hotel.</w:t>
      </w:r>
    </w:p>
    <w:p w14:paraId="06DE96B1" w14:textId="77777777" w:rsidR="004A050E" w:rsidRPr="003C5C12" w:rsidRDefault="004A050E" w:rsidP="004A050E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41C9597F" w14:textId="2447B4C8" w:rsidR="004A050E" w:rsidRPr="003C5C12" w:rsidRDefault="004A050E" w:rsidP="004A050E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3C5C12">
        <w:rPr>
          <w:rFonts w:cs="Arial"/>
          <w:b/>
          <w:bCs/>
          <w:i/>
          <w:iCs/>
          <w:color w:val="000000"/>
          <w:sz w:val="20"/>
          <w:szCs w:val="20"/>
        </w:rPr>
        <w:t>6º día</w:t>
      </w:r>
      <w:r w:rsidRPr="003C5C12">
        <w:rPr>
          <w:rFonts w:cs="Arial"/>
          <w:b/>
          <w:bCs/>
          <w:i/>
          <w:iCs/>
          <w:sz w:val="20"/>
          <w:szCs w:val="20"/>
        </w:rPr>
        <w:t xml:space="preserve">: </w:t>
      </w:r>
      <w:r w:rsidRPr="003C5C12">
        <w:rPr>
          <w:rFonts w:cs="Arial"/>
          <w:b/>
          <w:bCs/>
          <w:i/>
          <w:iCs/>
          <w:color w:val="000000"/>
          <w:sz w:val="20"/>
          <w:szCs w:val="20"/>
        </w:rPr>
        <w:t>LUNES SANTORINI</w:t>
      </w:r>
    </w:p>
    <w:p w14:paraId="647B2B5C" w14:textId="77777777" w:rsidR="004A050E" w:rsidRPr="003C5C12" w:rsidRDefault="004A050E" w:rsidP="004A050E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3C5C12">
        <w:rPr>
          <w:rFonts w:cs="Arial"/>
          <w:color w:val="000000"/>
          <w:position w:val="1"/>
          <w:sz w:val="20"/>
          <w:szCs w:val="20"/>
        </w:rPr>
        <w:t>Desayuno. Día libre para disfrutar de los pintorescos pueblos y las maravillosas vistas de la isla. Alojamiento en el hotel.</w:t>
      </w:r>
    </w:p>
    <w:p w14:paraId="643B5A89" w14:textId="7E44A231" w:rsidR="004A050E" w:rsidRPr="003C5C12" w:rsidRDefault="004A050E" w:rsidP="004A050E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3C5C12">
        <w:rPr>
          <w:rFonts w:cs="Arial"/>
          <w:b/>
          <w:bCs/>
          <w:i/>
          <w:iCs/>
          <w:color w:val="000000"/>
          <w:sz w:val="20"/>
          <w:szCs w:val="20"/>
        </w:rPr>
        <w:t>7º día</w:t>
      </w:r>
      <w:r w:rsidRPr="003C5C12">
        <w:rPr>
          <w:rFonts w:cs="Arial"/>
          <w:b/>
          <w:bCs/>
          <w:i/>
          <w:iCs/>
          <w:sz w:val="20"/>
          <w:szCs w:val="20"/>
        </w:rPr>
        <w:t xml:space="preserve">: </w:t>
      </w:r>
      <w:r w:rsidRPr="003C5C12">
        <w:rPr>
          <w:rFonts w:cs="Arial"/>
          <w:b/>
          <w:bCs/>
          <w:i/>
          <w:iCs/>
          <w:color w:val="000000"/>
          <w:sz w:val="20"/>
          <w:szCs w:val="20"/>
        </w:rPr>
        <w:t>MARTES SANTORINI - ATENAS.</w:t>
      </w:r>
    </w:p>
    <w:p w14:paraId="540D2C1C" w14:textId="77777777" w:rsidR="004A050E" w:rsidRPr="003C5C12" w:rsidRDefault="004A050E" w:rsidP="004A050E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3C5C12">
        <w:rPr>
          <w:rFonts w:cs="Arial"/>
          <w:color w:val="000000"/>
          <w:position w:val="1"/>
          <w:sz w:val="20"/>
          <w:szCs w:val="20"/>
        </w:rPr>
        <w:t>Desayuno. Tiempo libre hasta la hora del traslado al aeropuerto. Llegada al aeropuerto de Atenas. Fin de su estancia en Grecia.</w:t>
      </w:r>
    </w:p>
    <w:p w14:paraId="7C259E87" w14:textId="77777777" w:rsidR="00E61285" w:rsidRPr="003C5C12" w:rsidRDefault="00E61285" w:rsidP="00E61285">
      <w:pPr>
        <w:spacing w:after="120" w:line="240" w:lineRule="auto"/>
        <w:jc w:val="both"/>
        <w:rPr>
          <w:rFonts w:cs="Arial"/>
          <w:color w:val="000000"/>
          <w:position w:val="1"/>
          <w:szCs w:val="24"/>
        </w:rPr>
      </w:pPr>
    </w:p>
    <w:p w14:paraId="404699D0" w14:textId="77777777" w:rsidR="00005B13" w:rsidRPr="003C5C12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2A0F37B3" w14:textId="77777777" w:rsidR="004A050E" w:rsidRPr="003C5C12" w:rsidRDefault="004A050E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24D89849" w14:textId="77777777" w:rsidR="004A050E" w:rsidRPr="003C5C12" w:rsidRDefault="004A050E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2456DC39" w14:textId="77777777" w:rsidR="004A050E" w:rsidRPr="003C5C12" w:rsidRDefault="004A050E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5D7488D1" w14:textId="77777777" w:rsidR="00D71F9F" w:rsidRPr="003C5C12" w:rsidRDefault="00D71F9F" w:rsidP="00005B1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6F879262" w14:textId="1B0D8FF4" w:rsidR="00005B13" w:rsidRPr="003C5C12" w:rsidRDefault="00005B13" w:rsidP="00005B1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  <w:r w:rsidRPr="003C5C12">
        <w:rPr>
          <w:rFonts w:cs="Arial"/>
          <w:b/>
          <w:bCs/>
          <w:color w:val="1F487C"/>
          <w:sz w:val="20"/>
          <w:szCs w:val="20"/>
          <w:u w:val="single"/>
        </w:rPr>
        <w:lastRenderedPageBreak/>
        <w:t xml:space="preserve">PROGRAMA: </w:t>
      </w:r>
      <w:r w:rsidRPr="003C5C12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>“</w:t>
      </w:r>
      <w:r w:rsidR="004A050E" w:rsidRPr="003C5C12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>CALÍOPE</w:t>
      </w:r>
      <w:r w:rsidRPr="003C5C12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>”</w:t>
      </w:r>
    </w:p>
    <w:p w14:paraId="3F07A0EE" w14:textId="77777777" w:rsidR="00005B13" w:rsidRPr="003C5C12" w:rsidRDefault="00005B13" w:rsidP="00005B1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tbl>
      <w:tblPr>
        <w:tblW w:w="9634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6662"/>
      </w:tblGrid>
      <w:tr w:rsidR="00005B13" w:rsidRPr="003C5C12" w14:paraId="2A7611CA" w14:textId="77777777" w:rsidTr="00987367">
        <w:trPr>
          <w:trHeight w:hRule="exact" w:val="454"/>
          <w:jc w:val="center"/>
        </w:trPr>
        <w:tc>
          <w:tcPr>
            <w:tcW w:w="9634" w:type="dxa"/>
            <w:gridSpan w:val="2"/>
            <w:shd w:val="clear" w:color="auto" w:fill="B6DDE8"/>
            <w:vAlign w:val="center"/>
          </w:tcPr>
          <w:p w14:paraId="22B59085" w14:textId="6AD9ACCC" w:rsidR="00005B13" w:rsidRPr="003C5C12" w:rsidRDefault="008F06A8" w:rsidP="004A050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C12">
              <w:rPr>
                <w:rFonts w:cs="Arial"/>
                <w:b/>
                <w:bCs/>
                <w:sz w:val="20"/>
                <w:szCs w:val="20"/>
              </w:rPr>
              <w:t xml:space="preserve">LLEGADA ATENAS </w:t>
            </w:r>
            <w:r w:rsidR="00D71F9F" w:rsidRPr="003C5C12">
              <w:rPr>
                <w:rFonts w:cs="Arial"/>
                <w:b/>
                <w:bCs/>
                <w:sz w:val="20"/>
                <w:szCs w:val="20"/>
              </w:rPr>
              <w:t xml:space="preserve">LOS </w:t>
            </w:r>
            <w:r w:rsidR="004A050E" w:rsidRPr="003C5C12">
              <w:rPr>
                <w:rFonts w:cs="Arial"/>
                <w:b/>
                <w:bCs/>
                <w:sz w:val="20"/>
                <w:szCs w:val="20"/>
              </w:rPr>
              <w:t>MIÉRCOLES</w:t>
            </w:r>
          </w:p>
        </w:tc>
      </w:tr>
      <w:tr w:rsidR="00005B13" w:rsidRPr="003C5C12" w14:paraId="1DFC5326" w14:textId="77777777" w:rsidTr="00987367">
        <w:trPr>
          <w:trHeight w:hRule="exact" w:val="454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0E953333" w14:textId="77777777" w:rsidR="00005B13" w:rsidRPr="003C5C12" w:rsidRDefault="00005B13" w:rsidP="00987367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C12">
              <w:rPr>
                <w:rFonts w:cs="Arial"/>
                <w:b/>
                <w:bCs/>
                <w:sz w:val="20"/>
                <w:szCs w:val="20"/>
              </w:rPr>
              <w:t>PERIODO A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CD9E394" w14:textId="12242B7F" w:rsidR="00005B13" w:rsidRPr="003C5C12" w:rsidRDefault="008371F7" w:rsidP="00987367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3C5C12">
              <w:rPr>
                <w:rFonts w:cs="Arial"/>
                <w:bCs/>
                <w:i/>
                <w:sz w:val="20"/>
                <w:szCs w:val="20"/>
              </w:rPr>
              <w:t>ABRIL (01, 08, 15, 22)</w:t>
            </w:r>
          </w:p>
        </w:tc>
      </w:tr>
      <w:tr w:rsidR="00005B13" w:rsidRPr="003C5C12" w14:paraId="56E2F62B" w14:textId="77777777" w:rsidTr="00111ACA">
        <w:trPr>
          <w:trHeight w:hRule="exact" w:val="688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740E9CFD" w14:textId="77777777" w:rsidR="00005B13" w:rsidRPr="003C5C12" w:rsidRDefault="00005B13" w:rsidP="00987367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C12">
              <w:rPr>
                <w:rFonts w:cs="Arial"/>
                <w:b/>
                <w:bCs/>
                <w:sz w:val="20"/>
                <w:szCs w:val="20"/>
              </w:rPr>
              <w:t>PERIODO B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3E01719" w14:textId="3155D8EF" w:rsidR="00005B13" w:rsidRPr="003C5C12" w:rsidRDefault="008371F7" w:rsidP="00111ACA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3C5C12">
              <w:rPr>
                <w:rFonts w:cs="Arial"/>
                <w:bCs/>
                <w:i/>
                <w:sz w:val="20"/>
                <w:szCs w:val="20"/>
              </w:rPr>
              <w:t>ABRIL (01, 08, 15, 22)</w:t>
            </w:r>
          </w:p>
        </w:tc>
      </w:tr>
      <w:tr w:rsidR="00005B13" w:rsidRPr="003C5C12" w14:paraId="3A1AA371" w14:textId="77777777" w:rsidTr="00987367">
        <w:trPr>
          <w:trHeight w:hRule="exact" w:val="546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5C0AB286" w14:textId="77777777" w:rsidR="00005B13" w:rsidRPr="003C5C12" w:rsidRDefault="00005B13" w:rsidP="00987367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C12">
              <w:rPr>
                <w:rFonts w:cs="Arial"/>
                <w:b/>
                <w:sz w:val="20"/>
                <w:szCs w:val="20"/>
              </w:rPr>
              <w:t>PERIODO C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5A1C54B" w14:textId="675B5112" w:rsidR="00005B13" w:rsidRPr="003C5C12" w:rsidRDefault="004A050E" w:rsidP="00111ACA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3C5C12">
              <w:rPr>
                <w:rFonts w:cs="Arial"/>
                <w:bCs/>
                <w:i/>
                <w:sz w:val="20"/>
                <w:szCs w:val="20"/>
              </w:rPr>
              <w:t>MAYO (27) / JUNIO (03, 10, 17, 24)</w:t>
            </w:r>
          </w:p>
        </w:tc>
      </w:tr>
      <w:tr w:rsidR="00005B13" w:rsidRPr="003C5C12" w14:paraId="11AA4776" w14:textId="77777777" w:rsidTr="00987367">
        <w:trPr>
          <w:trHeight w:hRule="exact" w:val="454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AFCEDAF" w14:textId="77777777" w:rsidR="00005B13" w:rsidRPr="003C5C12" w:rsidRDefault="00005B13" w:rsidP="00987367">
            <w:pPr>
              <w:spacing w:after="0" w:line="240" w:lineRule="auto"/>
              <w:ind w:left="-113"/>
              <w:jc w:val="center"/>
              <w:rPr>
                <w:rFonts w:cs="Arial"/>
                <w:b/>
                <w:sz w:val="20"/>
                <w:szCs w:val="20"/>
              </w:rPr>
            </w:pPr>
            <w:r w:rsidRPr="003C5C12">
              <w:rPr>
                <w:rFonts w:cs="Arial"/>
                <w:b/>
                <w:sz w:val="20"/>
                <w:szCs w:val="20"/>
              </w:rPr>
              <w:t>PERIODO D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4371EED" w14:textId="34867B18" w:rsidR="00005B13" w:rsidRPr="003C5C12" w:rsidRDefault="004A050E" w:rsidP="00111ACA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3C5C12">
              <w:rPr>
                <w:rFonts w:cs="Arial"/>
                <w:bCs/>
                <w:i/>
                <w:sz w:val="20"/>
                <w:szCs w:val="20"/>
              </w:rPr>
              <w:t>JULIO (01, 08, 15, 22, 29) / AGOSTO (05, 12, 19, 26)</w:t>
            </w:r>
          </w:p>
        </w:tc>
      </w:tr>
      <w:tr w:rsidR="00987367" w:rsidRPr="003C5C12" w14:paraId="252F655E" w14:textId="77777777" w:rsidTr="00987367">
        <w:trPr>
          <w:trHeight w:hRule="exact" w:val="454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71EEB746" w14:textId="72ECF47F" w:rsidR="00987367" w:rsidRPr="003C5C12" w:rsidRDefault="00987367" w:rsidP="00987367">
            <w:pPr>
              <w:spacing w:after="0" w:line="240" w:lineRule="auto"/>
              <w:ind w:left="-113"/>
              <w:jc w:val="center"/>
              <w:rPr>
                <w:rFonts w:cs="Arial"/>
                <w:b/>
                <w:sz w:val="20"/>
                <w:szCs w:val="20"/>
              </w:rPr>
            </w:pPr>
            <w:r w:rsidRPr="003C5C12">
              <w:rPr>
                <w:rFonts w:cs="Arial"/>
                <w:b/>
                <w:sz w:val="20"/>
                <w:szCs w:val="20"/>
              </w:rPr>
              <w:t>PERIODO E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DF9DA0F" w14:textId="7B075C56" w:rsidR="00987367" w:rsidRPr="003C5C12" w:rsidRDefault="004A050E" w:rsidP="00987367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3C5C12">
              <w:rPr>
                <w:rFonts w:cs="Arial"/>
                <w:bCs/>
                <w:i/>
                <w:sz w:val="20"/>
                <w:szCs w:val="20"/>
              </w:rPr>
              <w:t>SEPTIEMBRE (02, 09, 16, 23, 30)</w:t>
            </w:r>
          </w:p>
        </w:tc>
      </w:tr>
    </w:tbl>
    <w:p w14:paraId="4C8439C8" w14:textId="77777777" w:rsidR="00005B13" w:rsidRPr="003C5C12" w:rsidRDefault="00005B13" w:rsidP="00005B1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07A9852D" w14:textId="77777777" w:rsidR="00005B13" w:rsidRPr="003C5C12" w:rsidRDefault="00005B13" w:rsidP="00005B1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29C762CC" w14:textId="0E9F2B08" w:rsidR="00005B13" w:rsidRPr="003C5C12" w:rsidRDefault="00B06AF7" w:rsidP="00005B1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  <w:r>
        <w:rPr>
          <w:rFonts w:cs="Arial"/>
          <w:b/>
          <w:bCs/>
          <w:color w:val="1F487C"/>
          <w:sz w:val="20"/>
          <w:szCs w:val="20"/>
          <w:u w:val="single"/>
        </w:rPr>
        <w:t>TARIFAS</w:t>
      </w:r>
      <w:r w:rsidRPr="00CC4D8A">
        <w:rPr>
          <w:rFonts w:cs="Arial"/>
          <w:b/>
          <w:bCs/>
          <w:color w:val="1F487C"/>
          <w:sz w:val="20"/>
          <w:szCs w:val="20"/>
          <w:u w:val="single"/>
        </w:rPr>
        <w:t xml:space="preserve"> POR PERSONA EN USD COMISIONABLES</w:t>
      </w:r>
      <w:r>
        <w:rPr>
          <w:rFonts w:cs="Arial"/>
          <w:b/>
          <w:bCs/>
          <w:color w:val="1F487C"/>
          <w:sz w:val="20"/>
          <w:szCs w:val="20"/>
          <w:u w:val="single"/>
        </w:rPr>
        <w:t xml:space="preserve"> AL 10 %</w:t>
      </w:r>
      <w:r w:rsidRPr="003C5C12">
        <w:rPr>
          <w:rFonts w:cs="Arial"/>
          <w:b/>
          <w:bCs/>
          <w:i/>
          <w:color w:val="1F487C"/>
          <w:sz w:val="20"/>
          <w:szCs w:val="20"/>
          <w:u w:val="single"/>
        </w:rPr>
        <w:t xml:space="preserve"> </w:t>
      </w:r>
      <w:r w:rsidR="00005B13" w:rsidRPr="003C5C12">
        <w:rPr>
          <w:rFonts w:cs="Arial"/>
          <w:b/>
          <w:bCs/>
          <w:i/>
          <w:color w:val="1F487C"/>
          <w:sz w:val="20"/>
          <w:szCs w:val="20"/>
          <w:u w:val="single"/>
        </w:rPr>
        <w:t>“</w:t>
      </w:r>
      <w:r w:rsidR="004A050E" w:rsidRPr="003C5C12">
        <w:rPr>
          <w:rFonts w:cs="Arial"/>
          <w:b/>
          <w:bCs/>
          <w:i/>
          <w:color w:val="1F487C"/>
          <w:sz w:val="20"/>
          <w:szCs w:val="20"/>
          <w:u w:val="single"/>
        </w:rPr>
        <w:t>CALÍOPE</w:t>
      </w:r>
      <w:r w:rsidR="00005B13" w:rsidRPr="003C5C12">
        <w:rPr>
          <w:rFonts w:cs="Arial"/>
          <w:b/>
          <w:bCs/>
          <w:i/>
          <w:color w:val="1F487C"/>
          <w:sz w:val="20"/>
          <w:szCs w:val="20"/>
          <w:u w:val="single"/>
        </w:rPr>
        <w:t>”</w:t>
      </w:r>
    </w:p>
    <w:p w14:paraId="07BF8F7C" w14:textId="77777777" w:rsidR="00005B13" w:rsidRPr="003C5C12" w:rsidRDefault="00005B13" w:rsidP="00005B13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Arial"/>
          <w:color w:val="000000"/>
          <w:sz w:val="20"/>
          <w:szCs w:val="20"/>
        </w:rPr>
      </w:pPr>
    </w:p>
    <w:tbl>
      <w:tblPr>
        <w:tblStyle w:val="Tablaconcuadrcula"/>
        <w:tblW w:w="11751" w:type="dxa"/>
        <w:jc w:val="center"/>
        <w:tblBorders>
          <w:top w:val="none" w:sz="0" w:space="0" w:color="auto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none" w:sz="0" w:space="0" w:color="auto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993"/>
        <w:gridCol w:w="850"/>
        <w:gridCol w:w="851"/>
        <w:gridCol w:w="850"/>
        <w:gridCol w:w="851"/>
        <w:gridCol w:w="850"/>
        <w:gridCol w:w="851"/>
        <w:gridCol w:w="708"/>
        <w:gridCol w:w="142"/>
        <w:gridCol w:w="851"/>
        <w:gridCol w:w="850"/>
        <w:gridCol w:w="851"/>
        <w:gridCol w:w="836"/>
      </w:tblGrid>
      <w:tr w:rsidR="00005B13" w:rsidRPr="003C5C12" w14:paraId="290B4D06" w14:textId="77777777" w:rsidTr="00E30808">
        <w:trPr>
          <w:trHeight w:val="400"/>
          <w:jc w:val="center"/>
        </w:trPr>
        <w:tc>
          <w:tcPr>
            <w:tcW w:w="1417" w:type="dxa"/>
            <w:vMerge w:val="restar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F02EDC" w14:textId="203940CF" w:rsidR="00005B13" w:rsidRPr="003C5C12" w:rsidRDefault="0018537E" w:rsidP="00E30808">
            <w:pPr>
              <w:widowControl w:val="0"/>
              <w:autoSpaceDE w:val="0"/>
              <w:autoSpaceDN w:val="0"/>
              <w:adjustRightInd w:val="0"/>
              <w:ind w:left="-123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z w:val="20"/>
                <w:szCs w:val="20"/>
              </w:rPr>
              <w:t>CALÍOPE</w:t>
            </w:r>
            <w:r w:rsidR="00005B13" w:rsidRPr="003C5C12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428B35" w14:textId="77777777" w:rsidR="00005B13" w:rsidRPr="003C5C12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z w:val="20"/>
                <w:szCs w:val="20"/>
              </w:rPr>
              <w:t>BÁSICO</w:t>
            </w:r>
          </w:p>
        </w:tc>
        <w:tc>
          <w:tcPr>
            <w:tcW w:w="2551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E34F90" w14:textId="77777777" w:rsidR="00005B13" w:rsidRPr="003C5C12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z w:val="20"/>
                <w:szCs w:val="20"/>
              </w:rPr>
              <w:t>SELECCIÓN</w:t>
            </w:r>
          </w:p>
        </w:tc>
        <w:tc>
          <w:tcPr>
            <w:tcW w:w="2552" w:type="dxa"/>
            <w:gridSpan w:val="4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7022F2" w14:textId="77777777" w:rsidR="00005B13" w:rsidRPr="003C5C12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z w:val="20"/>
                <w:szCs w:val="20"/>
              </w:rPr>
              <w:t xml:space="preserve">LUJO </w:t>
            </w:r>
          </w:p>
        </w:tc>
        <w:tc>
          <w:tcPr>
            <w:tcW w:w="2537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F9A3BC" w14:textId="5B8AC4C4" w:rsidR="00005B13" w:rsidRPr="003C5C12" w:rsidRDefault="00005B13" w:rsidP="00251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z w:val="20"/>
                <w:szCs w:val="20"/>
              </w:rPr>
              <w:t>LUJO PLUS</w:t>
            </w:r>
          </w:p>
        </w:tc>
      </w:tr>
      <w:tr w:rsidR="00005B13" w:rsidRPr="003C5C12" w14:paraId="63F69168" w14:textId="77777777" w:rsidTr="00E30808">
        <w:trPr>
          <w:trHeight w:val="483"/>
          <w:jc w:val="center"/>
        </w:trPr>
        <w:tc>
          <w:tcPr>
            <w:tcW w:w="1417" w:type="dxa"/>
            <w:vMerge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969DF9" w14:textId="77777777" w:rsidR="00005B13" w:rsidRPr="003C5C12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37152C" w14:textId="77777777" w:rsidR="00005B13" w:rsidRPr="003C5C12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z w:val="20"/>
                <w:szCs w:val="20"/>
              </w:rPr>
              <w:t>Crucero Cat. IA</w:t>
            </w:r>
          </w:p>
        </w:tc>
        <w:tc>
          <w:tcPr>
            <w:tcW w:w="2551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343046" w14:textId="77777777" w:rsidR="00005B13" w:rsidRPr="003C5C12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z w:val="20"/>
                <w:szCs w:val="20"/>
              </w:rPr>
              <w:t>Crucero Cat. XA</w:t>
            </w:r>
          </w:p>
        </w:tc>
        <w:tc>
          <w:tcPr>
            <w:tcW w:w="2552" w:type="dxa"/>
            <w:gridSpan w:val="4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2CA780" w14:textId="77777777" w:rsidR="00005B13" w:rsidRPr="003C5C12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z w:val="20"/>
                <w:szCs w:val="20"/>
              </w:rPr>
              <w:t>Crucero Cat. XA</w:t>
            </w:r>
          </w:p>
        </w:tc>
        <w:tc>
          <w:tcPr>
            <w:tcW w:w="2537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322AA94" w14:textId="77777777" w:rsidR="00005B13" w:rsidRPr="003C5C12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z w:val="20"/>
                <w:szCs w:val="20"/>
              </w:rPr>
              <w:t>Crucero Cat. XC</w:t>
            </w:r>
          </w:p>
        </w:tc>
      </w:tr>
      <w:tr w:rsidR="00005B13" w:rsidRPr="003C5C12" w14:paraId="631456DA" w14:textId="77777777" w:rsidTr="00E30808">
        <w:trPr>
          <w:trHeight w:val="400"/>
          <w:jc w:val="center"/>
        </w:trPr>
        <w:tc>
          <w:tcPr>
            <w:tcW w:w="141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3531FB" w14:textId="77777777" w:rsidR="00005B13" w:rsidRPr="003C5C12" w:rsidRDefault="00005B13" w:rsidP="00E30808">
            <w:pPr>
              <w:widowControl w:val="0"/>
              <w:autoSpaceDE w:val="0"/>
              <w:autoSpaceDN w:val="0"/>
              <w:adjustRightInd w:val="0"/>
              <w:ind w:left="-123" w:right="-94"/>
              <w:jc w:val="center"/>
              <w:rPr>
                <w:rFonts w:cs="Arial"/>
                <w:b/>
                <w:color w:val="000000"/>
                <w:spacing w:val="-16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pacing w:val="-16"/>
                <w:sz w:val="20"/>
                <w:szCs w:val="20"/>
              </w:rPr>
              <w:t>TEMPORADA</w:t>
            </w:r>
          </w:p>
        </w:tc>
        <w:tc>
          <w:tcPr>
            <w:tcW w:w="99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CB2394" w14:textId="77777777" w:rsidR="00005B13" w:rsidRPr="003C5C12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20C3D9" w14:textId="77777777" w:rsidR="00005B13" w:rsidRPr="003C5C12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0648ED" w14:textId="77777777" w:rsidR="00005B13" w:rsidRPr="003C5C12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2897EB" w14:textId="77777777" w:rsidR="00005B13" w:rsidRPr="003C5C12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58FAD3" w14:textId="77777777" w:rsidR="00005B13" w:rsidRPr="003C5C12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09B2C12" w14:textId="77777777" w:rsidR="00005B13" w:rsidRPr="003C5C12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F689F4" w14:textId="77777777" w:rsidR="00005B13" w:rsidRPr="003C5C12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0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172031" w14:textId="77777777" w:rsidR="00005B13" w:rsidRPr="003C5C12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993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3AEDBC" w14:textId="77777777" w:rsidR="00005B13" w:rsidRPr="003C5C12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BF41C1" w14:textId="77777777" w:rsidR="00005B13" w:rsidRPr="003C5C12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4A57B8" w14:textId="77777777" w:rsidR="00005B13" w:rsidRPr="003C5C12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8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13CFB7" w14:textId="77777777" w:rsidR="00005B13" w:rsidRPr="003C5C12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</w:tr>
      <w:tr w:rsidR="004938BE" w:rsidRPr="003C5C12" w14:paraId="0F52D8FB" w14:textId="77777777" w:rsidTr="004938BE">
        <w:trPr>
          <w:trHeight w:hRule="exact" w:val="403"/>
          <w:jc w:val="center"/>
        </w:trPr>
        <w:tc>
          <w:tcPr>
            <w:tcW w:w="141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E54CBF4" w14:textId="77777777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z w:val="20"/>
                <w:szCs w:val="20"/>
              </w:rPr>
              <w:t>PERIODO A</w:t>
            </w:r>
          </w:p>
        </w:tc>
        <w:tc>
          <w:tcPr>
            <w:tcW w:w="99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3621128D" w14:textId="1E61E3F4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749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2DD18CEE" w14:textId="2EE5E621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296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5B185AE7" w14:textId="534AB2BE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203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506444F5" w14:textId="5251DB9C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171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31B63A34" w14:textId="24DC8C55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547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36E3B681" w14:textId="5495C56D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437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58DD55FE" w14:textId="762FF4BD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249</w:t>
            </w:r>
          </w:p>
        </w:tc>
        <w:tc>
          <w:tcPr>
            <w:tcW w:w="850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3E38D707" w14:textId="7B0F11E3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625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259DF4A5" w14:textId="7A03C83A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484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37BF3442" w14:textId="72B8112E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764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3D44AB68" w14:textId="02342FEA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889</w:t>
            </w:r>
          </w:p>
        </w:tc>
        <w:tc>
          <w:tcPr>
            <w:tcW w:w="8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0E70900C" w14:textId="7A1BF737" w:rsidR="004938BE" w:rsidRPr="003C5C12" w:rsidRDefault="002A1757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4938BE" w:rsidRPr="00B35033">
              <w:rPr>
                <w:rFonts w:cs="Calibri"/>
                <w:sz w:val="20"/>
                <w:szCs w:val="20"/>
              </w:rPr>
              <w:t>703</w:t>
            </w:r>
          </w:p>
        </w:tc>
      </w:tr>
      <w:tr w:rsidR="004938BE" w:rsidRPr="003C5C12" w14:paraId="7C26E6CD" w14:textId="77777777" w:rsidTr="004938BE">
        <w:trPr>
          <w:trHeight w:hRule="exact" w:val="403"/>
          <w:jc w:val="center"/>
        </w:trPr>
        <w:tc>
          <w:tcPr>
            <w:tcW w:w="141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5AC6A2" w14:textId="77777777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z w:val="20"/>
                <w:szCs w:val="20"/>
              </w:rPr>
              <w:t>PERIODO B</w:t>
            </w:r>
          </w:p>
        </w:tc>
        <w:tc>
          <w:tcPr>
            <w:tcW w:w="99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4D83308F" w14:textId="48983E89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889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3CEAB398" w14:textId="3A09C33A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437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12F8994D" w14:textId="73A34502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296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661DD299" w14:textId="5106F3A9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279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21251731" w14:textId="77B0F4D9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764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26F783F3" w14:textId="42D6C20C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547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008DD042" w14:textId="57A36B00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748</w:t>
            </w:r>
          </w:p>
        </w:tc>
        <w:tc>
          <w:tcPr>
            <w:tcW w:w="850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5B7B1252" w14:textId="64FD4A61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921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1B7AC349" w14:textId="76F345CC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671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4FA29140" w14:textId="07631D14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999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2AAB13E7" w14:textId="67850777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108</w:t>
            </w:r>
          </w:p>
        </w:tc>
        <w:tc>
          <w:tcPr>
            <w:tcW w:w="8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00273B9F" w14:textId="6424B64A" w:rsidR="004938BE" w:rsidRPr="003C5C12" w:rsidRDefault="002A1757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4938BE" w:rsidRPr="00B35033">
              <w:rPr>
                <w:rFonts w:cs="Calibri"/>
                <w:sz w:val="20"/>
                <w:szCs w:val="20"/>
              </w:rPr>
              <w:t>842</w:t>
            </w:r>
          </w:p>
        </w:tc>
      </w:tr>
      <w:tr w:rsidR="004938BE" w:rsidRPr="003C5C12" w14:paraId="06905A52" w14:textId="77777777" w:rsidTr="004938BE">
        <w:trPr>
          <w:trHeight w:hRule="exact" w:val="403"/>
          <w:jc w:val="center"/>
        </w:trPr>
        <w:tc>
          <w:tcPr>
            <w:tcW w:w="141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712E79" w14:textId="77777777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z w:val="20"/>
                <w:szCs w:val="20"/>
              </w:rPr>
              <w:t>PERIODO C</w:t>
            </w:r>
          </w:p>
        </w:tc>
        <w:tc>
          <w:tcPr>
            <w:tcW w:w="99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4010C4AE" w14:textId="12B6D4D0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5E561044" w14:textId="657997D6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484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26BADE5E" w14:textId="359AE5CC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374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69F17192" w14:textId="32DF2C8B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545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6E9EDB6F" w14:textId="67DBDF42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811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5F5512A8" w14:textId="60B263E8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608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5DB98F12" w14:textId="22B1F264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811</w:t>
            </w:r>
          </w:p>
        </w:tc>
        <w:tc>
          <w:tcPr>
            <w:tcW w:w="850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32B28FCA" w14:textId="06C56FF7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967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07430197" w14:textId="6C207F15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718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30A0C317" w14:textId="5EC06DFF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</w:t>
            </w:r>
            <w:r w:rsidRPr="00B35033">
              <w:rPr>
                <w:rFonts w:cs="Calibri"/>
                <w:sz w:val="20"/>
                <w:szCs w:val="20"/>
              </w:rPr>
              <w:t>233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22691CE7" w14:textId="3E4A627B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249</w:t>
            </w:r>
          </w:p>
        </w:tc>
        <w:tc>
          <w:tcPr>
            <w:tcW w:w="8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358691B3" w14:textId="62863D27" w:rsidR="004938BE" w:rsidRPr="003C5C12" w:rsidRDefault="002A1757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4938BE" w:rsidRPr="00B35033">
              <w:rPr>
                <w:rFonts w:cs="Calibri"/>
                <w:sz w:val="20"/>
                <w:szCs w:val="20"/>
              </w:rPr>
              <w:t>967</w:t>
            </w:r>
          </w:p>
        </w:tc>
      </w:tr>
      <w:tr w:rsidR="004938BE" w:rsidRPr="003C5C12" w14:paraId="1B8DA53C" w14:textId="77777777" w:rsidTr="004938BE">
        <w:trPr>
          <w:trHeight w:hRule="exact" w:val="403"/>
          <w:jc w:val="center"/>
        </w:trPr>
        <w:tc>
          <w:tcPr>
            <w:tcW w:w="141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E5AA8B" w14:textId="77777777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z w:val="20"/>
                <w:szCs w:val="20"/>
              </w:rPr>
              <w:t>PERIODO D</w:t>
            </w:r>
          </w:p>
        </w:tc>
        <w:tc>
          <w:tcPr>
            <w:tcW w:w="99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07CC7D87" w14:textId="54934F07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4AF84E3A" w14:textId="413D3D4C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562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32DDEB07" w14:textId="39E9780B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421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068E2ADC" w14:textId="7CE2ADCD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170F000F" w14:textId="13827AF0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859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3581F386" w14:textId="0B207F1B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655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55683EBC" w14:textId="3CC317EE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858</w:t>
            </w:r>
          </w:p>
        </w:tc>
        <w:tc>
          <w:tcPr>
            <w:tcW w:w="850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1B3B9115" w14:textId="4298C12D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030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5739A3DA" w14:textId="776D808A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764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594FB823" w14:textId="5E82B4DD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</w:t>
            </w:r>
            <w:r w:rsidRPr="00B35033">
              <w:rPr>
                <w:rFonts w:cs="Calibri"/>
                <w:sz w:val="20"/>
                <w:szCs w:val="20"/>
              </w:rPr>
              <w:t>529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6257FDAA" w14:textId="0B117ECE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342</w:t>
            </w:r>
          </w:p>
        </w:tc>
        <w:tc>
          <w:tcPr>
            <w:tcW w:w="8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64AB52A0" w14:textId="336D2DF9" w:rsidR="004938BE" w:rsidRPr="003C5C12" w:rsidRDefault="002A1757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4938BE" w:rsidRPr="00B35033">
              <w:rPr>
                <w:rFonts w:cs="Calibri"/>
                <w:sz w:val="20"/>
                <w:szCs w:val="20"/>
              </w:rPr>
              <w:t>015</w:t>
            </w:r>
          </w:p>
        </w:tc>
      </w:tr>
      <w:tr w:rsidR="004938BE" w:rsidRPr="003C5C12" w14:paraId="04DDEF5E" w14:textId="77777777" w:rsidTr="004938BE">
        <w:trPr>
          <w:trHeight w:hRule="exact" w:val="403"/>
          <w:jc w:val="center"/>
        </w:trPr>
        <w:tc>
          <w:tcPr>
            <w:tcW w:w="141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BDE732" w14:textId="3F9A7599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b/>
                <w:color w:val="000000"/>
                <w:sz w:val="20"/>
                <w:szCs w:val="20"/>
              </w:rPr>
              <w:t>PERIODO E</w:t>
            </w:r>
          </w:p>
        </w:tc>
        <w:tc>
          <w:tcPr>
            <w:tcW w:w="99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255B2602" w14:textId="1C953041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171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34CDE116" w14:textId="7FCD07CA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608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5940D1F9" w14:textId="72E7AD49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468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26C41427" w14:textId="720E4B63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701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4B45D5B6" w14:textId="5F632523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51249423" w14:textId="69E48422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0353E793" w14:textId="13CC11EB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44E7923F" w14:textId="6873EC83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077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02E25C4D" w14:textId="12500ED1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811</w:t>
            </w:r>
          </w:p>
        </w:tc>
        <w:tc>
          <w:tcPr>
            <w:tcW w:w="85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40FB9F2F" w14:textId="4CA22E99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</w:t>
            </w:r>
            <w:r w:rsidRPr="00B35033">
              <w:rPr>
                <w:rFonts w:cs="Calibri"/>
                <w:sz w:val="20"/>
                <w:szCs w:val="20"/>
              </w:rPr>
              <w:t>592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1016A42C" w14:textId="0CA01AA7" w:rsidR="004938BE" w:rsidRPr="003C5C12" w:rsidRDefault="004938BE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405</w:t>
            </w:r>
          </w:p>
        </w:tc>
        <w:tc>
          <w:tcPr>
            <w:tcW w:w="83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4FA4EB26" w14:textId="7BD533E8" w:rsidR="004938BE" w:rsidRPr="003C5C12" w:rsidRDefault="002A1757" w:rsidP="00493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4938BE" w:rsidRPr="00B35033">
              <w:rPr>
                <w:rFonts w:cs="Calibri"/>
                <w:sz w:val="20"/>
                <w:szCs w:val="20"/>
              </w:rPr>
              <w:t>062</w:t>
            </w:r>
          </w:p>
        </w:tc>
      </w:tr>
      <w:tr w:rsidR="00005B13" w:rsidRPr="003C5C12" w14:paraId="7C9C0E33" w14:textId="77777777" w:rsidTr="00E30808">
        <w:trPr>
          <w:trHeight w:val="400"/>
          <w:jc w:val="center"/>
        </w:trPr>
        <w:tc>
          <w:tcPr>
            <w:tcW w:w="11751" w:type="dxa"/>
            <w:gridSpan w:val="14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08B1DC" w14:textId="0DC046F6" w:rsidR="00005B13" w:rsidRPr="003C5C12" w:rsidRDefault="00005B13" w:rsidP="00185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C5C12">
              <w:rPr>
                <w:rFonts w:cs="Arial"/>
                <w:color w:val="000000"/>
                <w:sz w:val="20"/>
                <w:szCs w:val="20"/>
              </w:rPr>
              <w:t xml:space="preserve">Impuestos de embarque y propinas obligatorias se pagan con la reserva: </w:t>
            </w:r>
            <w:r w:rsidR="0018537E" w:rsidRPr="003C5C12">
              <w:rPr>
                <w:rFonts w:cs="Arial"/>
                <w:color w:val="000000"/>
                <w:sz w:val="20"/>
                <w:szCs w:val="20"/>
              </w:rPr>
              <w:t>148</w:t>
            </w:r>
            <w:r w:rsidRPr="003C5C1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987367" w:rsidRPr="003C5C12">
              <w:rPr>
                <w:rFonts w:cs="Arial"/>
                <w:color w:val="000000"/>
                <w:sz w:val="20"/>
                <w:szCs w:val="20"/>
              </w:rPr>
              <w:t>USD</w:t>
            </w:r>
            <w:r w:rsidRPr="003C5C12">
              <w:rPr>
                <w:rFonts w:cs="Arial"/>
                <w:color w:val="000000"/>
                <w:sz w:val="20"/>
                <w:szCs w:val="20"/>
              </w:rPr>
              <w:t xml:space="preserve"> Precio por persona</w:t>
            </w:r>
            <w:r w:rsidR="003F56EC" w:rsidRPr="003C5C12">
              <w:rPr>
                <w:rFonts w:cs="Arial"/>
                <w:color w:val="000000"/>
                <w:sz w:val="20"/>
                <w:szCs w:val="20"/>
              </w:rPr>
              <w:t xml:space="preserve"> no</w:t>
            </w:r>
            <w:r w:rsidR="008F06A8" w:rsidRPr="003C5C1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F56EC" w:rsidRPr="003C5C12">
              <w:rPr>
                <w:rFonts w:cs="Arial"/>
                <w:color w:val="000000"/>
                <w:sz w:val="20"/>
                <w:szCs w:val="20"/>
              </w:rPr>
              <w:t>comisionable</w:t>
            </w:r>
          </w:p>
        </w:tc>
      </w:tr>
    </w:tbl>
    <w:p w14:paraId="09D9AD19" w14:textId="77777777" w:rsidR="00005B13" w:rsidRPr="003C5C12" w:rsidRDefault="00005B13" w:rsidP="00005B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13B01143" w14:textId="77777777" w:rsidR="00005B13" w:rsidRPr="003C5C12" w:rsidRDefault="00005B13" w:rsidP="00005B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536"/>
        <w:gridCol w:w="1843"/>
        <w:gridCol w:w="1842"/>
      </w:tblGrid>
      <w:tr w:rsidR="00005B13" w:rsidRPr="003C5C12" w14:paraId="30E50AAE" w14:textId="77777777" w:rsidTr="00E61728">
        <w:trPr>
          <w:trHeight w:hRule="exact" w:val="630"/>
          <w:jc w:val="center"/>
        </w:trPr>
        <w:tc>
          <w:tcPr>
            <w:tcW w:w="10773" w:type="dxa"/>
            <w:gridSpan w:val="4"/>
            <w:shd w:val="clear" w:color="auto" w:fill="B6DDE8"/>
            <w:vAlign w:val="center"/>
          </w:tcPr>
          <w:p w14:paraId="3EC0163C" w14:textId="39C949FA" w:rsidR="00005B13" w:rsidRPr="003C5C12" w:rsidRDefault="00005B13" w:rsidP="005A1F7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C12">
              <w:rPr>
                <w:rFonts w:cs="Arial"/>
                <w:b/>
                <w:bCs/>
                <w:sz w:val="20"/>
                <w:szCs w:val="20"/>
              </w:rPr>
              <w:t xml:space="preserve">CRUCERO DE </w:t>
            </w:r>
            <w:r w:rsidR="005A1F72" w:rsidRPr="003C5C12">
              <w:rPr>
                <w:rFonts w:cs="Arial"/>
                <w:b/>
                <w:bCs/>
                <w:sz w:val="20"/>
                <w:szCs w:val="20"/>
              </w:rPr>
              <w:t>3</w:t>
            </w:r>
            <w:r w:rsidRPr="003C5C12">
              <w:rPr>
                <w:rFonts w:cs="Arial"/>
                <w:b/>
                <w:bCs/>
                <w:sz w:val="20"/>
                <w:szCs w:val="20"/>
              </w:rPr>
              <w:t xml:space="preserve"> DÍAS “ICONIC AEGEAN” ITINERARIO 20</w:t>
            </w:r>
            <w:r w:rsidR="00987367" w:rsidRPr="003C5C12">
              <w:rPr>
                <w:rFonts w:cs="Arial"/>
                <w:b/>
                <w:bCs/>
                <w:sz w:val="20"/>
                <w:szCs w:val="20"/>
              </w:rPr>
              <w:t>20</w:t>
            </w:r>
          </w:p>
          <w:p w14:paraId="6A21E1EC" w14:textId="77777777" w:rsidR="00005B13" w:rsidRPr="003C5C12" w:rsidRDefault="00005B13" w:rsidP="005A1F7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C12">
              <w:rPr>
                <w:rFonts w:cs="Arial"/>
                <w:b/>
                <w:bCs/>
                <w:sz w:val="20"/>
                <w:szCs w:val="20"/>
              </w:rPr>
              <w:t>M/V CELESTYAL OLYMPIA</w:t>
            </w:r>
          </w:p>
        </w:tc>
      </w:tr>
      <w:tr w:rsidR="00005B13" w:rsidRPr="003C5C12" w14:paraId="41AF6EA5" w14:textId="77777777" w:rsidTr="005A1F72">
        <w:trPr>
          <w:trHeight w:hRule="exact" w:val="397"/>
          <w:jc w:val="center"/>
        </w:trPr>
        <w:tc>
          <w:tcPr>
            <w:tcW w:w="2552" w:type="dxa"/>
            <w:shd w:val="clear" w:color="auto" w:fill="B6DDE8"/>
            <w:vAlign w:val="center"/>
          </w:tcPr>
          <w:p w14:paraId="5DD776EC" w14:textId="77777777" w:rsidR="00005B13" w:rsidRPr="003C5C12" w:rsidRDefault="00005B13" w:rsidP="005A1F7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C12">
              <w:rPr>
                <w:rFonts w:cs="Arial"/>
                <w:b/>
                <w:bCs/>
                <w:sz w:val="20"/>
                <w:szCs w:val="20"/>
              </w:rPr>
              <w:t>DÍA</w:t>
            </w:r>
          </w:p>
        </w:tc>
        <w:tc>
          <w:tcPr>
            <w:tcW w:w="4536" w:type="dxa"/>
            <w:tcBorders>
              <w:bottom w:val="single" w:sz="4" w:space="0" w:color="399AB5"/>
            </w:tcBorders>
            <w:shd w:val="clear" w:color="auto" w:fill="B6DDE8"/>
            <w:vAlign w:val="center"/>
          </w:tcPr>
          <w:p w14:paraId="2DFA210A" w14:textId="77777777" w:rsidR="00005B13" w:rsidRPr="003C5C12" w:rsidRDefault="00005B13" w:rsidP="005A1F7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C12">
              <w:rPr>
                <w:rFonts w:cs="Arial"/>
                <w:b/>
                <w:bCs/>
                <w:sz w:val="20"/>
                <w:szCs w:val="20"/>
              </w:rPr>
              <w:t>PUERTO</w:t>
            </w:r>
          </w:p>
        </w:tc>
        <w:tc>
          <w:tcPr>
            <w:tcW w:w="1843" w:type="dxa"/>
            <w:tcBorders>
              <w:bottom w:val="single" w:sz="4" w:space="0" w:color="399AB5"/>
            </w:tcBorders>
            <w:shd w:val="clear" w:color="auto" w:fill="B6DDE8"/>
            <w:vAlign w:val="center"/>
          </w:tcPr>
          <w:p w14:paraId="6FD24649" w14:textId="77777777" w:rsidR="00005B13" w:rsidRPr="003C5C12" w:rsidRDefault="00005B13" w:rsidP="005A1F7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C12">
              <w:rPr>
                <w:rFonts w:cs="Arial"/>
                <w:b/>
                <w:bCs/>
                <w:sz w:val="20"/>
                <w:szCs w:val="20"/>
              </w:rPr>
              <w:t>LLEGADA</w:t>
            </w:r>
          </w:p>
        </w:tc>
        <w:tc>
          <w:tcPr>
            <w:tcW w:w="1842" w:type="dxa"/>
            <w:tcBorders>
              <w:bottom w:val="single" w:sz="4" w:space="0" w:color="399AB5"/>
            </w:tcBorders>
            <w:shd w:val="clear" w:color="auto" w:fill="B6DDE8"/>
            <w:vAlign w:val="center"/>
          </w:tcPr>
          <w:p w14:paraId="70DF4D90" w14:textId="77777777" w:rsidR="00005B13" w:rsidRPr="003C5C12" w:rsidRDefault="00005B13" w:rsidP="005A1F7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C12">
              <w:rPr>
                <w:rFonts w:cs="Arial"/>
                <w:b/>
                <w:bCs/>
                <w:sz w:val="20"/>
                <w:szCs w:val="20"/>
              </w:rPr>
              <w:t>SALIDA</w:t>
            </w:r>
          </w:p>
        </w:tc>
      </w:tr>
      <w:tr w:rsidR="00005B13" w:rsidRPr="003C5C12" w14:paraId="52068A6B" w14:textId="77777777" w:rsidTr="005A1F72">
        <w:trPr>
          <w:trHeight w:hRule="exact" w:val="397"/>
          <w:jc w:val="center"/>
        </w:trPr>
        <w:tc>
          <w:tcPr>
            <w:tcW w:w="2552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023487FC" w14:textId="667B97B6" w:rsidR="00005B13" w:rsidRPr="003C5C12" w:rsidRDefault="005A1F72" w:rsidP="005A1F7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C12">
              <w:rPr>
                <w:rFonts w:cs="Arial"/>
                <w:b/>
                <w:bCs/>
                <w:sz w:val="20"/>
                <w:szCs w:val="20"/>
              </w:rPr>
              <w:t>VIERNES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3451926F" w14:textId="77777777" w:rsidR="00005B13" w:rsidRPr="003C5C12" w:rsidRDefault="00005B13" w:rsidP="005A1F72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3C5C12">
              <w:rPr>
                <w:rFonts w:cs="Arial"/>
                <w:bCs/>
                <w:color w:val="000000" w:themeColor="text1"/>
                <w:sz w:val="20"/>
                <w:szCs w:val="20"/>
              </w:rPr>
              <w:t>ATENAS (PIRAEUS),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386B7588" w14:textId="77777777" w:rsidR="00005B13" w:rsidRPr="003C5C12" w:rsidRDefault="00005B13" w:rsidP="005A1F7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3C5C12">
              <w:rPr>
                <w:rFonts w:cs="Arial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D88BEA5" w14:textId="77777777" w:rsidR="00005B13" w:rsidRPr="003C5C12" w:rsidRDefault="00005B13" w:rsidP="005A1F7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3C5C12">
              <w:rPr>
                <w:rFonts w:cs="Arial"/>
                <w:bCs/>
                <w:sz w:val="20"/>
                <w:szCs w:val="20"/>
              </w:rPr>
              <w:t>11:30</w:t>
            </w:r>
          </w:p>
        </w:tc>
      </w:tr>
      <w:tr w:rsidR="00005B13" w:rsidRPr="003C5C12" w14:paraId="7A767F35" w14:textId="77777777" w:rsidTr="005A1F72">
        <w:trPr>
          <w:trHeight w:hRule="exact" w:val="397"/>
          <w:jc w:val="center"/>
        </w:trPr>
        <w:tc>
          <w:tcPr>
            <w:tcW w:w="2552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5FF919D7" w14:textId="77777777" w:rsidR="00005B13" w:rsidRPr="003C5C12" w:rsidRDefault="00005B13" w:rsidP="005A1F7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72612751" w14:textId="77777777" w:rsidR="00005B13" w:rsidRPr="003C5C12" w:rsidRDefault="00005B13" w:rsidP="005A1F72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3C5C12">
              <w:rPr>
                <w:rFonts w:cs="Arial"/>
                <w:bCs/>
                <w:color w:val="000000" w:themeColor="text1"/>
                <w:sz w:val="20"/>
                <w:szCs w:val="20"/>
              </w:rPr>
              <w:t>MYKONOS*,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42E42F1" w14:textId="77777777" w:rsidR="00005B13" w:rsidRPr="003C5C12" w:rsidRDefault="00005B13" w:rsidP="005A1F7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3C5C12">
              <w:rPr>
                <w:rFonts w:cs="Arial"/>
                <w:bCs/>
                <w:sz w:val="20"/>
                <w:szCs w:val="20"/>
              </w:rPr>
              <w:t>18:00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DCADC69" w14:textId="77777777" w:rsidR="00005B13" w:rsidRPr="003C5C12" w:rsidRDefault="00005B13" w:rsidP="005A1F7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3C5C12">
              <w:rPr>
                <w:rFonts w:cs="Arial"/>
                <w:bCs/>
                <w:sz w:val="20"/>
                <w:szCs w:val="20"/>
              </w:rPr>
              <w:t>23:00</w:t>
            </w:r>
          </w:p>
        </w:tc>
      </w:tr>
      <w:tr w:rsidR="00005B13" w:rsidRPr="003C5C12" w14:paraId="2653FFF8" w14:textId="77777777" w:rsidTr="005A1F72">
        <w:trPr>
          <w:trHeight w:hRule="exact" w:val="397"/>
          <w:jc w:val="center"/>
        </w:trPr>
        <w:tc>
          <w:tcPr>
            <w:tcW w:w="2552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EFB1701" w14:textId="11748886" w:rsidR="00005B13" w:rsidRPr="003C5C12" w:rsidRDefault="005A1F72" w:rsidP="005A1F7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C12">
              <w:rPr>
                <w:rFonts w:cs="Arial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71AE59DA" w14:textId="77777777" w:rsidR="00005B13" w:rsidRPr="003C5C12" w:rsidRDefault="00005B13" w:rsidP="005A1F72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3C5C12">
              <w:rPr>
                <w:rFonts w:cs="Arial"/>
                <w:bCs/>
                <w:color w:val="000000" w:themeColor="text1"/>
                <w:sz w:val="20"/>
                <w:szCs w:val="20"/>
              </w:rPr>
              <w:t>KUSADASI (Ephesus), Turquía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8B9EDE4" w14:textId="77777777" w:rsidR="00005B13" w:rsidRPr="003C5C12" w:rsidRDefault="00005B13" w:rsidP="005A1F7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3C5C12">
              <w:rPr>
                <w:rFonts w:cs="Arial"/>
                <w:bCs/>
                <w:sz w:val="20"/>
                <w:szCs w:val="20"/>
              </w:rPr>
              <w:t>07:30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FE81AAC" w14:textId="77777777" w:rsidR="00005B13" w:rsidRPr="003C5C12" w:rsidRDefault="00005B13" w:rsidP="005A1F7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3C5C12">
              <w:rPr>
                <w:rFonts w:cs="Arial"/>
                <w:bCs/>
                <w:sz w:val="20"/>
                <w:szCs w:val="20"/>
              </w:rPr>
              <w:t>13:00</w:t>
            </w:r>
          </w:p>
        </w:tc>
      </w:tr>
      <w:tr w:rsidR="00005B13" w:rsidRPr="003C5C12" w14:paraId="5431D7C4" w14:textId="77777777" w:rsidTr="005A1F72">
        <w:trPr>
          <w:trHeight w:hRule="exact" w:val="397"/>
          <w:jc w:val="center"/>
        </w:trPr>
        <w:tc>
          <w:tcPr>
            <w:tcW w:w="2552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7F8F8B81" w14:textId="77777777" w:rsidR="00005B13" w:rsidRPr="003C5C12" w:rsidRDefault="00005B13" w:rsidP="005A1F7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0E7DFD4" w14:textId="77777777" w:rsidR="00005B13" w:rsidRPr="003C5C12" w:rsidRDefault="00005B13" w:rsidP="005A1F72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3C5C12">
              <w:rPr>
                <w:rFonts w:cs="Arial"/>
                <w:bCs/>
                <w:color w:val="000000" w:themeColor="text1"/>
                <w:sz w:val="20"/>
                <w:szCs w:val="20"/>
              </w:rPr>
              <w:t>PATMOS*,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A82AD8C" w14:textId="77777777" w:rsidR="00005B13" w:rsidRPr="003C5C12" w:rsidRDefault="00005B13" w:rsidP="005A1F72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3C5C12">
              <w:rPr>
                <w:rFonts w:cs="Arial"/>
                <w:bCs/>
                <w:color w:val="000000" w:themeColor="text1"/>
                <w:sz w:val="20"/>
                <w:szCs w:val="20"/>
              </w:rPr>
              <w:t>17:45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22488C0F" w14:textId="77777777" w:rsidR="00005B13" w:rsidRPr="003C5C12" w:rsidRDefault="00005B13" w:rsidP="005A1F72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3C5C12">
              <w:rPr>
                <w:rFonts w:cs="Arial"/>
                <w:bCs/>
                <w:color w:val="000000" w:themeColor="text1"/>
                <w:sz w:val="20"/>
                <w:szCs w:val="20"/>
              </w:rPr>
              <w:t>21:30</w:t>
            </w:r>
          </w:p>
        </w:tc>
      </w:tr>
      <w:tr w:rsidR="005A1F72" w:rsidRPr="003C5C12" w14:paraId="14A76961" w14:textId="77777777" w:rsidTr="005A1F72">
        <w:trPr>
          <w:trHeight w:hRule="exact" w:val="397"/>
          <w:jc w:val="center"/>
        </w:trPr>
        <w:tc>
          <w:tcPr>
            <w:tcW w:w="2552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172F5C83" w14:textId="08BD5E44" w:rsidR="005A1F72" w:rsidRPr="003C5C12" w:rsidRDefault="005A1F72" w:rsidP="005A1F7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C12">
              <w:rPr>
                <w:rFonts w:cs="Arial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EFCCD0F" w14:textId="499111CE" w:rsidR="005A1F72" w:rsidRPr="003C5C12" w:rsidRDefault="003C5C12" w:rsidP="005A1F72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3C5C12">
              <w:rPr>
                <w:rFonts w:cs="Arial"/>
                <w:bCs/>
                <w:color w:val="000000" w:themeColor="text1"/>
                <w:sz w:val="20"/>
                <w:szCs w:val="20"/>
              </w:rPr>
              <w:t>CRETA</w:t>
            </w:r>
            <w:r w:rsidR="005A1F72" w:rsidRPr="003C5C12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(HERAKLION),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67B9CF"/>
              <w:right w:val="single" w:sz="4" w:space="0" w:color="399AB5"/>
            </w:tcBorders>
            <w:shd w:val="clear" w:color="auto" w:fill="EBF6F9"/>
            <w:vAlign w:val="center"/>
          </w:tcPr>
          <w:p w14:paraId="13536629" w14:textId="77777777" w:rsidR="005A1F72" w:rsidRPr="003C5C12" w:rsidRDefault="005A1F72" w:rsidP="005A1F72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3C5C12">
              <w:rPr>
                <w:rFonts w:cs="Arial"/>
                <w:bCs/>
                <w:color w:val="000000" w:themeColor="text1"/>
                <w:sz w:val="20"/>
                <w:szCs w:val="20"/>
              </w:rPr>
              <w:t>07:00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67B9CF"/>
              <w:right w:val="single" w:sz="4" w:space="0" w:color="399AB5"/>
            </w:tcBorders>
            <w:shd w:val="clear" w:color="auto" w:fill="EBF6F9"/>
            <w:vAlign w:val="center"/>
          </w:tcPr>
          <w:p w14:paraId="0182DEBB" w14:textId="1EBD5AF9" w:rsidR="005A1F72" w:rsidRPr="003C5C12" w:rsidRDefault="005A1F72" w:rsidP="005A1F72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3C5C12">
              <w:rPr>
                <w:rFonts w:cs="Arial"/>
                <w:bCs/>
                <w:color w:val="000000" w:themeColor="text1"/>
                <w:sz w:val="20"/>
                <w:szCs w:val="20"/>
              </w:rPr>
              <w:t>12:00</w:t>
            </w:r>
          </w:p>
        </w:tc>
      </w:tr>
      <w:tr w:rsidR="005A1F72" w:rsidRPr="003C5C12" w14:paraId="11241035" w14:textId="77777777" w:rsidTr="005A1F72">
        <w:trPr>
          <w:trHeight w:hRule="exact" w:val="397"/>
          <w:jc w:val="center"/>
        </w:trPr>
        <w:tc>
          <w:tcPr>
            <w:tcW w:w="2552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74858258" w14:textId="77777777" w:rsidR="005A1F72" w:rsidRPr="003C5C12" w:rsidRDefault="005A1F72" w:rsidP="005A1F7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0E65B56" w14:textId="77EB0EE8" w:rsidR="005A1F72" w:rsidRPr="003C5C12" w:rsidRDefault="005A1F72" w:rsidP="005A1F72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3C5C12">
              <w:rPr>
                <w:rFonts w:cs="Arial"/>
                <w:bCs/>
                <w:color w:val="000000" w:themeColor="text1"/>
                <w:sz w:val="20"/>
                <w:szCs w:val="20"/>
              </w:rPr>
              <w:t>SANTORINI*, Grecia</w:t>
            </w:r>
          </w:p>
        </w:tc>
        <w:tc>
          <w:tcPr>
            <w:tcW w:w="1843" w:type="dxa"/>
            <w:tcBorders>
              <w:top w:val="single" w:sz="4" w:space="0" w:color="67B9CF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04AC556" w14:textId="0D2FFA16" w:rsidR="005A1F72" w:rsidRPr="003C5C12" w:rsidRDefault="005A1F72" w:rsidP="005A1F72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3C5C12">
              <w:rPr>
                <w:rFonts w:cs="Arial"/>
                <w:bCs/>
                <w:color w:val="000000" w:themeColor="text1"/>
                <w:sz w:val="20"/>
                <w:szCs w:val="20"/>
              </w:rPr>
              <w:t>16:30</w:t>
            </w:r>
          </w:p>
        </w:tc>
        <w:tc>
          <w:tcPr>
            <w:tcW w:w="1842" w:type="dxa"/>
            <w:tcBorders>
              <w:top w:val="single" w:sz="4" w:space="0" w:color="67B9CF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2F815EF1" w14:textId="343B30F7" w:rsidR="005A1F72" w:rsidRPr="003C5C12" w:rsidRDefault="005A1F72" w:rsidP="005A1F72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3C5C12">
              <w:rPr>
                <w:rFonts w:cs="Arial"/>
                <w:bCs/>
                <w:color w:val="000000" w:themeColor="text1"/>
                <w:sz w:val="20"/>
                <w:szCs w:val="20"/>
              </w:rPr>
              <w:t>21:30</w:t>
            </w:r>
          </w:p>
        </w:tc>
      </w:tr>
      <w:tr w:rsidR="00005B13" w:rsidRPr="003C5C12" w14:paraId="774473D6" w14:textId="77777777" w:rsidTr="005A1F72">
        <w:trPr>
          <w:trHeight w:hRule="exact" w:val="397"/>
          <w:jc w:val="center"/>
        </w:trPr>
        <w:tc>
          <w:tcPr>
            <w:tcW w:w="255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75825F9D" w14:textId="277C1F6D" w:rsidR="00005B13" w:rsidRPr="003C5C12" w:rsidRDefault="005A1F72" w:rsidP="005A1F7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C12">
              <w:rPr>
                <w:rFonts w:cs="Arial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259B0A47" w14:textId="5923BABC" w:rsidR="00005B13" w:rsidRPr="003C5C12" w:rsidRDefault="002A1757" w:rsidP="005A1F72">
            <w:pPr>
              <w:tabs>
                <w:tab w:val="left" w:pos="599"/>
              </w:tabs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3C5C12">
              <w:rPr>
                <w:rFonts w:cs="Arial"/>
                <w:bCs/>
                <w:color w:val="000000" w:themeColor="text1"/>
                <w:sz w:val="20"/>
                <w:szCs w:val="20"/>
              </w:rPr>
              <w:t>ATENAS (PIRAEUS),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7E607CE" w14:textId="77777777" w:rsidR="00005B13" w:rsidRPr="003C5C12" w:rsidRDefault="00005B13" w:rsidP="005A1F7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3C5C12">
              <w:rPr>
                <w:rFonts w:cs="Arial"/>
                <w:bCs/>
                <w:sz w:val="20"/>
                <w:szCs w:val="20"/>
              </w:rPr>
              <w:t>07:00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EC644A6" w14:textId="66028236" w:rsidR="00005B13" w:rsidRPr="003C5C12" w:rsidRDefault="005A1F72" w:rsidP="005A1F7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3C5C12">
              <w:rPr>
                <w:rFonts w:cs="Arial"/>
                <w:bCs/>
                <w:sz w:val="20"/>
                <w:szCs w:val="20"/>
              </w:rPr>
              <w:t>-</w:t>
            </w:r>
          </w:p>
        </w:tc>
      </w:tr>
    </w:tbl>
    <w:p w14:paraId="13F81309" w14:textId="148C9929" w:rsidR="00005B13" w:rsidRPr="003C5C12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3C5C12">
        <w:rPr>
          <w:rFonts w:cs="Arial"/>
          <w:color w:val="000000"/>
          <w:position w:val="1"/>
          <w:sz w:val="20"/>
          <w:szCs w:val="20"/>
        </w:rPr>
        <w:t xml:space="preserve"> *Desembarque con lanchas o barquitas en los puertos si el tiempo lo permite</w:t>
      </w:r>
    </w:p>
    <w:tbl>
      <w:tblPr>
        <w:tblW w:w="10768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7371"/>
      </w:tblGrid>
      <w:tr w:rsidR="00005B13" w:rsidRPr="003C5C12" w14:paraId="691CB0A2" w14:textId="77777777" w:rsidTr="002A1757">
        <w:trPr>
          <w:trHeight w:val="696"/>
          <w:jc w:val="center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B6DDE8"/>
            <w:vAlign w:val="center"/>
          </w:tcPr>
          <w:p w14:paraId="04A625E6" w14:textId="070E85BA" w:rsidR="00005B13" w:rsidRPr="003C5C12" w:rsidRDefault="00E61728" w:rsidP="0071242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C12">
              <w:rPr>
                <w:rFonts w:cs="Arial"/>
                <w:b/>
                <w:bCs/>
                <w:sz w:val="20"/>
                <w:szCs w:val="20"/>
              </w:rPr>
              <w:lastRenderedPageBreak/>
              <w:t>3</w:t>
            </w:r>
            <w:r w:rsidR="00005B13" w:rsidRPr="003C5C12">
              <w:rPr>
                <w:rFonts w:cs="Arial"/>
                <w:b/>
                <w:bCs/>
                <w:sz w:val="20"/>
                <w:szCs w:val="20"/>
              </w:rPr>
              <w:t xml:space="preserve"> DÍAS “</w:t>
            </w:r>
            <w:r w:rsidR="00005B13" w:rsidRPr="003C5C12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 xml:space="preserve">ICONIC </w:t>
            </w:r>
            <w:r w:rsidR="00005B13" w:rsidRPr="003C5C12">
              <w:rPr>
                <w:rFonts w:cs="Arial"/>
                <w:b/>
                <w:bCs/>
                <w:sz w:val="20"/>
                <w:szCs w:val="20"/>
              </w:rPr>
              <w:t>AEGEAN”</w:t>
            </w:r>
          </w:p>
        </w:tc>
        <w:tc>
          <w:tcPr>
            <w:tcW w:w="737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399AB5"/>
              <w:right w:val="single" w:sz="12" w:space="0" w:color="FFFFFF" w:themeColor="background1"/>
            </w:tcBorders>
            <w:shd w:val="clear" w:color="auto" w:fill="B6DDE8"/>
            <w:vAlign w:val="center"/>
          </w:tcPr>
          <w:p w14:paraId="7508AE89" w14:textId="77777777" w:rsidR="00005B13" w:rsidRPr="003C5C12" w:rsidRDefault="00005B13" w:rsidP="0071242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C12">
              <w:rPr>
                <w:rFonts w:cs="Arial"/>
                <w:b/>
                <w:bCs/>
                <w:sz w:val="20"/>
                <w:szCs w:val="20"/>
              </w:rPr>
              <w:t>Bebidas y 2 excursiones incluidas en el precio por persona :</w:t>
            </w:r>
          </w:p>
        </w:tc>
      </w:tr>
      <w:tr w:rsidR="00005B13" w:rsidRPr="003C5C12" w14:paraId="3B991F43" w14:textId="77777777" w:rsidTr="002A1757">
        <w:trPr>
          <w:trHeight w:val="536"/>
          <w:jc w:val="center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399AB5"/>
            </w:tcBorders>
            <w:shd w:val="clear" w:color="auto" w:fill="B6DDE8"/>
            <w:vAlign w:val="center"/>
          </w:tcPr>
          <w:p w14:paraId="0CB1223A" w14:textId="01066F8C" w:rsidR="00005B13" w:rsidRPr="003C5C12" w:rsidRDefault="00E61728" w:rsidP="0071242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C12">
              <w:rPr>
                <w:rFonts w:cs="Arial"/>
                <w:sz w:val="20"/>
                <w:szCs w:val="20"/>
              </w:rPr>
              <w:t>KUSADASI – KUS 02</w:t>
            </w:r>
          </w:p>
        </w:tc>
        <w:tc>
          <w:tcPr>
            <w:tcW w:w="7371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27AC9B7" w14:textId="55033A9D" w:rsidR="00005B13" w:rsidRPr="003C5C12" w:rsidRDefault="00E61728" w:rsidP="0071242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C5C12">
              <w:rPr>
                <w:rFonts w:ascii="Arial" w:hAnsi="Arial" w:cs="Arial"/>
                <w:sz w:val="20"/>
                <w:szCs w:val="20"/>
              </w:rPr>
              <w:t>Antigua Éfeso a través de la edad Helenística y Romana</w:t>
            </w:r>
          </w:p>
        </w:tc>
      </w:tr>
      <w:tr w:rsidR="00005B13" w:rsidRPr="003C5C12" w14:paraId="1FC40546" w14:textId="77777777" w:rsidTr="002A1757">
        <w:trPr>
          <w:trHeight w:val="530"/>
          <w:jc w:val="center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399AB5"/>
            </w:tcBorders>
            <w:shd w:val="clear" w:color="auto" w:fill="B6DDE8"/>
            <w:vAlign w:val="center"/>
          </w:tcPr>
          <w:p w14:paraId="7C512681" w14:textId="31953F8C" w:rsidR="00005B13" w:rsidRPr="002A1757" w:rsidRDefault="00E61728" w:rsidP="0071242B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2A1757">
              <w:rPr>
                <w:rFonts w:cs="Arial"/>
                <w:bCs/>
                <w:sz w:val="20"/>
                <w:szCs w:val="20"/>
              </w:rPr>
              <w:t>HERAKLION – HER 02</w:t>
            </w:r>
          </w:p>
        </w:tc>
        <w:tc>
          <w:tcPr>
            <w:tcW w:w="7371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03F198D" w14:textId="71BF9B57" w:rsidR="00005B13" w:rsidRPr="003C5C12" w:rsidRDefault="00E61728" w:rsidP="0071242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C5C1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Palacio Minoico de Cnosos</w:t>
            </w:r>
          </w:p>
        </w:tc>
      </w:tr>
    </w:tbl>
    <w:p w14:paraId="3E0B1A1C" w14:textId="77777777" w:rsidR="00005B13" w:rsidRPr="003C5C12" w:rsidRDefault="00005B13" w:rsidP="00005B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4AF5692E" w14:textId="77777777" w:rsidR="00005B13" w:rsidRPr="003C5C12" w:rsidRDefault="00005B13" w:rsidP="00005B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43D0EEB7" w14:textId="77777777" w:rsidR="00005B13" w:rsidRPr="003C5C12" w:rsidRDefault="00005B13" w:rsidP="00005B13">
      <w:pPr>
        <w:widowControl w:val="0"/>
        <w:autoSpaceDE w:val="0"/>
        <w:autoSpaceDN w:val="0"/>
        <w:adjustRightInd w:val="0"/>
        <w:rPr>
          <w:rFonts w:eastAsia="MS UI Gothic" w:cs="Arial"/>
          <w:sz w:val="20"/>
          <w:szCs w:val="20"/>
        </w:rPr>
      </w:pPr>
      <w:r w:rsidRPr="003C5C12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3C5C12">
        <w:rPr>
          <w:rFonts w:eastAsia="MS UI Gothic" w:cs="Arial"/>
          <w:b/>
          <w:bCs/>
          <w:sz w:val="20"/>
          <w:szCs w:val="20"/>
        </w:rPr>
        <w:t>L</w:t>
      </w:r>
      <w:r w:rsidRPr="003C5C12">
        <w:rPr>
          <w:rFonts w:eastAsia="MS UI Gothic" w:cs="Arial"/>
          <w:b/>
          <w:bCs/>
          <w:spacing w:val="-2"/>
          <w:sz w:val="20"/>
          <w:szCs w:val="20"/>
        </w:rPr>
        <w:t xml:space="preserve"> </w:t>
      </w:r>
      <w:r w:rsidRPr="003C5C12">
        <w:rPr>
          <w:rFonts w:eastAsia="MS UI Gothic" w:cs="Arial"/>
          <w:b/>
          <w:bCs/>
          <w:sz w:val="20"/>
          <w:szCs w:val="20"/>
        </w:rPr>
        <w:t>P</w:t>
      </w:r>
      <w:r w:rsidRPr="003C5C12">
        <w:rPr>
          <w:rFonts w:eastAsia="MS UI Gothic" w:cs="Arial"/>
          <w:b/>
          <w:bCs/>
          <w:spacing w:val="3"/>
          <w:sz w:val="20"/>
          <w:szCs w:val="20"/>
        </w:rPr>
        <w:t>R</w:t>
      </w:r>
      <w:r w:rsidRPr="003C5C12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3C5C12">
        <w:rPr>
          <w:rFonts w:eastAsia="MS UI Gothic" w:cs="Arial"/>
          <w:b/>
          <w:bCs/>
          <w:sz w:val="20"/>
          <w:szCs w:val="20"/>
        </w:rPr>
        <w:t>CIO</w:t>
      </w:r>
      <w:r w:rsidRPr="003C5C12">
        <w:rPr>
          <w:rFonts w:eastAsia="MS UI Gothic" w:cs="Arial"/>
          <w:b/>
          <w:bCs/>
          <w:spacing w:val="-6"/>
          <w:sz w:val="20"/>
          <w:szCs w:val="20"/>
        </w:rPr>
        <w:t xml:space="preserve"> </w:t>
      </w:r>
      <w:r w:rsidRPr="003C5C12">
        <w:rPr>
          <w:rFonts w:eastAsia="MS UI Gothic" w:cs="Arial"/>
          <w:b/>
          <w:bCs/>
          <w:sz w:val="20"/>
          <w:szCs w:val="20"/>
        </w:rPr>
        <w:t>IN</w:t>
      </w:r>
      <w:r w:rsidRPr="003C5C12">
        <w:rPr>
          <w:rFonts w:eastAsia="MS UI Gothic" w:cs="Arial"/>
          <w:b/>
          <w:bCs/>
          <w:spacing w:val="3"/>
          <w:sz w:val="20"/>
          <w:szCs w:val="20"/>
        </w:rPr>
        <w:t>C</w:t>
      </w:r>
      <w:r w:rsidRPr="003C5C12">
        <w:rPr>
          <w:rFonts w:eastAsia="MS UI Gothic" w:cs="Arial"/>
          <w:b/>
          <w:bCs/>
          <w:sz w:val="20"/>
          <w:szCs w:val="20"/>
        </w:rPr>
        <w:t>L</w:t>
      </w:r>
      <w:r w:rsidRPr="003C5C12">
        <w:rPr>
          <w:rFonts w:eastAsia="MS UI Gothic" w:cs="Arial"/>
          <w:b/>
          <w:bCs/>
          <w:spacing w:val="-1"/>
          <w:sz w:val="20"/>
          <w:szCs w:val="20"/>
        </w:rPr>
        <w:t>U</w:t>
      </w:r>
      <w:r w:rsidRPr="003C5C12">
        <w:rPr>
          <w:rFonts w:eastAsia="MS UI Gothic" w:cs="Arial"/>
          <w:b/>
          <w:bCs/>
          <w:spacing w:val="2"/>
          <w:sz w:val="20"/>
          <w:szCs w:val="20"/>
        </w:rPr>
        <w:t>Y</w:t>
      </w:r>
      <w:r w:rsidRPr="003C5C12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3C5C12">
        <w:rPr>
          <w:rFonts w:eastAsia="MS UI Gothic" w:cs="Arial"/>
          <w:b/>
          <w:bCs/>
          <w:sz w:val="20"/>
          <w:szCs w:val="20"/>
        </w:rPr>
        <w:t>:</w:t>
      </w:r>
    </w:p>
    <w:p w14:paraId="5A227FCB" w14:textId="77777777" w:rsidR="0018537E" w:rsidRPr="003C5C12" w:rsidRDefault="0018537E" w:rsidP="0018537E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3C5C12">
        <w:rPr>
          <w:rFonts w:ascii="Arial" w:hAnsi="Arial" w:cs="Arial"/>
          <w:sz w:val="20"/>
          <w:szCs w:val="20"/>
        </w:rPr>
        <w:t>Todos los traslados del itinerario.</w:t>
      </w:r>
    </w:p>
    <w:p w14:paraId="788D765E" w14:textId="77777777" w:rsidR="0018537E" w:rsidRPr="003C5C12" w:rsidRDefault="0018537E" w:rsidP="0018537E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3C5C12">
        <w:rPr>
          <w:rFonts w:ascii="Arial" w:hAnsi="Arial" w:cs="Arial"/>
          <w:sz w:val="20"/>
          <w:szCs w:val="20"/>
        </w:rPr>
        <w:t xml:space="preserve">2 noches en Atenas en régimen de alojamiento y desayuno. </w:t>
      </w:r>
    </w:p>
    <w:p w14:paraId="6602FC5E" w14:textId="77777777" w:rsidR="0018537E" w:rsidRPr="003C5C12" w:rsidRDefault="0018537E" w:rsidP="0018537E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3C5C12">
        <w:rPr>
          <w:rFonts w:ascii="Arial" w:hAnsi="Arial" w:cs="Arial"/>
          <w:sz w:val="20"/>
          <w:szCs w:val="20"/>
        </w:rPr>
        <w:t>Visita 1/2 Día: panorámica de Atenas y visita al recinto de Acrópolis, con guía oficial en español y entradas.</w:t>
      </w:r>
    </w:p>
    <w:p w14:paraId="1B9884AF" w14:textId="77777777" w:rsidR="0018537E" w:rsidRPr="003C5C12" w:rsidRDefault="0018537E" w:rsidP="0018537E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3C5C12">
        <w:rPr>
          <w:rFonts w:ascii="Arial" w:hAnsi="Arial" w:cs="Arial"/>
          <w:sz w:val="20"/>
          <w:szCs w:val="20"/>
        </w:rPr>
        <w:t>2 noches en Santorini en régimen de alojamiento y desayuno.</w:t>
      </w:r>
    </w:p>
    <w:p w14:paraId="4526DB95" w14:textId="06B46B1A" w:rsidR="0018537E" w:rsidRPr="003C5C12" w:rsidRDefault="0018537E" w:rsidP="0018537E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3C5C12">
        <w:rPr>
          <w:rFonts w:ascii="Arial" w:hAnsi="Arial" w:cs="Arial"/>
          <w:sz w:val="20"/>
          <w:szCs w:val="20"/>
        </w:rPr>
        <w:t xml:space="preserve">Crucero de 3 Días por las islas del mar Egeo y Kusadasi (Turquía), en régimen </w:t>
      </w:r>
      <w:r w:rsidR="008371F7" w:rsidRPr="003C5C12">
        <w:rPr>
          <w:rFonts w:ascii="Arial" w:hAnsi="Arial" w:cs="Arial"/>
          <w:sz w:val="20"/>
          <w:szCs w:val="20"/>
        </w:rPr>
        <w:t>“Todo incluido”</w:t>
      </w:r>
      <w:r w:rsidRPr="003C5C12">
        <w:rPr>
          <w:rFonts w:ascii="Arial" w:hAnsi="Arial" w:cs="Arial"/>
          <w:sz w:val="20"/>
          <w:szCs w:val="20"/>
        </w:rPr>
        <w:t>: paquete de bebidas, 2 excursiones (arriba mencionadas) en Crucero, animación a bordo.</w:t>
      </w:r>
    </w:p>
    <w:p w14:paraId="7EC2AAD5" w14:textId="67CD7F49" w:rsidR="0018537E" w:rsidRPr="003C5C12" w:rsidRDefault="0018537E" w:rsidP="004938BE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3C5C12">
        <w:rPr>
          <w:rFonts w:ascii="Arial" w:hAnsi="Arial" w:cs="Arial"/>
          <w:sz w:val="20"/>
          <w:szCs w:val="20"/>
        </w:rPr>
        <w:t>Billete de avión Santorini-Atenas en clase económica.</w:t>
      </w:r>
      <w:r w:rsidR="008371F7" w:rsidRPr="003C5C12">
        <w:rPr>
          <w:rFonts w:ascii="Arial" w:hAnsi="Arial" w:cs="Arial"/>
          <w:sz w:val="20"/>
          <w:szCs w:val="20"/>
        </w:rPr>
        <w:t xml:space="preserve"> El precio del pasaje aéreo incluido en el paquete está calculado con el valor de: 175 USD p / p. En caso de aumento de su precio, el coste total del paquete incrementara correspondientemente. También en caso que el precio del billete aéreo sea inferior, la diferencia se descontara.</w:t>
      </w:r>
    </w:p>
    <w:p w14:paraId="3612786F" w14:textId="77777777" w:rsidR="003F56EC" w:rsidRPr="003C5C12" w:rsidRDefault="003F56EC" w:rsidP="00E30808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color w:val="000000"/>
          <w:sz w:val="20"/>
          <w:szCs w:val="20"/>
        </w:rPr>
      </w:pPr>
    </w:p>
    <w:p w14:paraId="3EE60032" w14:textId="77777777" w:rsidR="00005B13" w:rsidRPr="003C5C12" w:rsidRDefault="00005B13" w:rsidP="00E30808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3C5C12">
        <w:rPr>
          <w:rFonts w:eastAsia="MS UI Gothic" w:cs="Arial"/>
          <w:b/>
          <w:bCs/>
          <w:color w:val="000000"/>
          <w:sz w:val="20"/>
          <w:szCs w:val="20"/>
        </w:rPr>
        <w:t>EL PRECIO NO INCLUYE:</w:t>
      </w:r>
    </w:p>
    <w:p w14:paraId="18A266D7" w14:textId="61EA4423" w:rsidR="00005B13" w:rsidRPr="003C5C12" w:rsidRDefault="00005B13" w:rsidP="00E30808">
      <w:pPr>
        <w:pStyle w:val="Prrafodelista"/>
        <w:numPr>
          <w:ilvl w:val="1"/>
          <w:numId w:val="1"/>
        </w:numPr>
        <w:spacing w:after="120" w:line="240" w:lineRule="auto"/>
        <w:ind w:left="425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3C5C12">
        <w:rPr>
          <w:rFonts w:ascii="Arial" w:eastAsiaTheme="minorHAnsi" w:hAnsi="Arial" w:cs="Arial"/>
          <w:sz w:val="20"/>
          <w:szCs w:val="20"/>
          <w:lang w:eastAsia="en-US"/>
        </w:rPr>
        <w:t xml:space="preserve">Impuestos Portuarios y Propinas que están separadamente indicadas cuyo importe se carga automáticamente </w:t>
      </w:r>
      <w:r w:rsidR="00C42B89" w:rsidRPr="003C5C12">
        <w:rPr>
          <w:rFonts w:ascii="Arial" w:eastAsiaTheme="minorHAnsi" w:hAnsi="Arial" w:cs="Arial"/>
          <w:sz w:val="20"/>
          <w:szCs w:val="20"/>
          <w:lang w:eastAsia="en-US"/>
        </w:rPr>
        <w:t>con la</w:t>
      </w:r>
      <w:r w:rsidRPr="003C5C12">
        <w:rPr>
          <w:rFonts w:ascii="Arial" w:eastAsiaTheme="minorHAnsi" w:hAnsi="Arial" w:cs="Arial"/>
          <w:sz w:val="20"/>
          <w:szCs w:val="20"/>
          <w:lang w:eastAsia="en-US"/>
        </w:rPr>
        <w:t xml:space="preserve"> confirmación de la </w:t>
      </w:r>
      <w:r w:rsidR="00C42B89" w:rsidRPr="003C5C12">
        <w:rPr>
          <w:rFonts w:ascii="Arial" w:eastAsiaTheme="minorHAnsi" w:hAnsi="Arial" w:cs="Arial"/>
          <w:sz w:val="20"/>
          <w:szCs w:val="20"/>
          <w:lang w:eastAsia="en-US"/>
        </w:rPr>
        <w:t>reserva de</w:t>
      </w:r>
      <w:r w:rsidRPr="003C5C12">
        <w:rPr>
          <w:rFonts w:ascii="Arial" w:eastAsiaTheme="minorHAnsi" w:hAnsi="Arial" w:cs="Arial"/>
          <w:sz w:val="20"/>
          <w:szCs w:val="20"/>
          <w:lang w:eastAsia="en-US"/>
        </w:rPr>
        <w:t xml:space="preserve"> camarote. </w:t>
      </w:r>
    </w:p>
    <w:p w14:paraId="2950166E" w14:textId="77777777" w:rsidR="00005B13" w:rsidRPr="003C5C12" w:rsidRDefault="00005B13" w:rsidP="00E30808">
      <w:pPr>
        <w:pStyle w:val="Prrafodelista"/>
        <w:numPr>
          <w:ilvl w:val="1"/>
          <w:numId w:val="1"/>
        </w:numPr>
        <w:spacing w:after="120" w:line="240" w:lineRule="auto"/>
        <w:ind w:left="425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3C5C12">
        <w:rPr>
          <w:rFonts w:ascii="Arial" w:eastAsiaTheme="minorHAnsi" w:hAnsi="Arial" w:cs="Arial"/>
          <w:sz w:val="20"/>
          <w:szCs w:val="20"/>
          <w:lang w:eastAsia="en-US"/>
        </w:rPr>
        <w:t>Todos los extra, así como, extra bebidas, excursiones opcionales fuera de las incluidas según crucero, gastos de orden personal u otros no señalados como incluidos.</w:t>
      </w:r>
    </w:p>
    <w:p w14:paraId="00794904" w14:textId="205158D7" w:rsidR="00005B13" w:rsidRPr="003C5C12" w:rsidRDefault="00005B13" w:rsidP="00E30808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3C5C12">
        <w:rPr>
          <w:rFonts w:ascii="Arial" w:hAnsi="Arial" w:cs="Arial"/>
          <w:sz w:val="20"/>
          <w:szCs w:val="20"/>
        </w:rPr>
        <w:t>Extras personales ni cualquier otro servicio no mencionado</w:t>
      </w:r>
      <w:r w:rsidR="00E61728" w:rsidRPr="003C5C12">
        <w:rPr>
          <w:rFonts w:ascii="Arial" w:hAnsi="Arial" w:cs="Arial"/>
          <w:sz w:val="20"/>
          <w:szCs w:val="20"/>
        </w:rPr>
        <w:t>.</w:t>
      </w:r>
    </w:p>
    <w:p w14:paraId="5DB9146C" w14:textId="77777777" w:rsidR="00E61728" w:rsidRPr="003C5C12" w:rsidRDefault="00E61728" w:rsidP="00E61728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</w:p>
    <w:p w14:paraId="3ACBA128" w14:textId="3F758BFE" w:rsidR="00E30808" w:rsidRPr="003C5C12" w:rsidRDefault="00E30808" w:rsidP="00E30808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color w:val="000000"/>
          <w:spacing w:val="1"/>
          <w:sz w:val="20"/>
          <w:szCs w:val="20"/>
        </w:rPr>
      </w:pPr>
      <w:r w:rsidRPr="003C5C12">
        <w:rPr>
          <w:rFonts w:eastAsia="MS UI Gothic" w:cs="Arial"/>
          <w:b/>
          <w:bCs/>
          <w:color w:val="000000"/>
          <w:spacing w:val="1"/>
          <w:sz w:val="20"/>
          <w:szCs w:val="20"/>
        </w:rPr>
        <w:t>EXCURSIONES OPCIONALES:</w:t>
      </w:r>
    </w:p>
    <w:p w14:paraId="7B71150B" w14:textId="655081BC" w:rsidR="00251575" w:rsidRPr="003C5C12" w:rsidRDefault="00E61728" w:rsidP="004938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eastAsia="Times New Roman" w:cs="Arial"/>
          <w:sz w:val="20"/>
          <w:szCs w:val="20"/>
          <w:lang w:eastAsia="es-MX"/>
        </w:rPr>
      </w:pPr>
      <w:r w:rsidRPr="003C5C12">
        <w:rPr>
          <w:rFonts w:eastAsia="Times New Roman" w:cs="Arial"/>
          <w:sz w:val="20"/>
          <w:szCs w:val="20"/>
          <w:lang w:eastAsia="es-MX"/>
        </w:rPr>
        <w:t xml:space="preserve">Crucero semiprivado: Crucero de </w:t>
      </w:r>
      <w:r w:rsidR="008371F7" w:rsidRPr="003C5C12">
        <w:rPr>
          <w:rFonts w:eastAsia="Times New Roman" w:cs="Arial"/>
          <w:sz w:val="20"/>
          <w:szCs w:val="20"/>
          <w:lang w:eastAsia="es-MX"/>
        </w:rPr>
        <w:t>5</w:t>
      </w:r>
      <w:r w:rsidRPr="003C5C12">
        <w:rPr>
          <w:rFonts w:eastAsia="Times New Roman" w:cs="Arial"/>
          <w:sz w:val="20"/>
          <w:szCs w:val="20"/>
          <w:lang w:eastAsia="es-MX"/>
        </w:rPr>
        <w:t xml:space="preserve"> </w:t>
      </w:r>
      <w:r w:rsidR="008371F7" w:rsidRPr="003C5C12">
        <w:rPr>
          <w:rFonts w:eastAsia="Times New Roman" w:cs="Arial"/>
          <w:sz w:val="20"/>
          <w:szCs w:val="20"/>
          <w:lang w:eastAsia="es-MX"/>
        </w:rPr>
        <w:t xml:space="preserve">horas, con traslados, comida y bebidas a bordo. Dos opciones: Mañana 91 USD o Puesta del Sol 100 </w:t>
      </w:r>
      <w:r w:rsidRPr="003C5C12">
        <w:rPr>
          <w:rFonts w:eastAsia="Times New Roman" w:cs="Arial"/>
          <w:sz w:val="20"/>
          <w:szCs w:val="20"/>
          <w:lang w:eastAsia="es-MX"/>
        </w:rPr>
        <w:t xml:space="preserve">USD </w:t>
      </w:r>
      <w:r w:rsidR="008371F7" w:rsidRPr="003C5C12">
        <w:rPr>
          <w:rFonts w:eastAsia="Times New Roman" w:cs="Arial"/>
          <w:sz w:val="20"/>
          <w:szCs w:val="20"/>
          <w:lang w:eastAsia="es-MX"/>
        </w:rPr>
        <w:t>por persona</w:t>
      </w:r>
      <w:r w:rsidRPr="003C5C12">
        <w:rPr>
          <w:rFonts w:eastAsia="Times New Roman" w:cs="Arial"/>
          <w:sz w:val="20"/>
          <w:szCs w:val="20"/>
          <w:lang w:eastAsia="es-MX"/>
        </w:rPr>
        <w:t xml:space="preserve"> (no comisionable). </w:t>
      </w:r>
    </w:p>
    <w:p w14:paraId="11A6D957" w14:textId="77777777" w:rsidR="00E30808" w:rsidRPr="003C5C12" w:rsidRDefault="00E30808" w:rsidP="00E30808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color w:val="000000"/>
          <w:spacing w:val="1"/>
          <w:sz w:val="20"/>
          <w:szCs w:val="20"/>
        </w:rPr>
      </w:pPr>
    </w:p>
    <w:p w14:paraId="589502BC" w14:textId="77777777" w:rsidR="006575A0" w:rsidRPr="003C5C12" w:rsidRDefault="006575A0" w:rsidP="00E30808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3C5C12">
        <w:rPr>
          <w:rFonts w:eastAsia="MS UI Gothic" w:cs="Arial"/>
          <w:b/>
          <w:bCs/>
          <w:color w:val="000000"/>
          <w:spacing w:val="1"/>
          <w:sz w:val="20"/>
          <w:szCs w:val="20"/>
        </w:rPr>
        <w:t>N</w:t>
      </w:r>
      <w:r w:rsidRPr="003C5C12">
        <w:rPr>
          <w:rFonts w:eastAsia="MS UI Gothic" w:cs="Arial"/>
          <w:b/>
          <w:bCs/>
          <w:color w:val="000000"/>
          <w:sz w:val="20"/>
          <w:szCs w:val="20"/>
        </w:rPr>
        <w:t>OT</w:t>
      </w:r>
      <w:r w:rsidRPr="003C5C12">
        <w:rPr>
          <w:rFonts w:eastAsia="MS UI Gothic" w:cs="Arial"/>
          <w:b/>
          <w:bCs/>
          <w:color w:val="000000"/>
          <w:spacing w:val="-1"/>
          <w:sz w:val="20"/>
          <w:szCs w:val="20"/>
        </w:rPr>
        <w:t>AS</w:t>
      </w:r>
      <w:r w:rsidRPr="003C5C12">
        <w:rPr>
          <w:rFonts w:eastAsia="MS UI Gothic" w:cs="Arial"/>
          <w:b/>
          <w:bCs/>
          <w:color w:val="000000"/>
          <w:sz w:val="20"/>
          <w:szCs w:val="20"/>
        </w:rPr>
        <w:t>:</w:t>
      </w:r>
    </w:p>
    <w:p w14:paraId="6796D530" w14:textId="77777777" w:rsidR="006575A0" w:rsidRPr="003C5C12" w:rsidRDefault="006575A0" w:rsidP="004A6EBE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88" w:hanging="357"/>
        <w:rPr>
          <w:rFonts w:ascii="Arial" w:eastAsia="MS UI Gothic" w:hAnsi="Arial" w:cs="Arial"/>
          <w:b/>
          <w:color w:val="000000"/>
          <w:sz w:val="20"/>
          <w:szCs w:val="20"/>
        </w:rPr>
      </w:pPr>
      <w:r w:rsidRPr="003C5C12">
        <w:rPr>
          <w:rFonts w:ascii="Arial" w:eastAsia="MS UI Gothic" w:hAnsi="Arial" w:cs="Arial"/>
          <w:b/>
          <w:color w:val="000000"/>
          <w:sz w:val="20"/>
          <w:szCs w:val="20"/>
        </w:rPr>
        <w:t xml:space="preserve">Impuesto de turismo: Atención: </w:t>
      </w:r>
    </w:p>
    <w:p w14:paraId="207D8C0C" w14:textId="759FF526" w:rsidR="006575A0" w:rsidRPr="003C5C12" w:rsidRDefault="006575A0" w:rsidP="004A6EBE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3C5C12">
        <w:rPr>
          <w:rFonts w:ascii="Arial" w:eastAsia="MS UI Gothic" w:hAnsi="Arial" w:cs="Arial"/>
          <w:color w:val="000000"/>
          <w:sz w:val="20"/>
          <w:szCs w:val="20"/>
        </w:rPr>
        <w:t xml:space="preserve">El Gobierno anuncia que a partir del 1 de enero 2018, según la ley 4389/2016 todos los viajeros en cualquier tipo de alojamiento en todo Grecia, están </w:t>
      </w:r>
      <w:r w:rsidR="00C42B89" w:rsidRPr="003C5C12">
        <w:rPr>
          <w:rFonts w:ascii="Arial" w:eastAsia="MS UI Gothic" w:hAnsi="Arial" w:cs="Arial"/>
          <w:color w:val="000000"/>
          <w:sz w:val="20"/>
          <w:szCs w:val="20"/>
        </w:rPr>
        <w:t>obligados a</w:t>
      </w:r>
      <w:r w:rsidRPr="003C5C12">
        <w:rPr>
          <w:rFonts w:ascii="Arial" w:eastAsia="MS UI Gothic" w:hAnsi="Arial" w:cs="Arial"/>
          <w:color w:val="000000"/>
          <w:sz w:val="20"/>
          <w:szCs w:val="20"/>
        </w:rPr>
        <w:t xml:space="preserve"> pagar un " impuesto de ocupación" en la llegada. Las tarifas indicadas no incluyen este impuesto extra. El hotel es responsable de cobrar la cantidad correspondiente directamente de los clientes.</w:t>
      </w:r>
    </w:p>
    <w:p w14:paraId="0B727AA2" w14:textId="77777777" w:rsidR="006575A0" w:rsidRPr="003C5C12" w:rsidRDefault="006575A0" w:rsidP="004A6EBE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3C5C12">
        <w:rPr>
          <w:rFonts w:ascii="Arial" w:eastAsia="MS UI Gothic" w:hAnsi="Arial" w:cs="Arial"/>
          <w:color w:val="000000"/>
          <w:sz w:val="20"/>
          <w:szCs w:val="20"/>
        </w:rPr>
        <w:t>El receptivo no puede ser intermediario del pago de este impuesto específico y no asume ninguna responsabilidad en caso de que el hotel no reciba la cantidad correspondiente, directamente del cliente</w:t>
      </w:r>
    </w:p>
    <w:p w14:paraId="41D75D43" w14:textId="77777777" w:rsidR="006575A0" w:rsidRPr="003C5C12" w:rsidRDefault="006575A0" w:rsidP="004A6EBE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993"/>
        <w:rPr>
          <w:rFonts w:ascii="Arial" w:eastAsia="MS UI Gothic" w:hAnsi="Arial" w:cs="Arial"/>
          <w:color w:val="000000"/>
          <w:sz w:val="20"/>
          <w:szCs w:val="20"/>
        </w:rPr>
      </w:pPr>
      <w:r w:rsidRPr="003C5C12">
        <w:rPr>
          <w:rFonts w:ascii="Arial" w:eastAsia="MS UI Gothic" w:hAnsi="Arial" w:cs="Arial"/>
          <w:color w:val="000000"/>
          <w:sz w:val="20"/>
          <w:szCs w:val="20"/>
        </w:rPr>
        <w:t>Impuesto extra según tipo de alojamiento:</w:t>
      </w:r>
    </w:p>
    <w:p w14:paraId="7E21A6F5" w14:textId="15C16410" w:rsidR="006575A0" w:rsidRPr="003C5C12" w:rsidRDefault="006575A0" w:rsidP="004A6EBE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3C5C12">
        <w:rPr>
          <w:rFonts w:ascii="Arial" w:eastAsia="MS UI Gothic" w:hAnsi="Arial" w:cs="Arial"/>
          <w:color w:val="000000"/>
          <w:sz w:val="20"/>
          <w:szCs w:val="20"/>
        </w:rPr>
        <w:t xml:space="preserve">Hoteles 5*: 4,00 </w:t>
      </w:r>
      <w:r w:rsidR="00310EB9" w:rsidRPr="003C5C12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3C5C12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C0EFA1D" w14:textId="24B92446" w:rsidR="006575A0" w:rsidRPr="003C5C12" w:rsidRDefault="006575A0" w:rsidP="004A6EBE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3C5C12">
        <w:rPr>
          <w:rFonts w:ascii="Arial" w:eastAsia="MS UI Gothic" w:hAnsi="Arial" w:cs="Arial"/>
          <w:color w:val="000000"/>
          <w:sz w:val="20"/>
          <w:szCs w:val="20"/>
        </w:rPr>
        <w:lastRenderedPageBreak/>
        <w:t xml:space="preserve">Hoteles 4*: 3,00 </w:t>
      </w:r>
      <w:r w:rsidR="00310EB9" w:rsidRPr="003C5C12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3C5C12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159E2725" w14:textId="461499CA" w:rsidR="006575A0" w:rsidRPr="003C5C12" w:rsidRDefault="006575A0" w:rsidP="004A6EBE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3C5C12">
        <w:rPr>
          <w:rFonts w:ascii="Arial" w:eastAsia="MS UI Gothic" w:hAnsi="Arial" w:cs="Arial"/>
          <w:color w:val="000000"/>
          <w:sz w:val="20"/>
          <w:szCs w:val="20"/>
        </w:rPr>
        <w:t xml:space="preserve">Hoteles 3*: 1,50 </w:t>
      </w:r>
      <w:r w:rsidR="00310EB9" w:rsidRPr="003C5C12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3C5C12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F506C9D" w14:textId="3FF6DD59" w:rsidR="006575A0" w:rsidRPr="003C5C12" w:rsidRDefault="006575A0" w:rsidP="004A6EBE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3C5C12">
        <w:rPr>
          <w:rFonts w:ascii="Arial" w:eastAsia="MS UI Gothic" w:hAnsi="Arial" w:cs="Arial"/>
          <w:color w:val="000000"/>
          <w:sz w:val="20"/>
          <w:szCs w:val="20"/>
        </w:rPr>
        <w:t xml:space="preserve">Hoteles 2* y 1*, pensiones: 0,50 </w:t>
      </w:r>
      <w:r w:rsidR="00310EB9" w:rsidRPr="003C5C12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3C5C12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7B63A962" w14:textId="77777777" w:rsidR="006575A0" w:rsidRPr="003C5C12" w:rsidRDefault="006575A0" w:rsidP="004A6EBE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3C5C12">
        <w:rPr>
          <w:rFonts w:ascii="Arial" w:eastAsia="MS UI Gothic" w:hAnsi="Arial" w:cs="Arial"/>
          <w:color w:val="000000"/>
          <w:sz w:val="20"/>
          <w:szCs w:val="20"/>
        </w:rPr>
        <w:t>El Tour Operador y/o la Agencia de Viajes están obligados a incluir la información anterior en todas las descripciones y folletos e informar a todos sus clientes antes de reservar sus vacaciones que tendrán que pagar el extra “impuesto de pernoctación” en el hotel a su llegada.</w:t>
      </w:r>
    </w:p>
    <w:p w14:paraId="3966199A" w14:textId="77777777" w:rsidR="006575A0" w:rsidRPr="003C5C12" w:rsidRDefault="006575A0" w:rsidP="004A6EBE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3C5C12">
        <w:rPr>
          <w:rFonts w:ascii="Arial" w:eastAsia="MS UI Gothic" w:hAnsi="Arial" w:cs="Arial"/>
          <w:color w:val="000000"/>
          <w:sz w:val="20"/>
          <w:szCs w:val="20"/>
        </w:rPr>
        <w:t xml:space="preserve">Programa con estancia en Atenas en Hoteles Básico, en el circuito alojamiento en Hoteles Cat. Turista. </w:t>
      </w:r>
    </w:p>
    <w:p w14:paraId="1CF0EC4F" w14:textId="77A3E06F" w:rsidR="006575A0" w:rsidRPr="003C5C12" w:rsidRDefault="001804CD" w:rsidP="004A6EBE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3C5C12">
        <w:rPr>
          <w:rFonts w:ascii="Arial" w:eastAsia="MS UI Gothic" w:hAnsi="Arial" w:cs="Arial"/>
          <w:color w:val="000000"/>
          <w:sz w:val="20"/>
          <w:szCs w:val="20"/>
        </w:rPr>
        <w:t>Programa con estancia en Atenas en Hoteles Básico, en el circuito alojamiento en</w:t>
      </w:r>
      <w:r w:rsidR="00A72E67" w:rsidRPr="003C5C12">
        <w:rPr>
          <w:rFonts w:ascii="Arial" w:eastAsia="MS UI Gothic" w:hAnsi="Arial" w:cs="Arial"/>
          <w:color w:val="000000"/>
          <w:sz w:val="20"/>
          <w:szCs w:val="20"/>
        </w:rPr>
        <w:t xml:space="preserve"> Hoteles Cat. Turista. Programa, </w:t>
      </w:r>
      <w:r w:rsidRPr="003C5C12">
        <w:rPr>
          <w:rFonts w:ascii="Arial" w:eastAsia="MS UI Gothic" w:hAnsi="Arial" w:cs="Arial"/>
          <w:color w:val="000000"/>
          <w:sz w:val="20"/>
          <w:szCs w:val="20"/>
        </w:rPr>
        <w:t xml:space="preserve">con estancia en Atenas en Hoteles Selección, Lujo </w:t>
      </w:r>
      <w:r w:rsidR="00A72E67" w:rsidRPr="003C5C12">
        <w:rPr>
          <w:rFonts w:ascii="Arial" w:eastAsia="MS UI Gothic" w:hAnsi="Arial" w:cs="Arial"/>
          <w:color w:val="000000"/>
          <w:sz w:val="20"/>
          <w:szCs w:val="20"/>
        </w:rPr>
        <w:t>y</w:t>
      </w:r>
      <w:r w:rsidRPr="003C5C12">
        <w:rPr>
          <w:rFonts w:ascii="Arial" w:eastAsia="MS UI Gothic" w:hAnsi="Arial" w:cs="Arial"/>
          <w:color w:val="000000"/>
          <w:sz w:val="20"/>
          <w:szCs w:val="20"/>
        </w:rPr>
        <w:t xml:space="preserve"> Lujo Plus, en el circuito Hoteles Cat. Primera.</w:t>
      </w:r>
    </w:p>
    <w:p w14:paraId="61A6517D" w14:textId="77777777" w:rsidR="006575A0" w:rsidRPr="003C5C12" w:rsidRDefault="006575A0" w:rsidP="004A6EBE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eastAsia="MS UI Gothic" w:hAnsi="Arial" w:cs="Arial"/>
          <w:sz w:val="20"/>
          <w:szCs w:val="20"/>
        </w:rPr>
      </w:pPr>
      <w:r w:rsidRPr="003C5C12">
        <w:rPr>
          <w:rFonts w:ascii="Arial" w:eastAsia="MS UI Gothic" w:hAnsi="Arial" w:cs="Arial"/>
          <w:color w:val="000000"/>
          <w:sz w:val="20"/>
          <w:szCs w:val="20"/>
        </w:rPr>
        <w:t>Niños: me</w:t>
      </w:r>
      <w:r w:rsidRPr="003C5C12">
        <w:rPr>
          <w:rFonts w:ascii="Arial" w:eastAsia="MS UI Gothic" w:hAnsi="Arial" w:cs="Arial"/>
          <w:sz w:val="20"/>
          <w:szCs w:val="20"/>
        </w:rPr>
        <w:t xml:space="preserve">nores de 2 años gratis. </w:t>
      </w:r>
    </w:p>
    <w:p w14:paraId="44910A7E" w14:textId="77777777" w:rsidR="006575A0" w:rsidRPr="003C5C12" w:rsidRDefault="006575A0" w:rsidP="004A6EBE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3C5C12">
        <w:rPr>
          <w:rFonts w:ascii="Arial" w:eastAsia="MS UI Gothic" w:hAnsi="Arial" w:cs="Arial"/>
          <w:sz w:val="20"/>
          <w:szCs w:val="20"/>
        </w:rPr>
        <w:t xml:space="preserve">Mayores </w:t>
      </w:r>
      <w:r w:rsidRPr="003C5C12">
        <w:rPr>
          <w:rFonts w:ascii="Arial" w:eastAsia="MS UI Gothic" w:hAnsi="Arial" w:cs="Arial"/>
          <w:color w:val="000000"/>
          <w:sz w:val="20"/>
          <w:szCs w:val="20"/>
        </w:rPr>
        <w:t xml:space="preserve">de 2 y menores de 12 años: DESCUENTOS, favor de consultarnos </w:t>
      </w:r>
    </w:p>
    <w:p w14:paraId="0B4C54B3" w14:textId="6757C2A6" w:rsidR="006575A0" w:rsidRPr="003C5C12" w:rsidRDefault="006575A0" w:rsidP="004A6EBE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3C5C12">
        <w:rPr>
          <w:rFonts w:ascii="Arial" w:hAnsi="Arial" w:cs="Arial"/>
          <w:color w:val="000000"/>
          <w:position w:val="1"/>
          <w:sz w:val="20"/>
          <w:szCs w:val="20"/>
        </w:rPr>
        <w:t xml:space="preserve">Todos los niños menores de 12 años pagan </w:t>
      </w:r>
      <w:r w:rsidR="00A72E67" w:rsidRPr="003C5C12">
        <w:rPr>
          <w:rFonts w:ascii="Arial" w:hAnsi="Arial" w:cs="Arial"/>
          <w:color w:val="000000"/>
          <w:position w:val="1"/>
          <w:sz w:val="20"/>
          <w:szCs w:val="20"/>
        </w:rPr>
        <w:t>tasas</w:t>
      </w:r>
      <w:r w:rsidRPr="003C5C12">
        <w:rPr>
          <w:rFonts w:ascii="Arial" w:hAnsi="Arial" w:cs="Arial"/>
          <w:color w:val="000000"/>
          <w:position w:val="1"/>
          <w:sz w:val="20"/>
          <w:szCs w:val="20"/>
        </w:rPr>
        <w:t>, como está indicado en la tabla anterior.</w:t>
      </w:r>
    </w:p>
    <w:p w14:paraId="33BB6F8A" w14:textId="77777777" w:rsidR="006575A0" w:rsidRPr="003C5C12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8B2C9F7" w14:textId="77777777" w:rsidR="006575A0" w:rsidRPr="003C5C12" w:rsidRDefault="006575A0" w:rsidP="00A658C3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z w:val="20"/>
          <w:szCs w:val="20"/>
        </w:rPr>
      </w:pPr>
      <w:r w:rsidRPr="003C5C12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3C5C12">
        <w:rPr>
          <w:rFonts w:cs="Arial"/>
          <w:b/>
          <w:bCs/>
          <w:color w:val="17365D"/>
          <w:sz w:val="20"/>
          <w:szCs w:val="20"/>
        </w:rPr>
        <w:t>OT</w:t>
      </w:r>
      <w:r w:rsidRPr="003C5C12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3C5C12">
        <w:rPr>
          <w:rFonts w:cs="Arial"/>
          <w:b/>
          <w:bCs/>
          <w:color w:val="17365D"/>
          <w:sz w:val="20"/>
          <w:szCs w:val="20"/>
        </w:rPr>
        <w:t>L</w:t>
      </w:r>
      <w:r w:rsidRPr="003C5C12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3C5C12">
        <w:rPr>
          <w:rFonts w:cs="Arial"/>
          <w:b/>
          <w:bCs/>
          <w:color w:val="17365D"/>
          <w:sz w:val="20"/>
          <w:szCs w:val="20"/>
        </w:rPr>
        <w:t>S COTIZADOS EN ATENAS:</w:t>
      </w:r>
    </w:p>
    <w:tbl>
      <w:tblPr>
        <w:tblStyle w:val="Tabladecuadrcula4-nfasis11"/>
        <w:tblW w:w="9214" w:type="dxa"/>
        <w:jc w:val="center"/>
        <w:tblLook w:val="04A0" w:firstRow="1" w:lastRow="0" w:firstColumn="1" w:lastColumn="0" w:noHBand="0" w:noVBand="1"/>
      </w:tblPr>
      <w:tblGrid>
        <w:gridCol w:w="1040"/>
        <w:gridCol w:w="1976"/>
        <w:gridCol w:w="2087"/>
        <w:gridCol w:w="1701"/>
        <w:gridCol w:w="2410"/>
      </w:tblGrid>
      <w:tr w:rsidR="00A658C3" w:rsidRPr="00B94D64" w14:paraId="611B16B7" w14:textId="77777777" w:rsidTr="00493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</w:tcPr>
          <w:p w14:paraId="5EACED78" w14:textId="77777777" w:rsidR="00A658C3" w:rsidRPr="00B94D64" w:rsidRDefault="00A658C3" w:rsidP="004938B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B1EF913" w14:textId="77777777" w:rsidR="00A658C3" w:rsidRPr="00B94D64" w:rsidRDefault="00A658C3" w:rsidP="004938B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Cs w:val="0"/>
                <w:color w:val="17365D"/>
                <w:sz w:val="20"/>
                <w:szCs w:val="20"/>
              </w:rPr>
              <w:t>BÁSICO</w:t>
            </w:r>
          </w:p>
        </w:tc>
        <w:tc>
          <w:tcPr>
            <w:tcW w:w="2087" w:type="dxa"/>
          </w:tcPr>
          <w:p w14:paraId="5E4617A1" w14:textId="77777777" w:rsidR="00A658C3" w:rsidRPr="00B94D64" w:rsidRDefault="00A658C3" w:rsidP="004938B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Cs w:val="0"/>
                <w:color w:val="17365D"/>
                <w:sz w:val="20"/>
                <w:szCs w:val="20"/>
              </w:rPr>
              <w:t>SELECCIÓN</w:t>
            </w:r>
          </w:p>
        </w:tc>
        <w:tc>
          <w:tcPr>
            <w:tcW w:w="1701" w:type="dxa"/>
          </w:tcPr>
          <w:p w14:paraId="42057180" w14:textId="77777777" w:rsidR="00A658C3" w:rsidRPr="00B94D64" w:rsidRDefault="00A658C3" w:rsidP="004938B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Cs w:val="0"/>
                <w:color w:val="17365D"/>
                <w:sz w:val="20"/>
                <w:szCs w:val="20"/>
              </w:rPr>
              <w:t>LUJO</w:t>
            </w:r>
          </w:p>
        </w:tc>
        <w:tc>
          <w:tcPr>
            <w:tcW w:w="2410" w:type="dxa"/>
          </w:tcPr>
          <w:p w14:paraId="65E0188F" w14:textId="77777777" w:rsidR="00A658C3" w:rsidRPr="00B94D64" w:rsidRDefault="00A658C3" w:rsidP="004938B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Cs w:val="0"/>
                <w:color w:val="17365D"/>
                <w:sz w:val="20"/>
                <w:szCs w:val="20"/>
              </w:rPr>
              <w:t>LUJO PLUS</w:t>
            </w:r>
          </w:p>
        </w:tc>
      </w:tr>
      <w:tr w:rsidR="00A658C3" w:rsidRPr="00B94D64" w14:paraId="5F99F9F7" w14:textId="77777777" w:rsidTr="00493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vAlign w:val="center"/>
          </w:tcPr>
          <w:p w14:paraId="6743527B" w14:textId="77777777" w:rsidR="00A658C3" w:rsidRPr="00B94D64" w:rsidRDefault="00A658C3" w:rsidP="004938BE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Cs w:val="0"/>
                <w:color w:val="17365D"/>
                <w:sz w:val="20"/>
                <w:szCs w:val="20"/>
              </w:rPr>
              <w:t>ATENAS</w:t>
            </w:r>
          </w:p>
        </w:tc>
        <w:tc>
          <w:tcPr>
            <w:tcW w:w="1976" w:type="dxa"/>
            <w:vAlign w:val="center"/>
          </w:tcPr>
          <w:p w14:paraId="1CC01705" w14:textId="77777777" w:rsidR="00A658C3" w:rsidRPr="004938BE" w:rsidRDefault="00A658C3" w:rsidP="00493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4938BE">
              <w:rPr>
                <w:rFonts w:cs="Arial"/>
                <w:b/>
                <w:bCs/>
                <w:sz w:val="20"/>
                <w:szCs w:val="20"/>
                <w:lang w:val="en-CA"/>
              </w:rPr>
              <w:t>CRYSTAL CITY</w:t>
            </w:r>
          </w:p>
          <w:p w14:paraId="103FE898" w14:textId="77777777" w:rsidR="00A658C3" w:rsidRPr="004938BE" w:rsidRDefault="00A658C3" w:rsidP="00493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4938BE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7ECAD785" w14:textId="77777777" w:rsidR="00A658C3" w:rsidRPr="004938BE" w:rsidRDefault="00A658C3" w:rsidP="00493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4938BE">
              <w:rPr>
                <w:rFonts w:cs="Arial"/>
                <w:b/>
                <w:bCs/>
                <w:sz w:val="20"/>
                <w:szCs w:val="20"/>
                <w:lang w:val="en-CA"/>
              </w:rPr>
              <w:t>GOLDEN CITY</w:t>
            </w:r>
          </w:p>
          <w:p w14:paraId="46BB1462" w14:textId="77777777" w:rsidR="00A658C3" w:rsidRPr="004938BE" w:rsidRDefault="00A658C3" w:rsidP="00493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4938BE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1209D23D" w14:textId="77777777" w:rsidR="00A658C3" w:rsidRPr="00B94D64" w:rsidRDefault="00A658C3" w:rsidP="00493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DELPHI ART</w:t>
            </w:r>
          </w:p>
          <w:p w14:paraId="1DD33173" w14:textId="77777777" w:rsidR="00A658C3" w:rsidRPr="00B94D64" w:rsidRDefault="00A658C3" w:rsidP="00493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A1CC099" w14:textId="77777777" w:rsidR="00A658C3" w:rsidRPr="00B94D64" w:rsidRDefault="00A658C3" w:rsidP="004938BE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087" w:type="dxa"/>
            <w:vAlign w:val="center"/>
          </w:tcPr>
          <w:p w14:paraId="4C1593C9" w14:textId="77777777" w:rsidR="00A658C3" w:rsidRPr="00B94D64" w:rsidRDefault="00A658C3" w:rsidP="004938BE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TITANIA</w:t>
            </w:r>
          </w:p>
          <w:p w14:paraId="72D35691" w14:textId="77777777" w:rsidR="00A658C3" w:rsidRPr="00B94D64" w:rsidRDefault="00A658C3" w:rsidP="004938BE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0ACDCA2" w14:textId="77777777" w:rsidR="00A658C3" w:rsidRPr="00B94D64" w:rsidRDefault="00A658C3" w:rsidP="004938BE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STANLEY</w:t>
            </w:r>
          </w:p>
          <w:p w14:paraId="7298F250" w14:textId="77777777" w:rsidR="00A658C3" w:rsidRPr="00B94D64" w:rsidRDefault="00A658C3" w:rsidP="004938BE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7094E17E" w14:textId="77777777" w:rsidR="00A658C3" w:rsidRDefault="00A658C3" w:rsidP="004938BE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PRESIDENT</w:t>
            </w:r>
          </w:p>
          <w:p w14:paraId="1A9B977C" w14:textId="77777777" w:rsidR="00A658C3" w:rsidRDefault="00A658C3" w:rsidP="004938BE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E0F3B80" w14:textId="77777777" w:rsidR="00A658C3" w:rsidRPr="00B94D64" w:rsidRDefault="00A658C3" w:rsidP="004938BE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ZAFOLIA</w:t>
            </w:r>
          </w:p>
          <w:p w14:paraId="096A73F9" w14:textId="77777777" w:rsidR="00A658C3" w:rsidRPr="00B94D64" w:rsidRDefault="00A658C3" w:rsidP="004938BE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3EFBC19" w14:textId="77777777" w:rsidR="00A658C3" w:rsidRPr="00B94D64" w:rsidRDefault="00A658C3" w:rsidP="004938BE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1701" w:type="dxa"/>
            <w:vAlign w:val="center"/>
          </w:tcPr>
          <w:p w14:paraId="2F0FDE1B" w14:textId="77777777" w:rsidR="00A658C3" w:rsidRPr="00B94D64" w:rsidRDefault="00A658C3" w:rsidP="00493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WYNDHAM</w:t>
            </w:r>
          </w:p>
          <w:p w14:paraId="0EC86F2E" w14:textId="77777777" w:rsidR="00A658C3" w:rsidRPr="00B94D64" w:rsidRDefault="00A658C3" w:rsidP="00493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A5DE21F" w14:textId="77777777" w:rsidR="00A658C3" w:rsidRPr="00B94D64" w:rsidRDefault="00A658C3" w:rsidP="00493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RADISSON</w:t>
            </w:r>
          </w:p>
          <w:p w14:paraId="3EB891C2" w14:textId="77777777" w:rsidR="00A658C3" w:rsidRPr="00B94D64" w:rsidRDefault="00A658C3" w:rsidP="00493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9BC98CA" w14:textId="77777777" w:rsidR="00A658C3" w:rsidRPr="00B94D64" w:rsidRDefault="00A658C3" w:rsidP="004938BE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410" w:type="dxa"/>
            <w:vAlign w:val="center"/>
          </w:tcPr>
          <w:p w14:paraId="633E6B00" w14:textId="77777777" w:rsidR="00A658C3" w:rsidRPr="00B94D64" w:rsidRDefault="00A658C3" w:rsidP="00493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ATHENS PLAZA</w:t>
            </w:r>
          </w:p>
          <w:p w14:paraId="6C9BD53C" w14:textId="77777777" w:rsidR="00A658C3" w:rsidRPr="00B94D64" w:rsidRDefault="00A658C3" w:rsidP="00493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15050C4" w14:textId="77777777" w:rsidR="00A658C3" w:rsidRPr="00B94D64" w:rsidRDefault="00A658C3" w:rsidP="00493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ROYAL OLYMPIC</w:t>
            </w:r>
          </w:p>
          <w:p w14:paraId="71372D51" w14:textId="77777777" w:rsidR="00A658C3" w:rsidRPr="00B94D64" w:rsidRDefault="00A658C3" w:rsidP="00493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6CD26C84" w14:textId="77777777" w:rsidR="00A658C3" w:rsidRPr="00B94D64" w:rsidRDefault="00A658C3" w:rsidP="004938BE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14:paraId="1D7101DF" w14:textId="77777777" w:rsidR="006575A0" w:rsidRPr="003C5C12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1A5FA947" w14:textId="77777777" w:rsidR="00E30808" w:rsidRPr="003C5C12" w:rsidRDefault="00E30808" w:rsidP="00E30808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40F360CE" w14:textId="77777777" w:rsidR="00E30808" w:rsidRPr="003C5C12" w:rsidRDefault="00E30808" w:rsidP="00E30808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z w:val="20"/>
          <w:szCs w:val="20"/>
        </w:rPr>
      </w:pPr>
      <w:r w:rsidRPr="003C5C12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3C5C12">
        <w:rPr>
          <w:rFonts w:cs="Arial"/>
          <w:b/>
          <w:bCs/>
          <w:color w:val="17365D"/>
          <w:sz w:val="20"/>
          <w:szCs w:val="20"/>
        </w:rPr>
        <w:t>OT</w:t>
      </w:r>
      <w:r w:rsidRPr="003C5C12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3C5C12">
        <w:rPr>
          <w:rFonts w:cs="Arial"/>
          <w:b/>
          <w:bCs/>
          <w:color w:val="17365D"/>
          <w:sz w:val="20"/>
          <w:szCs w:val="20"/>
        </w:rPr>
        <w:t>L</w:t>
      </w:r>
      <w:r w:rsidRPr="003C5C12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3C5C12">
        <w:rPr>
          <w:rFonts w:cs="Arial"/>
          <w:b/>
          <w:bCs/>
          <w:color w:val="17365D"/>
          <w:sz w:val="20"/>
          <w:szCs w:val="20"/>
        </w:rPr>
        <w:t>S COTIZADOS EN LAS ISLAS:</w:t>
      </w:r>
    </w:p>
    <w:tbl>
      <w:tblPr>
        <w:tblStyle w:val="Tabladecuadrcula4-nfasis11"/>
        <w:tblW w:w="1076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40"/>
        <w:gridCol w:w="2283"/>
        <w:gridCol w:w="2268"/>
        <w:gridCol w:w="2551"/>
        <w:gridCol w:w="2126"/>
      </w:tblGrid>
      <w:tr w:rsidR="002A1757" w:rsidRPr="001A5E64" w14:paraId="7A806AC0" w14:textId="77777777" w:rsidTr="002A1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312B7D11" w14:textId="77777777" w:rsidR="002A1757" w:rsidRPr="00A261E4" w:rsidRDefault="002A1757" w:rsidP="00626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6C69C26D" w14:textId="77777777" w:rsidR="002A1757" w:rsidRPr="001A5E64" w:rsidRDefault="002A1757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BÁSICO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3054B3DA" w14:textId="77777777" w:rsidR="002A1757" w:rsidRPr="001A5E64" w:rsidRDefault="002A1757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SELECCIÓN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3C848D89" w14:textId="77777777" w:rsidR="002A1757" w:rsidRPr="001A5E64" w:rsidRDefault="002A1757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LUJO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4436845B" w14:textId="77777777" w:rsidR="002A1757" w:rsidRPr="001A5E64" w:rsidRDefault="002A1757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LUJO PLUS</w:t>
            </w:r>
          </w:p>
        </w:tc>
      </w:tr>
      <w:tr w:rsidR="002A1757" w:rsidRPr="001A5E64" w14:paraId="5A309240" w14:textId="77777777" w:rsidTr="002A1757">
        <w:tblPrEx>
          <w:jc w:val="left"/>
          <w:tbl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  <w:insideH w:val="single" w:sz="4" w:space="0" w:color="9CC2E5" w:themeColor="accent1" w:themeTint="99"/>
            <w:insideV w:val="single" w:sz="4" w:space="0" w:color="9CC2E5" w:themeColor="accen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Align w:val="center"/>
          </w:tcPr>
          <w:p w14:paraId="6CB0CB35" w14:textId="77777777" w:rsidR="002A1757" w:rsidRPr="00A261E4" w:rsidRDefault="002A1757" w:rsidP="00626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261E4">
              <w:rPr>
                <w:rFonts w:cs="Arial"/>
                <w:sz w:val="20"/>
                <w:szCs w:val="20"/>
              </w:rPr>
              <w:t>SANTORINI</w:t>
            </w:r>
          </w:p>
        </w:tc>
        <w:tc>
          <w:tcPr>
            <w:tcW w:w="2283" w:type="dxa"/>
            <w:vAlign w:val="center"/>
          </w:tcPr>
          <w:p w14:paraId="55709FE5" w14:textId="77777777" w:rsidR="002A1757" w:rsidRPr="00B534E8" w:rsidRDefault="002A175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KAMARI BEACH 3*</w:t>
            </w:r>
          </w:p>
          <w:p w14:paraId="5CB306E8" w14:textId="77777777" w:rsidR="002A1757" w:rsidRPr="00B534E8" w:rsidRDefault="002A175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5B1CCFA4" w14:textId="77777777" w:rsidR="002A1757" w:rsidRPr="00B534E8" w:rsidRDefault="002A175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ARTEMIS 3*</w:t>
            </w:r>
          </w:p>
          <w:p w14:paraId="7B56ACDA" w14:textId="77777777" w:rsidR="002A1757" w:rsidRPr="00B534E8" w:rsidRDefault="002A175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47322513" w14:textId="77777777" w:rsidR="002A1757" w:rsidRPr="00B534E8" w:rsidRDefault="002A175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268" w:type="dxa"/>
            <w:vAlign w:val="center"/>
          </w:tcPr>
          <w:p w14:paraId="69C529BC" w14:textId="77777777" w:rsidR="002A1757" w:rsidRPr="00B534E8" w:rsidRDefault="002A1757" w:rsidP="00626B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AFRODITI</w:t>
            </w:r>
            <w:proofErr w:type="spellEnd"/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 xml:space="preserve"> VENUS 4*</w:t>
            </w:r>
          </w:p>
          <w:p w14:paraId="4BDEF759" w14:textId="77777777" w:rsidR="002A1757" w:rsidRPr="00B534E8" w:rsidRDefault="002A1757" w:rsidP="00626B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534E8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43C3FA4F" w14:textId="77777777" w:rsidR="002A1757" w:rsidRPr="00B534E8" w:rsidRDefault="002A1757" w:rsidP="00626B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EPAVLIS</w:t>
            </w:r>
            <w:proofErr w:type="spellEnd"/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 xml:space="preserve"> 4*</w:t>
            </w:r>
          </w:p>
          <w:p w14:paraId="50666E88" w14:textId="77777777" w:rsidR="002A1757" w:rsidRPr="00B534E8" w:rsidRDefault="002A1757" w:rsidP="00626B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534E8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04AB3C57" w14:textId="77777777" w:rsidR="002A1757" w:rsidRPr="00B534E8" w:rsidRDefault="002A1757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2551" w:type="dxa"/>
            <w:vAlign w:val="center"/>
          </w:tcPr>
          <w:p w14:paraId="38367C6B" w14:textId="77777777" w:rsidR="002A1757" w:rsidRPr="00B534E8" w:rsidRDefault="002A175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EL GRECO 4*</w:t>
            </w:r>
          </w:p>
          <w:p w14:paraId="1D4FF229" w14:textId="77777777" w:rsidR="002A1757" w:rsidRPr="00B534E8" w:rsidRDefault="002A175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1F09C7D8" w14:textId="77777777" w:rsidR="002A1757" w:rsidRPr="00B534E8" w:rsidRDefault="002A175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SANTORINI PALACE 4*</w:t>
            </w:r>
          </w:p>
          <w:p w14:paraId="55445EBE" w14:textId="77777777" w:rsidR="002A1757" w:rsidRPr="00B534E8" w:rsidRDefault="002A175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3AF37E7C" w14:textId="77777777" w:rsidR="002A1757" w:rsidRPr="00B534E8" w:rsidRDefault="002A175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AEGEAN PLAZA 4*</w:t>
            </w:r>
          </w:p>
          <w:p w14:paraId="2A481E42" w14:textId="77777777" w:rsidR="002A1757" w:rsidRPr="00B534E8" w:rsidRDefault="002A175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2BBDA132" w14:textId="77777777" w:rsidR="002A1757" w:rsidRPr="00B534E8" w:rsidRDefault="002A175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126" w:type="dxa"/>
            <w:vAlign w:val="center"/>
          </w:tcPr>
          <w:p w14:paraId="24DDBF20" w14:textId="77777777" w:rsidR="002A1757" w:rsidRPr="00B534E8" w:rsidRDefault="002A175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534E8">
              <w:rPr>
                <w:rFonts w:cs="Arial"/>
                <w:bCs/>
                <w:sz w:val="20"/>
                <w:szCs w:val="20"/>
              </w:rPr>
              <w:t>MAJESTIC</w:t>
            </w:r>
            <w:proofErr w:type="spellEnd"/>
            <w:r w:rsidRPr="00B534E8">
              <w:rPr>
                <w:rFonts w:cs="Arial"/>
                <w:bCs/>
                <w:sz w:val="20"/>
                <w:szCs w:val="20"/>
              </w:rPr>
              <w:t xml:space="preserve"> 5*</w:t>
            </w:r>
          </w:p>
          <w:p w14:paraId="69F9FECC" w14:textId="77777777" w:rsidR="002A1757" w:rsidRPr="00B534E8" w:rsidRDefault="002A175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36B0BF96" w14:textId="77777777" w:rsidR="002A1757" w:rsidRPr="00B534E8" w:rsidRDefault="002A175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VOLCANO VIEW 5*</w:t>
            </w:r>
          </w:p>
          <w:p w14:paraId="35B2B16A" w14:textId="77777777" w:rsidR="002A1757" w:rsidRPr="00B534E8" w:rsidRDefault="002A175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234CF3C5" w14:textId="77777777" w:rsidR="002A1757" w:rsidRPr="00B534E8" w:rsidRDefault="002A175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</w:tr>
    </w:tbl>
    <w:p w14:paraId="1361962A" w14:textId="251C8AF0" w:rsidR="006575A0" w:rsidRPr="003C5C12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715DBF5B" w14:textId="77777777" w:rsidR="006575A0" w:rsidRPr="003C5C12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2C54632D" w14:textId="77777777" w:rsidR="00C42B89" w:rsidRDefault="00C42B89" w:rsidP="00A12EDD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</w:pPr>
    </w:p>
    <w:p w14:paraId="5D64D989" w14:textId="77777777" w:rsidR="003C5C12" w:rsidRPr="003C5C12" w:rsidRDefault="003C5C12" w:rsidP="00A12EDD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</w:pPr>
    </w:p>
    <w:p w14:paraId="4ABFA0FA" w14:textId="77777777" w:rsidR="002A1757" w:rsidRDefault="002A1757" w:rsidP="00A12EDD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</w:pPr>
    </w:p>
    <w:p w14:paraId="77F46D63" w14:textId="77777777" w:rsidR="00A12EDD" w:rsidRPr="003C5C12" w:rsidRDefault="00A12EDD" w:rsidP="00A12EDD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eastAsia="Times New Roman" w:cs="Arial"/>
          <w:b/>
          <w:i/>
          <w:color w:val="2F5496" w:themeColor="accent5" w:themeShade="BF"/>
          <w:sz w:val="20"/>
          <w:szCs w:val="20"/>
          <w:lang w:eastAsia="el-GR"/>
        </w:rPr>
      </w:pPr>
      <w:r w:rsidRPr="003C5C12"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  <w:lastRenderedPageBreak/>
        <w:t xml:space="preserve">TIPOS DE CAMAROTES BARCO </w:t>
      </w:r>
      <w:r w:rsidRPr="003C5C12">
        <w:rPr>
          <w:rFonts w:eastAsia="Times New Roman" w:cs="Arial"/>
          <w:b/>
          <w:i/>
          <w:color w:val="2F5496" w:themeColor="accent5" w:themeShade="BF"/>
          <w:sz w:val="20"/>
          <w:szCs w:val="20"/>
          <w:lang w:eastAsia="el-GR"/>
        </w:rPr>
        <w:t>“CELESTYAL OLYMPIA”</w:t>
      </w:r>
    </w:p>
    <w:p w14:paraId="771557F0" w14:textId="77777777" w:rsidR="00A12EDD" w:rsidRPr="003C5C12" w:rsidRDefault="00A12EDD" w:rsidP="00A12EDD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tbl>
      <w:tblPr>
        <w:tblStyle w:val="Tabladecuadrcula4-nfasis5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9213"/>
      </w:tblGrid>
      <w:tr w:rsidR="00A12EDD" w:rsidRPr="003C5C12" w14:paraId="7CC32A57" w14:textId="77777777" w:rsidTr="00E30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vAlign w:val="center"/>
          </w:tcPr>
          <w:p w14:paraId="08DB7E76" w14:textId="77777777" w:rsidR="00A12EDD" w:rsidRPr="003C5C12" w:rsidRDefault="00A12EDD" w:rsidP="00E30808">
            <w:pPr>
              <w:ind w:left="-113" w:right="-108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921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vAlign w:val="center"/>
          </w:tcPr>
          <w:p w14:paraId="678F3A79" w14:textId="77777777" w:rsidR="00A12EDD" w:rsidRPr="003C5C12" w:rsidRDefault="00A12EDD" w:rsidP="00E30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  <w:t>BUENOS LUGARES PARA COMER</w:t>
            </w:r>
          </w:p>
        </w:tc>
      </w:tr>
      <w:tr w:rsidR="00A12EDD" w:rsidRPr="003C5C12" w14:paraId="007E1DB7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8EAADB" w:themeColor="accent5" w:themeTint="99"/>
            </w:tcBorders>
            <w:vAlign w:val="center"/>
          </w:tcPr>
          <w:p w14:paraId="663C4B82" w14:textId="77777777" w:rsidR="00A12EDD" w:rsidRPr="003C5C12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213" w:type="dxa"/>
            <w:tcBorders>
              <w:top w:val="single" w:sz="4" w:space="0" w:color="8EAADB" w:themeColor="accent5" w:themeTint="99"/>
            </w:tcBorders>
            <w:vAlign w:val="center"/>
          </w:tcPr>
          <w:p w14:paraId="32299677" w14:textId="77777777" w:rsidR="00A12EDD" w:rsidRPr="003C5C12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“Aura Grill” – “Leda Casual Dining”</w:t>
            </w:r>
          </w:p>
        </w:tc>
      </w:tr>
      <w:tr w:rsidR="00A12EDD" w:rsidRPr="003C5C12" w14:paraId="4593FEE2" w14:textId="77777777" w:rsidTr="00E308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14697BA" w14:textId="77777777" w:rsidR="00A12EDD" w:rsidRPr="003C5C12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213" w:type="dxa"/>
            <w:vAlign w:val="center"/>
          </w:tcPr>
          <w:p w14:paraId="0C376E6D" w14:textId="77777777" w:rsidR="00A12EDD" w:rsidRPr="003C5C12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Restaurante “Aegean”</w:t>
            </w:r>
          </w:p>
        </w:tc>
      </w:tr>
      <w:tr w:rsidR="00A12EDD" w:rsidRPr="003C5C12" w14:paraId="7919BB48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8EAADB" w:themeColor="accent5" w:themeTint="99"/>
            </w:tcBorders>
            <w:vAlign w:val="center"/>
          </w:tcPr>
          <w:p w14:paraId="59A606E7" w14:textId="77777777" w:rsidR="00A12EDD" w:rsidRPr="003C5C12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13" w:type="dxa"/>
            <w:tcBorders>
              <w:bottom w:val="single" w:sz="4" w:space="0" w:color="8EAADB" w:themeColor="accent5" w:themeTint="99"/>
            </w:tcBorders>
            <w:vAlign w:val="center"/>
          </w:tcPr>
          <w:p w14:paraId="5163B4BE" w14:textId="77777777" w:rsidR="00A12EDD" w:rsidRPr="003C5C12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12EDD" w:rsidRPr="003C5C12" w14:paraId="214AD1D4" w14:textId="77777777" w:rsidTr="00E30808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8EAADB" w:themeFill="accent5" w:themeFillTint="99"/>
            <w:vAlign w:val="center"/>
          </w:tcPr>
          <w:p w14:paraId="6B32A653" w14:textId="77777777" w:rsidR="00A12EDD" w:rsidRPr="003C5C12" w:rsidRDefault="00A12EDD" w:rsidP="00E30808">
            <w:pPr>
              <w:ind w:left="-113" w:right="-108"/>
              <w:jc w:val="center"/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9213" w:type="dxa"/>
            <w:shd w:val="clear" w:color="auto" w:fill="8EAADB" w:themeFill="accent5" w:themeFillTint="99"/>
            <w:vAlign w:val="center"/>
          </w:tcPr>
          <w:p w14:paraId="1123B105" w14:textId="77777777" w:rsidR="00A12EDD" w:rsidRPr="003C5C12" w:rsidRDefault="00A12EDD" w:rsidP="00E30808">
            <w:pPr>
              <w:ind w:left="-113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LUGARES PARA DIVERTIRSE</w:t>
            </w:r>
          </w:p>
        </w:tc>
      </w:tr>
      <w:tr w:rsidR="00A12EDD" w:rsidRPr="003C5C12" w14:paraId="686FE483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E6070A8" w14:textId="77777777" w:rsidR="00A12EDD" w:rsidRPr="003C5C12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9213" w:type="dxa"/>
            <w:vAlign w:val="center"/>
          </w:tcPr>
          <w:p w14:paraId="64CEB12C" w14:textId="77777777" w:rsidR="00A12EDD" w:rsidRPr="003C5C12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“Horizons Lounge &amp; Bar”</w:t>
            </w:r>
          </w:p>
        </w:tc>
      </w:tr>
      <w:tr w:rsidR="00A12EDD" w:rsidRPr="003C5C12" w14:paraId="544B63B6" w14:textId="77777777" w:rsidTr="00E308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79E5546" w14:textId="77777777" w:rsidR="00A12EDD" w:rsidRPr="003C5C12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213" w:type="dxa"/>
            <w:vAlign w:val="center"/>
          </w:tcPr>
          <w:p w14:paraId="003A368D" w14:textId="77777777" w:rsidR="00A12EDD" w:rsidRPr="003C5C12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“Thalassa Bar”</w:t>
            </w:r>
          </w:p>
        </w:tc>
      </w:tr>
      <w:tr w:rsidR="00A12EDD" w:rsidRPr="003C5C12" w14:paraId="49548FC9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B3D2890" w14:textId="77777777" w:rsidR="00A12EDD" w:rsidRPr="003C5C12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213" w:type="dxa"/>
            <w:vAlign w:val="center"/>
          </w:tcPr>
          <w:p w14:paraId="244A16AC" w14:textId="77777777" w:rsidR="00A12EDD" w:rsidRPr="003C5C12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“Helios Bar”</w:t>
            </w:r>
          </w:p>
        </w:tc>
      </w:tr>
      <w:tr w:rsidR="00A12EDD" w:rsidRPr="0071242B" w14:paraId="431963E2" w14:textId="77777777" w:rsidTr="00E308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C1D00EA" w14:textId="77777777" w:rsidR="00A12EDD" w:rsidRPr="003C5C12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213" w:type="dxa"/>
            <w:vAlign w:val="center"/>
          </w:tcPr>
          <w:p w14:paraId="0FB8E442" w14:textId="77777777" w:rsidR="00A12EDD" w:rsidRPr="004938BE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r w:rsidRPr="004938BE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“Eclipse Lounge &amp; Bar” – “Sports Deck”</w:t>
            </w:r>
          </w:p>
        </w:tc>
      </w:tr>
      <w:tr w:rsidR="00A12EDD" w:rsidRPr="0071242B" w14:paraId="351F5063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019BFE0" w14:textId="77777777" w:rsidR="00A12EDD" w:rsidRPr="003C5C12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213" w:type="dxa"/>
            <w:vAlign w:val="center"/>
          </w:tcPr>
          <w:p w14:paraId="36E2C7FF" w14:textId="77777777" w:rsidR="00A12EDD" w:rsidRPr="004938BE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r w:rsidRPr="004938BE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“Muses Lounge &amp; Bar” – “Argo Lounge &amp; Bar” – “Casino” – “Selene Lounge &amp; Bar”</w:t>
            </w:r>
          </w:p>
        </w:tc>
      </w:tr>
      <w:tr w:rsidR="00A12EDD" w:rsidRPr="0071242B" w14:paraId="14B0F6FA" w14:textId="77777777" w:rsidTr="00E308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8EAADB" w:themeColor="accent5" w:themeTint="99"/>
            </w:tcBorders>
            <w:vAlign w:val="center"/>
          </w:tcPr>
          <w:p w14:paraId="0D5BBC23" w14:textId="77777777" w:rsidR="00A12EDD" w:rsidRPr="004938BE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</w:p>
        </w:tc>
        <w:tc>
          <w:tcPr>
            <w:tcW w:w="9213" w:type="dxa"/>
            <w:tcBorders>
              <w:bottom w:val="single" w:sz="4" w:space="0" w:color="8EAADB" w:themeColor="accent5" w:themeTint="99"/>
            </w:tcBorders>
            <w:vAlign w:val="center"/>
          </w:tcPr>
          <w:p w14:paraId="134D39D9" w14:textId="77777777" w:rsidR="00A12EDD" w:rsidRPr="004938BE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</w:p>
        </w:tc>
      </w:tr>
      <w:tr w:rsidR="00A12EDD" w:rsidRPr="003C5C12" w14:paraId="6C99004C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8EAADB" w:themeFill="accent5" w:themeFillTint="99"/>
            <w:vAlign w:val="center"/>
          </w:tcPr>
          <w:p w14:paraId="63FF90B0" w14:textId="77777777" w:rsidR="00A12EDD" w:rsidRPr="003C5C12" w:rsidRDefault="00A12EDD" w:rsidP="00E30808">
            <w:pPr>
              <w:ind w:left="-255" w:right="-249"/>
              <w:jc w:val="center"/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9213" w:type="dxa"/>
            <w:shd w:val="clear" w:color="auto" w:fill="8EAADB" w:themeFill="accent5" w:themeFillTint="99"/>
            <w:vAlign w:val="center"/>
          </w:tcPr>
          <w:p w14:paraId="5E5E8ECC" w14:textId="77777777" w:rsidR="00A12EDD" w:rsidRPr="003C5C12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PARA CONSENTIRSE</w:t>
            </w:r>
          </w:p>
        </w:tc>
      </w:tr>
      <w:tr w:rsidR="00A12EDD" w:rsidRPr="003C5C12" w14:paraId="356A38E3" w14:textId="77777777" w:rsidTr="00E308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4AD5BCB" w14:textId="77777777" w:rsidR="00A12EDD" w:rsidRPr="003C5C12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213" w:type="dxa"/>
            <w:vAlign w:val="center"/>
          </w:tcPr>
          <w:p w14:paraId="49A76212" w14:textId="77777777" w:rsidR="00A12EDD" w:rsidRPr="003C5C12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Albercas– Massage Cabana</w:t>
            </w:r>
          </w:p>
        </w:tc>
      </w:tr>
      <w:tr w:rsidR="00A12EDD" w:rsidRPr="003C5C12" w14:paraId="2BD02594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71528F7" w14:textId="77777777" w:rsidR="00A12EDD" w:rsidRPr="003C5C12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213" w:type="dxa"/>
            <w:vAlign w:val="center"/>
          </w:tcPr>
          <w:p w14:paraId="11D17708" w14:textId="77777777" w:rsidR="00A12EDD" w:rsidRPr="003C5C12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Sauna – Sala de Masaje – Gym</w:t>
            </w:r>
          </w:p>
        </w:tc>
      </w:tr>
      <w:tr w:rsidR="00A12EDD" w:rsidRPr="003C5C12" w14:paraId="1FC9FDF2" w14:textId="77777777" w:rsidTr="00E308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B3E7707" w14:textId="77777777" w:rsidR="00A12EDD" w:rsidRPr="003C5C12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213" w:type="dxa"/>
            <w:vAlign w:val="center"/>
          </w:tcPr>
          <w:p w14:paraId="566946B2" w14:textId="77777777" w:rsidR="00A12EDD" w:rsidRPr="003C5C12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Kid´s Club – Salón de Video Juegos</w:t>
            </w:r>
          </w:p>
        </w:tc>
      </w:tr>
      <w:tr w:rsidR="00A12EDD" w:rsidRPr="003C5C12" w14:paraId="6E0643AA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31FFA3E" w14:textId="77777777" w:rsidR="00A12EDD" w:rsidRPr="003C5C12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213" w:type="dxa"/>
            <w:vAlign w:val="center"/>
          </w:tcPr>
          <w:p w14:paraId="1CCFE163" w14:textId="77777777" w:rsidR="00A12EDD" w:rsidRPr="003C5C12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Photo Shop – Agora Shop – Centro de Belleza</w:t>
            </w:r>
          </w:p>
        </w:tc>
      </w:tr>
      <w:tr w:rsidR="00A12EDD" w:rsidRPr="0071242B" w14:paraId="44732C2D" w14:textId="77777777" w:rsidTr="00E308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15ED383" w14:textId="77777777" w:rsidR="00A12EDD" w:rsidRPr="003C5C12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213" w:type="dxa"/>
            <w:vAlign w:val="center"/>
          </w:tcPr>
          <w:p w14:paraId="2DE4FAB8" w14:textId="77777777" w:rsidR="00A12EDD" w:rsidRPr="004938BE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r w:rsidRPr="004938BE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Recepción – Shore Excursions – Library – Duty Free &amp; Value Shop</w:t>
            </w:r>
          </w:p>
        </w:tc>
      </w:tr>
      <w:tr w:rsidR="00A12EDD" w:rsidRPr="003C5C12" w14:paraId="043BB917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1729CB2" w14:textId="77777777" w:rsidR="00A12EDD" w:rsidRPr="003C5C12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213" w:type="dxa"/>
            <w:vAlign w:val="center"/>
          </w:tcPr>
          <w:p w14:paraId="74F20877" w14:textId="77777777" w:rsidR="00A12EDD" w:rsidRPr="003C5C12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Centro Médico</w:t>
            </w:r>
          </w:p>
        </w:tc>
      </w:tr>
    </w:tbl>
    <w:p w14:paraId="02386493" w14:textId="77777777" w:rsidR="00A12EDD" w:rsidRPr="003C5C12" w:rsidRDefault="00A12EDD" w:rsidP="00A12EDD">
      <w:pPr>
        <w:autoSpaceDE w:val="0"/>
        <w:autoSpaceDN w:val="0"/>
        <w:adjustRightInd w:val="0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tbl>
      <w:tblPr>
        <w:tblStyle w:val="Tabladecuadrcula4-nfasis51"/>
        <w:tblW w:w="10176" w:type="dxa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270"/>
        <w:gridCol w:w="5361"/>
        <w:gridCol w:w="1701"/>
      </w:tblGrid>
      <w:tr w:rsidR="00A12EDD" w:rsidRPr="003C5C12" w14:paraId="22616E78" w14:textId="77777777" w:rsidTr="00E30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48771E3D" w14:textId="77777777" w:rsidR="00A12EDD" w:rsidRPr="003C5C12" w:rsidRDefault="00A12EDD" w:rsidP="00E30808">
            <w:pPr>
              <w:ind w:left="-255" w:right="-249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  <w:t>Categoría</w:t>
            </w:r>
          </w:p>
        </w:tc>
        <w:tc>
          <w:tcPr>
            <w:tcW w:w="1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1CCFE4E7" w14:textId="77777777" w:rsidR="00A12EDD" w:rsidRPr="003C5C12" w:rsidRDefault="00A12EDD" w:rsidP="00E30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5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6E8D3B1F" w14:textId="77777777" w:rsidR="00A12EDD" w:rsidRPr="003C5C12" w:rsidRDefault="00A12EDD" w:rsidP="00E30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Descripción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3B21FFDC" w14:textId="77777777" w:rsidR="00A12EDD" w:rsidRPr="003C5C12" w:rsidRDefault="00A12EDD" w:rsidP="00E30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No. de Cabinas</w:t>
            </w:r>
          </w:p>
        </w:tc>
      </w:tr>
      <w:tr w:rsidR="00A12EDD" w:rsidRPr="003C5C12" w14:paraId="7CF86BE6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0ED7B961" w14:textId="77777777" w:rsidR="00A12EDD" w:rsidRPr="003C5C12" w:rsidRDefault="00A12EDD" w:rsidP="00E30808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CABINAS INTERIORES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04EF722B" w14:textId="77777777" w:rsidR="00A12EDD" w:rsidRPr="003C5C12" w:rsidRDefault="00A12EDD" w:rsidP="00E3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70FB8A60" w14:textId="77777777" w:rsidR="00A12EDD" w:rsidRPr="003C5C12" w:rsidRDefault="00A12EDD" w:rsidP="00E3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A12EDD" w:rsidRPr="003C5C12" w14:paraId="1C772F88" w14:textId="77777777" w:rsidTr="00E30808">
        <w:trPr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1504D77" w14:textId="77777777" w:rsidR="00A12EDD" w:rsidRPr="003C5C12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IA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0B8B242" w14:textId="77777777" w:rsidR="00A12EDD" w:rsidRPr="003C5C12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/ 3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289B7AA0" w14:textId="77777777" w:rsidR="00A12EDD" w:rsidRPr="003C5C12" w:rsidRDefault="00A12EDD" w:rsidP="00E3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3C5C1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3C5C1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FBC0E22" w14:textId="77777777" w:rsidR="00A12EDD" w:rsidRPr="003C5C12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114</w:t>
            </w:r>
          </w:p>
        </w:tc>
      </w:tr>
      <w:tr w:rsidR="00A12EDD" w:rsidRPr="003C5C12" w14:paraId="1D97BC40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23672D94" w14:textId="77777777" w:rsidR="00A12EDD" w:rsidRPr="003C5C12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IB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484C50F2" w14:textId="77777777" w:rsidR="00A12EDD" w:rsidRPr="003C5C12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 / 4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32CA2703" w14:textId="77777777" w:rsidR="00A12EDD" w:rsidRPr="003C5C12" w:rsidRDefault="00A12EDD" w:rsidP="00E3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3C5C1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3C5C1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1047626D" w14:textId="77777777" w:rsidR="00A12EDD" w:rsidRPr="003C5C12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124</w:t>
            </w:r>
          </w:p>
        </w:tc>
      </w:tr>
      <w:tr w:rsidR="00A12EDD" w:rsidRPr="003C5C12" w14:paraId="4EA1B229" w14:textId="77777777" w:rsidTr="00E30808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F0F4FA"/>
            <w:vAlign w:val="center"/>
          </w:tcPr>
          <w:p w14:paraId="611DB61E" w14:textId="77777777" w:rsidR="00A12EDD" w:rsidRPr="003C5C12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IC</w:t>
            </w:r>
          </w:p>
        </w:tc>
        <w:tc>
          <w:tcPr>
            <w:tcW w:w="1270" w:type="dxa"/>
            <w:shd w:val="clear" w:color="auto" w:fill="F0F4FA"/>
            <w:vAlign w:val="center"/>
          </w:tcPr>
          <w:p w14:paraId="4BE0990E" w14:textId="77777777" w:rsidR="00A12EDD" w:rsidRPr="003C5C12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 / 6</w:t>
            </w:r>
          </w:p>
        </w:tc>
        <w:tc>
          <w:tcPr>
            <w:tcW w:w="5361" w:type="dxa"/>
            <w:shd w:val="clear" w:color="auto" w:fill="F0F4FA"/>
            <w:vAlign w:val="center"/>
          </w:tcPr>
          <w:p w14:paraId="025C871B" w14:textId="77777777" w:rsidR="00A12EDD" w:rsidRPr="003C5C12" w:rsidRDefault="00A12EDD" w:rsidP="00E3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baño con ducha</w:t>
            </w:r>
          </w:p>
        </w:tc>
        <w:tc>
          <w:tcPr>
            <w:tcW w:w="1701" w:type="dxa"/>
            <w:shd w:val="clear" w:color="auto" w:fill="F0F4FA"/>
            <w:vAlign w:val="center"/>
          </w:tcPr>
          <w:p w14:paraId="32B7C231" w14:textId="77777777" w:rsidR="00A12EDD" w:rsidRPr="003C5C12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68</w:t>
            </w:r>
          </w:p>
        </w:tc>
      </w:tr>
      <w:tr w:rsidR="00A12EDD" w:rsidRPr="003C5C12" w14:paraId="3A0DCAF1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2C3CB001" w14:textId="77777777" w:rsidR="00A12EDD" w:rsidRPr="003C5C12" w:rsidRDefault="00A12EDD" w:rsidP="00E30808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CABINAS EXTERIORES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2F38D96D" w14:textId="77777777" w:rsidR="00A12EDD" w:rsidRPr="003C5C12" w:rsidRDefault="00A12EDD" w:rsidP="00E3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32F9F3E1" w14:textId="77777777" w:rsidR="00A12EDD" w:rsidRPr="003C5C12" w:rsidRDefault="00A12EDD" w:rsidP="00E3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A12EDD" w:rsidRPr="003C5C12" w14:paraId="171E950D" w14:textId="77777777" w:rsidTr="00E30808">
        <w:trPr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E2F4EFA" w14:textId="77777777" w:rsidR="00A12EDD" w:rsidRPr="003C5C12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XA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7F594FA" w14:textId="77777777" w:rsidR="00A12EDD" w:rsidRPr="003C5C12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/ 3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3611196" w14:textId="77777777" w:rsidR="00A12EDD" w:rsidRPr="003C5C12" w:rsidRDefault="00A12EDD" w:rsidP="00E3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3C5C1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3C5C1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1DEC8E5F" w14:textId="77777777" w:rsidR="00A12EDD" w:rsidRPr="003C5C12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160</w:t>
            </w:r>
          </w:p>
        </w:tc>
      </w:tr>
      <w:tr w:rsidR="00A12EDD" w:rsidRPr="003C5C12" w14:paraId="5644546C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0B48D297" w14:textId="77777777" w:rsidR="00A12EDD" w:rsidRPr="003C5C12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XB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03C3AD8C" w14:textId="77777777" w:rsidR="00A12EDD" w:rsidRPr="003C5C12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 / 4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04E57A4D" w14:textId="77777777" w:rsidR="00A12EDD" w:rsidRPr="003C5C12" w:rsidRDefault="00A12EDD" w:rsidP="00E3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3C5C1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3C5C1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7291966A" w14:textId="77777777" w:rsidR="00A12EDD" w:rsidRPr="003C5C12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146</w:t>
            </w:r>
          </w:p>
        </w:tc>
      </w:tr>
      <w:tr w:rsidR="00A12EDD" w:rsidRPr="003C5C12" w14:paraId="08812037" w14:textId="77777777" w:rsidTr="00E30808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16678D14" w14:textId="77777777" w:rsidR="00A12EDD" w:rsidRPr="003C5C12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XC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1D9BE394" w14:textId="77777777" w:rsidR="00A12EDD" w:rsidRPr="003C5C12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 / 6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07657CC" w14:textId="77777777" w:rsidR="00A12EDD" w:rsidRPr="003C5C12" w:rsidRDefault="00A12EDD" w:rsidP="00E3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712D4F8" w14:textId="77777777" w:rsidR="00A12EDD" w:rsidRPr="003C5C12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82</w:t>
            </w:r>
          </w:p>
        </w:tc>
      </w:tr>
      <w:tr w:rsidR="00A12EDD" w:rsidRPr="003C5C12" w14:paraId="35697479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5CBD8F0F" w14:textId="77777777" w:rsidR="00A12EDD" w:rsidRPr="003C5C12" w:rsidRDefault="00A12EDD" w:rsidP="00E30808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SUITES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6F260B50" w14:textId="77777777" w:rsidR="00A12EDD" w:rsidRPr="003C5C12" w:rsidRDefault="00A12EDD" w:rsidP="00E3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218CE63D" w14:textId="77777777" w:rsidR="00A12EDD" w:rsidRPr="003C5C12" w:rsidRDefault="00A12EDD" w:rsidP="00E3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A12EDD" w:rsidRPr="003C5C12" w14:paraId="696E03BE" w14:textId="77777777" w:rsidTr="00E30808">
        <w:trPr>
          <w:trHeight w:val="3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29A61648" w14:textId="77777777" w:rsidR="00A12EDD" w:rsidRPr="003C5C12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SJ </w:t>
            </w:r>
          </w:p>
          <w:p w14:paraId="63B19734" w14:textId="77777777" w:rsidR="00A12EDD" w:rsidRPr="003C5C12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Junior Suite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2F0297EF" w14:textId="77777777" w:rsidR="00A12EDD" w:rsidRPr="003C5C12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118B70D6" w14:textId="77777777" w:rsidR="00A12EDD" w:rsidRPr="003C5C12" w:rsidRDefault="00A12EDD" w:rsidP="00E3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1 sofá-cama,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2D748062" w14:textId="77777777" w:rsidR="00A12EDD" w:rsidRPr="003C5C12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</w:tr>
      <w:tr w:rsidR="00A12EDD" w:rsidRPr="003C5C12" w14:paraId="48CC987D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3C928F8D" w14:textId="77777777" w:rsidR="00A12EDD" w:rsidRPr="003C5C12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SB</w:t>
            </w:r>
          </w:p>
          <w:p w14:paraId="5D99F3E8" w14:textId="77777777" w:rsidR="00A12EDD" w:rsidRPr="003C5C12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Balcony Suite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762EE365" w14:textId="77777777" w:rsidR="00A12EDD" w:rsidRPr="003C5C12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7FD68AE8" w14:textId="77777777" w:rsidR="00A12EDD" w:rsidRPr="003C5C12" w:rsidRDefault="00A12EDD" w:rsidP="00E3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Cama matrimonial, 1 sofá-cama, baño con ducha, balcón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649BD1CD" w14:textId="77777777" w:rsidR="00A12EDD" w:rsidRPr="003C5C12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</w:tr>
      <w:tr w:rsidR="00A12EDD" w:rsidRPr="003C5C12" w14:paraId="6254FB28" w14:textId="77777777" w:rsidTr="00E30808">
        <w:trPr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C02C647" w14:textId="77777777" w:rsidR="00A12EDD" w:rsidRPr="003C5C12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SG</w:t>
            </w:r>
          </w:p>
          <w:p w14:paraId="417D8DF3" w14:textId="77777777" w:rsidR="00A12EDD" w:rsidRPr="003C5C12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Grand Suite 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08BB7C5F" w14:textId="77777777" w:rsidR="00A12EDD" w:rsidRPr="003C5C12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1B9EFADE" w14:textId="77777777" w:rsidR="00A12EDD" w:rsidRPr="003C5C12" w:rsidRDefault="00A12EDD" w:rsidP="00E3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Cama matrimonial, 1 sofá-cama, baño con ducha y bañera, balcón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D0ACC86" w14:textId="77777777" w:rsidR="00A12EDD" w:rsidRPr="003C5C12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C5C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</w:tbl>
    <w:p w14:paraId="71341C7F" w14:textId="77777777" w:rsidR="00A12EDD" w:rsidRDefault="00A12EDD" w:rsidP="00A12EDD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64CC7BE1" w14:textId="77777777" w:rsidR="0071242B" w:rsidRPr="003C5C12" w:rsidRDefault="0071242B" w:rsidP="00A12EDD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40D9D27B" w14:textId="494AE0A4" w:rsidR="00805489" w:rsidRPr="003C5C12" w:rsidRDefault="00805489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  <w:r w:rsidRPr="003C5C12">
        <w:rPr>
          <w:rFonts w:cs="Arial"/>
          <w:b/>
          <w:bCs/>
          <w:i/>
          <w:iCs/>
          <w:color w:val="1014AC"/>
          <w:sz w:val="20"/>
          <w:szCs w:val="20"/>
          <w:u w:val="single"/>
        </w:rPr>
        <w:lastRenderedPageBreak/>
        <w:t xml:space="preserve">CONDICIONES PARA LOS CRUCEROS DE 3, 4 y 7 </w:t>
      </w:r>
      <w:r w:rsidR="000452FC" w:rsidRPr="003C5C12">
        <w:rPr>
          <w:rFonts w:cs="Arial"/>
          <w:b/>
          <w:bCs/>
          <w:i/>
          <w:iCs/>
          <w:color w:val="1014AC"/>
          <w:sz w:val="20"/>
          <w:szCs w:val="20"/>
          <w:u w:val="single"/>
        </w:rPr>
        <w:t>DÍAS</w:t>
      </w:r>
    </w:p>
    <w:p w14:paraId="7F6C8794" w14:textId="77777777" w:rsidR="00805489" w:rsidRPr="003C5C12" w:rsidRDefault="00805489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019A433D" w14:textId="77777777" w:rsidR="00805489" w:rsidRPr="003C5C12" w:rsidRDefault="00805489" w:rsidP="00805489">
      <w:pPr>
        <w:pStyle w:val="Sinespaciado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3C5C12">
        <w:rPr>
          <w:rFonts w:ascii="Arial" w:hAnsi="Arial" w:cs="Arial"/>
          <w:b/>
          <w:color w:val="000000"/>
          <w:sz w:val="20"/>
          <w:szCs w:val="20"/>
          <w:u w:val="single"/>
          <w:lang w:val="es-MX"/>
        </w:rPr>
        <w:t>En los precios se incluyen</w:t>
      </w:r>
      <w:r w:rsidRPr="003C5C12">
        <w:rPr>
          <w:rFonts w:ascii="Arial" w:hAnsi="Arial" w:cs="Arial"/>
          <w:sz w:val="20"/>
          <w:szCs w:val="20"/>
          <w:lang w:val="es-MX"/>
        </w:rPr>
        <w:t xml:space="preserve">: </w:t>
      </w:r>
    </w:p>
    <w:p w14:paraId="1612220D" w14:textId="4102EE8C" w:rsidR="00805489" w:rsidRPr="003C5C12" w:rsidRDefault="00805489" w:rsidP="004A6EBE">
      <w:pPr>
        <w:pStyle w:val="Sinespaciado"/>
        <w:numPr>
          <w:ilvl w:val="0"/>
          <w:numId w:val="11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3C5C12">
        <w:rPr>
          <w:rFonts w:ascii="Arial" w:hAnsi="Arial" w:cs="Arial"/>
          <w:color w:val="000000"/>
          <w:sz w:val="20"/>
          <w:szCs w:val="20"/>
          <w:lang w:val="es-MX"/>
        </w:rPr>
        <w:t xml:space="preserve">Cruceros de 3 </w:t>
      </w:r>
      <w:r w:rsidR="00233027" w:rsidRPr="003C5C12">
        <w:rPr>
          <w:rFonts w:ascii="Arial" w:hAnsi="Arial" w:cs="Arial"/>
          <w:color w:val="000000"/>
          <w:sz w:val="20"/>
          <w:szCs w:val="20"/>
          <w:lang w:val="es-MX"/>
        </w:rPr>
        <w:t xml:space="preserve">y 4 Días: Iconic Aegean Cruises, </w:t>
      </w:r>
      <w:r w:rsidRPr="003C5C12">
        <w:rPr>
          <w:rFonts w:ascii="Arial" w:hAnsi="Arial" w:cs="Arial"/>
          <w:color w:val="000000"/>
          <w:sz w:val="20"/>
          <w:szCs w:val="20"/>
          <w:lang w:val="es-MX"/>
        </w:rPr>
        <w:t xml:space="preserve">régimen </w:t>
      </w:r>
      <w:r w:rsidR="000452FC" w:rsidRPr="003C5C12">
        <w:rPr>
          <w:rFonts w:ascii="Arial" w:hAnsi="Arial" w:cs="Arial"/>
          <w:color w:val="000000"/>
          <w:sz w:val="20"/>
          <w:szCs w:val="20"/>
          <w:lang w:val="es-MX"/>
        </w:rPr>
        <w:t>Todo</w:t>
      </w:r>
      <w:r w:rsidRPr="003C5C12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="000452FC" w:rsidRPr="003C5C12">
        <w:rPr>
          <w:rFonts w:ascii="Arial" w:hAnsi="Arial" w:cs="Arial"/>
          <w:color w:val="000000"/>
          <w:sz w:val="20"/>
          <w:szCs w:val="20"/>
          <w:lang w:val="es-MX"/>
        </w:rPr>
        <w:t>Incluido</w:t>
      </w:r>
      <w:r w:rsidRPr="003C5C12">
        <w:rPr>
          <w:rFonts w:ascii="Arial" w:hAnsi="Arial" w:cs="Arial"/>
          <w:color w:val="000000"/>
          <w:sz w:val="20"/>
          <w:szCs w:val="20"/>
          <w:lang w:val="es-MX"/>
        </w:rPr>
        <w:t>: paquete de bebidas, (2) excursiones y</w:t>
      </w:r>
      <w:r w:rsidR="008751C4" w:rsidRPr="003C5C12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Pr="003C5C12">
        <w:rPr>
          <w:rFonts w:ascii="Arial" w:hAnsi="Arial" w:cs="Arial"/>
          <w:color w:val="000000"/>
          <w:sz w:val="20"/>
          <w:szCs w:val="20"/>
          <w:lang w:val="es-MX"/>
        </w:rPr>
        <w:t xml:space="preserve">entretenimiento a bordo </w:t>
      </w:r>
    </w:p>
    <w:p w14:paraId="32F10FBA" w14:textId="679F7799" w:rsidR="00805489" w:rsidRPr="003C5C12" w:rsidRDefault="00805489" w:rsidP="004A6EBE">
      <w:pPr>
        <w:pStyle w:val="Sinespaciado"/>
        <w:numPr>
          <w:ilvl w:val="0"/>
          <w:numId w:val="11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3C5C12">
        <w:rPr>
          <w:rFonts w:ascii="Arial" w:hAnsi="Arial" w:cs="Arial"/>
          <w:color w:val="000000"/>
          <w:sz w:val="20"/>
          <w:szCs w:val="20"/>
          <w:lang w:val="es-MX"/>
        </w:rPr>
        <w:t xml:space="preserve">En Mykonos el servicio de trasporte Puerto-Poblado-Puerto es ofrecido de forma gratuita </w:t>
      </w:r>
    </w:p>
    <w:p w14:paraId="64F516E7" w14:textId="02E75E1B" w:rsidR="00805489" w:rsidRPr="003C5C12" w:rsidRDefault="00805489" w:rsidP="004A6EBE">
      <w:pPr>
        <w:pStyle w:val="Sinespaciado"/>
        <w:numPr>
          <w:ilvl w:val="0"/>
          <w:numId w:val="11"/>
        </w:numPr>
        <w:spacing w:after="12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3C5C12">
        <w:rPr>
          <w:rFonts w:ascii="Arial" w:hAnsi="Arial" w:cs="Arial"/>
          <w:sz w:val="20"/>
          <w:szCs w:val="20"/>
          <w:lang w:val="es-MX"/>
        </w:rPr>
        <w:t>Para las salidas del crucero de 3 días desde Kusadasi, 1 excursión incluida</w:t>
      </w:r>
      <w:r w:rsidR="002805CE" w:rsidRPr="003C5C12">
        <w:rPr>
          <w:rFonts w:ascii="Arial" w:hAnsi="Arial" w:cs="Arial"/>
          <w:color w:val="000000"/>
          <w:sz w:val="20"/>
          <w:szCs w:val="20"/>
          <w:lang w:val="es-MX"/>
        </w:rPr>
        <w:t>.</w:t>
      </w:r>
    </w:p>
    <w:p w14:paraId="2A8439B2" w14:textId="77777777" w:rsidR="00805489" w:rsidRPr="003C5C12" w:rsidRDefault="00805489" w:rsidP="00805489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</w:p>
    <w:p w14:paraId="2DA63775" w14:textId="77777777" w:rsidR="00805489" w:rsidRPr="003C5C12" w:rsidRDefault="00805489" w:rsidP="00805489">
      <w:pPr>
        <w:pStyle w:val="Default"/>
        <w:spacing w:after="120"/>
        <w:jc w:val="both"/>
        <w:rPr>
          <w:rFonts w:ascii="Arial" w:hAnsi="Arial" w:cs="Arial"/>
          <w:b/>
          <w:color w:val="auto"/>
          <w:sz w:val="20"/>
          <w:szCs w:val="20"/>
          <w:lang w:val="es-MX"/>
        </w:rPr>
      </w:pPr>
      <w:r w:rsidRPr="003C5C12">
        <w:rPr>
          <w:rFonts w:ascii="Arial" w:hAnsi="Arial" w:cs="Arial"/>
          <w:b/>
          <w:color w:val="auto"/>
          <w:sz w:val="20"/>
          <w:szCs w:val="20"/>
          <w:u w:val="single"/>
          <w:lang w:val="es-MX"/>
        </w:rPr>
        <w:t>No se Incluyen</w:t>
      </w:r>
      <w:r w:rsidRPr="003C5C12">
        <w:rPr>
          <w:rFonts w:ascii="Arial" w:hAnsi="Arial" w:cs="Arial"/>
          <w:b/>
          <w:color w:val="auto"/>
          <w:sz w:val="20"/>
          <w:szCs w:val="20"/>
          <w:lang w:val="es-MX"/>
        </w:rPr>
        <w:t>:</w:t>
      </w:r>
    </w:p>
    <w:p w14:paraId="5CAA5C84" w14:textId="4D582E55" w:rsidR="00805489" w:rsidRPr="003C5C12" w:rsidRDefault="00233027" w:rsidP="004A6EBE">
      <w:pPr>
        <w:pStyle w:val="Default"/>
        <w:numPr>
          <w:ilvl w:val="0"/>
          <w:numId w:val="16"/>
        </w:numPr>
        <w:spacing w:after="120"/>
        <w:ind w:left="709"/>
        <w:jc w:val="both"/>
        <w:rPr>
          <w:rFonts w:ascii="Arial" w:hAnsi="Arial" w:cs="Arial"/>
          <w:sz w:val="20"/>
          <w:szCs w:val="20"/>
          <w:lang w:val="es-MX"/>
        </w:rPr>
      </w:pPr>
      <w:r w:rsidRPr="003C5C12">
        <w:rPr>
          <w:rFonts w:ascii="Arial" w:hAnsi="Arial" w:cs="Arial"/>
          <w:sz w:val="20"/>
          <w:szCs w:val="20"/>
          <w:lang w:val="es-MX"/>
        </w:rPr>
        <w:t>Impuestos Portuario</w:t>
      </w:r>
      <w:r w:rsidR="00805489" w:rsidRPr="003C5C12">
        <w:rPr>
          <w:rFonts w:ascii="Arial" w:hAnsi="Arial" w:cs="Arial"/>
          <w:sz w:val="20"/>
          <w:szCs w:val="20"/>
          <w:lang w:val="es-MX"/>
        </w:rPr>
        <w:t>s y Propinas que están separadamente indicadas cuyo importe se carga automáticamente con</w:t>
      </w:r>
      <w:r w:rsidR="008751C4" w:rsidRPr="003C5C12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3C5C12">
        <w:rPr>
          <w:rFonts w:ascii="Arial" w:hAnsi="Arial" w:cs="Arial"/>
          <w:sz w:val="20"/>
          <w:szCs w:val="20"/>
          <w:lang w:val="es-MX"/>
        </w:rPr>
        <w:t>la confirmación de la reserva</w:t>
      </w:r>
      <w:r w:rsidR="008751C4" w:rsidRPr="003C5C12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3C5C12">
        <w:rPr>
          <w:rFonts w:ascii="Arial" w:hAnsi="Arial" w:cs="Arial"/>
          <w:sz w:val="20"/>
          <w:szCs w:val="20"/>
          <w:lang w:val="es-MX"/>
        </w:rPr>
        <w:t>de camarote</w:t>
      </w:r>
    </w:p>
    <w:p w14:paraId="0EAC2C11" w14:textId="647A1111" w:rsidR="00805489" w:rsidRPr="003C5C12" w:rsidRDefault="00805489" w:rsidP="004A6EBE">
      <w:pPr>
        <w:pStyle w:val="Default"/>
        <w:numPr>
          <w:ilvl w:val="0"/>
          <w:numId w:val="16"/>
        </w:numPr>
        <w:spacing w:after="120"/>
        <w:ind w:left="709"/>
        <w:jc w:val="both"/>
        <w:rPr>
          <w:rFonts w:ascii="Arial" w:hAnsi="Arial" w:cs="Arial"/>
          <w:sz w:val="20"/>
          <w:szCs w:val="20"/>
          <w:lang w:val="es-MX"/>
        </w:rPr>
      </w:pPr>
      <w:r w:rsidRPr="003C5C12">
        <w:rPr>
          <w:rFonts w:ascii="Arial" w:hAnsi="Arial" w:cs="Arial"/>
          <w:sz w:val="20"/>
          <w:szCs w:val="20"/>
          <w:lang w:val="es-MX"/>
        </w:rPr>
        <w:t>Todos</w:t>
      </w:r>
      <w:r w:rsidR="008751C4" w:rsidRPr="003C5C12">
        <w:rPr>
          <w:rFonts w:ascii="Arial" w:hAnsi="Arial" w:cs="Arial"/>
          <w:sz w:val="20"/>
          <w:szCs w:val="20"/>
          <w:lang w:val="es-MX"/>
        </w:rPr>
        <w:t xml:space="preserve"> </w:t>
      </w:r>
      <w:r w:rsidRPr="003C5C12">
        <w:rPr>
          <w:rFonts w:ascii="Arial" w:hAnsi="Arial" w:cs="Arial"/>
          <w:sz w:val="20"/>
          <w:szCs w:val="20"/>
          <w:lang w:val="es-MX"/>
        </w:rPr>
        <w:t>los extra, así como, extra bebidas, excursiones opcionales fuera de las incluidas según crucero, gastos de orden personal u otros no señalados como incluidos</w:t>
      </w:r>
    </w:p>
    <w:p w14:paraId="7E23422B" w14:textId="34D2E17E" w:rsidR="00805489" w:rsidRPr="003C5C12" w:rsidRDefault="00805489" w:rsidP="004A6EBE">
      <w:pPr>
        <w:pStyle w:val="Defaul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3C5C12">
        <w:rPr>
          <w:rFonts w:ascii="Arial" w:hAnsi="Arial" w:cs="Arial"/>
          <w:sz w:val="20"/>
          <w:szCs w:val="20"/>
          <w:lang w:val="es-MX"/>
        </w:rPr>
        <w:t xml:space="preserve">Nota: Términos y condiciones aplicables (desglose de bebidas que se incluyen, horario etc.) figuran en la página web: </w:t>
      </w:r>
      <w:hyperlink r:id="rId8" w:history="1">
        <w:r w:rsidRPr="003C5C12">
          <w:rPr>
            <w:rStyle w:val="Hipervnculo"/>
            <w:rFonts w:ascii="Arial" w:hAnsi="Arial" w:cs="Arial"/>
            <w:sz w:val="20"/>
            <w:szCs w:val="20"/>
            <w:lang w:val="es-MX"/>
          </w:rPr>
          <w:t>http://www.celestyalcruises.com/en/drinking-packages</w:t>
        </w:r>
      </w:hyperlink>
      <w:r w:rsidRPr="003C5C12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9AE5C17" w14:textId="6E6C613D" w:rsidR="00805489" w:rsidRPr="003C5C12" w:rsidRDefault="00805489" w:rsidP="004A6EBE">
      <w:pPr>
        <w:pStyle w:val="Defaul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3C5C12">
        <w:rPr>
          <w:rFonts w:ascii="Arial" w:hAnsi="Arial" w:cs="Arial"/>
          <w:sz w:val="20"/>
          <w:szCs w:val="20"/>
          <w:lang w:val="es-MX"/>
        </w:rPr>
        <w:t>Los precios están sujetos a aumentos debido a fluctuaciones cambiarias, aumentos de los precios de combustible, tasas portuarias y otros servicios, impuestos de</w:t>
      </w:r>
      <w:r w:rsidR="008751C4" w:rsidRPr="003C5C12">
        <w:rPr>
          <w:rFonts w:ascii="Arial" w:hAnsi="Arial" w:cs="Arial"/>
          <w:sz w:val="20"/>
          <w:szCs w:val="20"/>
          <w:lang w:val="es-MX"/>
        </w:rPr>
        <w:t xml:space="preserve"> </w:t>
      </w:r>
      <w:r w:rsidRPr="003C5C12">
        <w:rPr>
          <w:rFonts w:ascii="Arial" w:hAnsi="Arial" w:cs="Arial"/>
          <w:sz w:val="20"/>
          <w:szCs w:val="20"/>
          <w:lang w:val="es-MX"/>
        </w:rPr>
        <w:t>Gobierno, IVA</w:t>
      </w:r>
    </w:p>
    <w:p w14:paraId="210FAA8F" w14:textId="77777777" w:rsidR="00805489" w:rsidRPr="003C5C12" w:rsidRDefault="00805489" w:rsidP="00805489">
      <w:pPr>
        <w:pStyle w:val="Default"/>
        <w:spacing w:after="12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10EFF5F" w14:textId="77777777" w:rsidR="00805489" w:rsidRPr="003C5C12" w:rsidRDefault="00805489" w:rsidP="00805489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3C5C12">
        <w:rPr>
          <w:rFonts w:ascii="Arial" w:hAnsi="Arial" w:cs="Arial"/>
          <w:b/>
          <w:sz w:val="20"/>
          <w:szCs w:val="20"/>
          <w:lang w:val="es-MX"/>
        </w:rPr>
        <w:t>Recargos</w:t>
      </w:r>
      <w:r w:rsidRPr="003C5C12">
        <w:rPr>
          <w:rFonts w:ascii="Arial" w:hAnsi="Arial" w:cs="Arial"/>
          <w:sz w:val="20"/>
          <w:szCs w:val="20"/>
          <w:lang w:val="es-MX"/>
        </w:rPr>
        <w:t xml:space="preserve">: </w:t>
      </w:r>
    </w:p>
    <w:p w14:paraId="6767CE07" w14:textId="042195E1" w:rsidR="00805489" w:rsidRPr="003C5C12" w:rsidRDefault="00805489" w:rsidP="004A6EBE">
      <w:pPr>
        <w:pStyle w:val="Default"/>
        <w:numPr>
          <w:ilvl w:val="0"/>
          <w:numId w:val="13"/>
        </w:numPr>
        <w:spacing w:after="12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3C5C12">
        <w:rPr>
          <w:rFonts w:ascii="Arial" w:hAnsi="Arial" w:cs="Arial"/>
          <w:sz w:val="20"/>
          <w:szCs w:val="20"/>
          <w:lang w:val="es-MX"/>
        </w:rPr>
        <w:t xml:space="preserve">Los precios de 2019 </w:t>
      </w:r>
      <w:r w:rsidR="00BD6DE5" w:rsidRPr="003C5C12">
        <w:rPr>
          <w:rFonts w:ascii="Arial" w:hAnsi="Arial" w:cs="Arial"/>
          <w:sz w:val="20"/>
          <w:szCs w:val="20"/>
          <w:lang w:val="es-MX"/>
        </w:rPr>
        <w:t>están</w:t>
      </w:r>
      <w:r w:rsidRPr="003C5C12">
        <w:rPr>
          <w:rFonts w:ascii="Arial" w:hAnsi="Arial" w:cs="Arial"/>
          <w:sz w:val="20"/>
          <w:szCs w:val="20"/>
          <w:lang w:val="es-MX"/>
        </w:rPr>
        <w:t xml:space="preserve"> basados en los</w:t>
      </w:r>
      <w:r w:rsidR="008751C4" w:rsidRPr="003C5C12">
        <w:rPr>
          <w:rFonts w:ascii="Arial" w:hAnsi="Arial" w:cs="Arial"/>
          <w:sz w:val="20"/>
          <w:szCs w:val="20"/>
          <w:lang w:val="es-MX"/>
        </w:rPr>
        <w:t xml:space="preserve"> </w:t>
      </w:r>
      <w:r w:rsidRPr="003C5C12">
        <w:rPr>
          <w:rFonts w:ascii="Arial" w:hAnsi="Arial" w:cs="Arial"/>
          <w:sz w:val="20"/>
          <w:szCs w:val="20"/>
          <w:lang w:val="es-MX"/>
        </w:rPr>
        <w:t xml:space="preserve">costos, tipo cambiario, </w:t>
      </w:r>
      <w:r w:rsidR="00BD6DE5" w:rsidRPr="003C5C12">
        <w:rPr>
          <w:rFonts w:ascii="Arial" w:hAnsi="Arial" w:cs="Arial"/>
          <w:sz w:val="20"/>
          <w:szCs w:val="20"/>
          <w:lang w:val="es-MX"/>
        </w:rPr>
        <w:t>etc.</w:t>
      </w:r>
      <w:r w:rsidRPr="003C5C12">
        <w:rPr>
          <w:rFonts w:ascii="Arial" w:hAnsi="Arial" w:cs="Arial"/>
          <w:sz w:val="20"/>
          <w:szCs w:val="20"/>
          <w:lang w:val="es-MX"/>
        </w:rPr>
        <w:t>, válidos en la fecha</w:t>
      </w:r>
      <w:r w:rsidR="008751C4" w:rsidRPr="003C5C12">
        <w:rPr>
          <w:rFonts w:ascii="Arial" w:hAnsi="Arial" w:cs="Arial"/>
          <w:sz w:val="20"/>
          <w:szCs w:val="20"/>
          <w:lang w:val="es-MX"/>
        </w:rPr>
        <w:t xml:space="preserve"> </w:t>
      </w:r>
      <w:r w:rsidRPr="003C5C12">
        <w:rPr>
          <w:rFonts w:ascii="Arial" w:hAnsi="Arial" w:cs="Arial"/>
          <w:sz w:val="20"/>
          <w:szCs w:val="20"/>
          <w:lang w:val="es-MX"/>
        </w:rPr>
        <w:t xml:space="preserve">31 de </w:t>
      </w:r>
      <w:r w:rsidR="00A17DE3" w:rsidRPr="003C5C12">
        <w:rPr>
          <w:rFonts w:ascii="Arial" w:hAnsi="Arial" w:cs="Arial"/>
          <w:sz w:val="20"/>
          <w:szCs w:val="20"/>
          <w:lang w:val="es-MX"/>
        </w:rPr>
        <w:t>marzo</w:t>
      </w:r>
      <w:r w:rsidRPr="003C5C12">
        <w:rPr>
          <w:rFonts w:ascii="Arial" w:hAnsi="Arial" w:cs="Arial"/>
          <w:sz w:val="20"/>
          <w:szCs w:val="20"/>
          <w:lang w:val="es-MX"/>
        </w:rPr>
        <w:t xml:space="preserve"> 2018 y </w:t>
      </w:r>
      <w:r w:rsidR="00BD6DE5" w:rsidRPr="003C5C12">
        <w:rPr>
          <w:rFonts w:ascii="Arial" w:hAnsi="Arial" w:cs="Arial"/>
          <w:sz w:val="20"/>
          <w:szCs w:val="20"/>
          <w:lang w:val="es-MX"/>
        </w:rPr>
        <w:t>están</w:t>
      </w:r>
      <w:r w:rsidRPr="003C5C12">
        <w:rPr>
          <w:rFonts w:ascii="Arial" w:hAnsi="Arial" w:cs="Arial"/>
          <w:sz w:val="20"/>
          <w:szCs w:val="20"/>
          <w:lang w:val="es-MX"/>
        </w:rPr>
        <w:t xml:space="preserve"> sujetos a </w:t>
      </w:r>
      <w:r w:rsidR="00BD6DE5" w:rsidRPr="003C5C12">
        <w:rPr>
          <w:rFonts w:ascii="Arial" w:hAnsi="Arial" w:cs="Arial"/>
          <w:sz w:val="20"/>
          <w:szCs w:val="20"/>
          <w:lang w:val="es-MX"/>
        </w:rPr>
        <w:t>modificación</w:t>
      </w:r>
      <w:r w:rsidRPr="003C5C12">
        <w:rPr>
          <w:rFonts w:ascii="Arial" w:hAnsi="Arial" w:cs="Arial"/>
          <w:sz w:val="20"/>
          <w:szCs w:val="20"/>
          <w:lang w:val="es-MX"/>
        </w:rPr>
        <w:t xml:space="preserve"> en caso de cualquier cambio significativo de los mismos.</w:t>
      </w:r>
    </w:p>
    <w:p w14:paraId="1457DFC0" w14:textId="5CFC37AE" w:rsidR="00805489" w:rsidRPr="003C5C12" w:rsidRDefault="00335234" w:rsidP="004A6EBE">
      <w:pPr>
        <w:pStyle w:val="Default"/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3C5C12">
        <w:rPr>
          <w:rFonts w:ascii="Arial" w:hAnsi="Arial" w:cs="Arial"/>
          <w:sz w:val="20"/>
          <w:szCs w:val="20"/>
          <w:lang w:val="es-MX"/>
        </w:rPr>
        <w:t>La empresa</w:t>
      </w:r>
      <w:r w:rsidR="00805489" w:rsidRPr="003C5C12">
        <w:rPr>
          <w:rFonts w:ascii="Arial" w:hAnsi="Arial" w:cs="Arial"/>
          <w:sz w:val="20"/>
          <w:szCs w:val="20"/>
          <w:lang w:val="es-MX"/>
        </w:rPr>
        <w:t xml:space="preserve"> reserva el derecho de imponer recargo por combustible: </w:t>
      </w:r>
    </w:p>
    <w:p w14:paraId="0A2F903C" w14:textId="7229FCD1" w:rsidR="00805489" w:rsidRPr="003C5C12" w:rsidRDefault="00487186" w:rsidP="00420497">
      <w:pPr>
        <w:pStyle w:val="Default"/>
        <w:spacing w:after="120"/>
        <w:ind w:left="789"/>
        <w:jc w:val="both"/>
        <w:rPr>
          <w:rFonts w:ascii="Arial" w:hAnsi="Arial" w:cs="Arial"/>
          <w:sz w:val="20"/>
          <w:szCs w:val="20"/>
          <w:lang w:val="es-MX"/>
        </w:rPr>
      </w:pPr>
      <w:r w:rsidRPr="003C5C12">
        <w:rPr>
          <w:rFonts w:ascii="Arial" w:hAnsi="Arial" w:cs="Arial"/>
          <w:sz w:val="20"/>
          <w:szCs w:val="20"/>
          <w:lang w:val="es-MX"/>
        </w:rPr>
        <w:t xml:space="preserve">3,00 </w:t>
      </w:r>
      <w:r w:rsidR="003F56EC" w:rsidRPr="003C5C12">
        <w:rPr>
          <w:rFonts w:ascii="Arial" w:hAnsi="Arial" w:cs="Arial"/>
          <w:sz w:val="20"/>
          <w:szCs w:val="20"/>
          <w:lang w:val="es-MX"/>
        </w:rPr>
        <w:t>USD</w:t>
      </w:r>
      <w:r w:rsidR="008751C4" w:rsidRPr="003C5C12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3C5C12">
        <w:rPr>
          <w:rFonts w:ascii="Arial" w:hAnsi="Arial" w:cs="Arial"/>
          <w:sz w:val="20"/>
          <w:szCs w:val="20"/>
          <w:lang w:val="es-MX"/>
        </w:rPr>
        <w:t>P/P y P/</w:t>
      </w:r>
      <w:r w:rsidR="00BD6DE5" w:rsidRPr="003C5C12">
        <w:rPr>
          <w:rFonts w:ascii="Arial" w:hAnsi="Arial" w:cs="Arial"/>
          <w:sz w:val="20"/>
          <w:szCs w:val="20"/>
          <w:lang w:val="es-MX"/>
        </w:rPr>
        <w:t>día</w:t>
      </w:r>
      <w:r w:rsidR="008751C4" w:rsidRPr="003C5C12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3C5C12">
        <w:rPr>
          <w:rFonts w:ascii="Arial" w:hAnsi="Arial" w:cs="Arial"/>
          <w:sz w:val="20"/>
          <w:szCs w:val="20"/>
          <w:lang w:val="es-MX"/>
        </w:rPr>
        <w:t xml:space="preserve">si el </w:t>
      </w:r>
      <w:r w:rsidR="00233027" w:rsidRPr="003C5C12">
        <w:rPr>
          <w:rFonts w:ascii="Arial" w:hAnsi="Arial" w:cs="Arial"/>
          <w:sz w:val="20"/>
          <w:szCs w:val="20"/>
          <w:lang w:val="es-MX"/>
        </w:rPr>
        <w:t xml:space="preserve">precio de ICE Brent excediese </w:t>
      </w:r>
      <w:r w:rsidR="00805489" w:rsidRPr="003C5C12">
        <w:rPr>
          <w:rFonts w:ascii="Arial" w:hAnsi="Arial" w:cs="Arial"/>
          <w:sz w:val="20"/>
          <w:szCs w:val="20"/>
          <w:lang w:val="es-MX"/>
        </w:rPr>
        <w:t>los US</w:t>
      </w:r>
      <w:r w:rsidR="003F56EC" w:rsidRPr="003C5C12">
        <w:rPr>
          <w:rFonts w:ascii="Arial" w:hAnsi="Arial" w:cs="Arial"/>
          <w:sz w:val="20"/>
          <w:szCs w:val="20"/>
          <w:lang w:val="es-MX"/>
        </w:rPr>
        <w:t xml:space="preserve">D </w:t>
      </w:r>
      <w:r w:rsidR="00805489" w:rsidRPr="003C5C12">
        <w:rPr>
          <w:rFonts w:ascii="Arial" w:hAnsi="Arial" w:cs="Arial"/>
          <w:sz w:val="20"/>
          <w:szCs w:val="20"/>
          <w:lang w:val="es-MX"/>
        </w:rPr>
        <w:t>90</w:t>
      </w:r>
    </w:p>
    <w:p w14:paraId="5DBD0C36" w14:textId="0BF1A91C" w:rsidR="00805489" w:rsidRPr="003C5C12" w:rsidRDefault="00805489" w:rsidP="00420497">
      <w:pPr>
        <w:pStyle w:val="Default"/>
        <w:spacing w:after="120"/>
        <w:ind w:left="789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3C5C12">
        <w:rPr>
          <w:rFonts w:ascii="Arial" w:hAnsi="Arial" w:cs="Arial"/>
          <w:sz w:val="20"/>
          <w:szCs w:val="20"/>
          <w:lang w:val="es-MX"/>
        </w:rPr>
        <w:t>6,00</w:t>
      </w:r>
      <w:r w:rsidR="008751C4" w:rsidRPr="003C5C12">
        <w:rPr>
          <w:rFonts w:ascii="Arial" w:hAnsi="Arial" w:cs="Arial"/>
          <w:sz w:val="20"/>
          <w:szCs w:val="20"/>
          <w:lang w:val="es-MX"/>
        </w:rPr>
        <w:t xml:space="preserve"> </w:t>
      </w:r>
      <w:r w:rsidR="003F56EC" w:rsidRPr="003C5C12">
        <w:rPr>
          <w:rFonts w:ascii="Arial" w:hAnsi="Arial" w:cs="Arial"/>
          <w:sz w:val="20"/>
          <w:szCs w:val="20"/>
          <w:lang w:val="es-MX"/>
        </w:rPr>
        <w:t>USD</w:t>
      </w:r>
      <w:r w:rsidR="00227F45" w:rsidRPr="003C5C12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3C5C12">
        <w:rPr>
          <w:rFonts w:ascii="Arial" w:hAnsi="Arial" w:cs="Arial"/>
          <w:sz w:val="20"/>
          <w:szCs w:val="20"/>
          <w:lang w:val="es-MX"/>
        </w:rPr>
        <w:t>P/P y P/</w:t>
      </w:r>
      <w:r w:rsidR="00BD6DE5" w:rsidRPr="003C5C12">
        <w:rPr>
          <w:rFonts w:ascii="Arial" w:hAnsi="Arial" w:cs="Arial"/>
          <w:sz w:val="20"/>
          <w:szCs w:val="20"/>
          <w:lang w:val="es-MX"/>
        </w:rPr>
        <w:t>día</w:t>
      </w:r>
      <w:r w:rsidR="008751C4" w:rsidRPr="003C5C12">
        <w:rPr>
          <w:rFonts w:ascii="Arial" w:hAnsi="Arial" w:cs="Arial"/>
          <w:sz w:val="20"/>
          <w:szCs w:val="20"/>
          <w:lang w:val="es-MX"/>
        </w:rPr>
        <w:t xml:space="preserve"> </w:t>
      </w:r>
      <w:r w:rsidR="00233027" w:rsidRPr="003C5C12">
        <w:rPr>
          <w:rFonts w:ascii="Arial" w:hAnsi="Arial" w:cs="Arial"/>
          <w:sz w:val="20"/>
          <w:szCs w:val="20"/>
          <w:lang w:val="es-MX"/>
        </w:rPr>
        <w:t xml:space="preserve">si el precio de </w:t>
      </w:r>
      <w:r w:rsidRPr="003C5C12">
        <w:rPr>
          <w:rFonts w:ascii="Arial" w:hAnsi="Arial" w:cs="Arial"/>
          <w:sz w:val="20"/>
          <w:szCs w:val="20"/>
          <w:lang w:val="es-MX"/>
        </w:rPr>
        <w:t>ICE Brent excedie</w:t>
      </w:r>
      <w:r w:rsidR="00233027" w:rsidRPr="003C5C12">
        <w:rPr>
          <w:rFonts w:ascii="Arial" w:hAnsi="Arial" w:cs="Arial"/>
          <w:sz w:val="20"/>
          <w:szCs w:val="20"/>
          <w:lang w:val="es-MX"/>
        </w:rPr>
        <w:t xml:space="preserve">se los </w:t>
      </w:r>
      <w:r w:rsidRPr="003C5C12">
        <w:rPr>
          <w:rFonts w:ascii="Arial" w:hAnsi="Arial" w:cs="Arial"/>
          <w:sz w:val="20"/>
          <w:szCs w:val="20"/>
          <w:lang w:val="es-MX"/>
        </w:rPr>
        <w:t>US</w:t>
      </w:r>
      <w:r w:rsidR="003F56EC" w:rsidRPr="003C5C12">
        <w:rPr>
          <w:rFonts w:ascii="Arial" w:hAnsi="Arial" w:cs="Arial"/>
          <w:sz w:val="20"/>
          <w:szCs w:val="20"/>
          <w:lang w:val="es-MX"/>
        </w:rPr>
        <w:t xml:space="preserve">D </w:t>
      </w:r>
      <w:r w:rsidRPr="003C5C12">
        <w:rPr>
          <w:rFonts w:ascii="Arial" w:hAnsi="Arial" w:cs="Arial"/>
          <w:sz w:val="20"/>
          <w:szCs w:val="20"/>
          <w:lang w:val="es-MX"/>
        </w:rPr>
        <w:t>110</w:t>
      </w:r>
      <w:r w:rsidR="008751C4" w:rsidRPr="003C5C12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1C9A5652" w14:textId="77777777" w:rsidR="00BD6DE5" w:rsidRPr="003C5C12" w:rsidRDefault="00BD6DE5" w:rsidP="00BD6DE5">
      <w:pPr>
        <w:pStyle w:val="Default"/>
        <w:spacing w:after="120"/>
        <w:ind w:left="789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DC5B126" w14:textId="287E10D7" w:rsidR="00233027" w:rsidRPr="003C5C12" w:rsidRDefault="00335234" w:rsidP="00BD6DE5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3C5C12">
        <w:rPr>
          <w:rFonts w:ascii="Arial" w:hAnsi="Arial" w:cs="Arial"/>
          <w:sz w:val="20"/>
          <w:szCs w:val="20"/>
          <w:lang w:val="es-MX"/>
        </w:rPr>
        <w:t>La empresa</w:t>
      </w:r>
      <w:r w:rsidR="00805489" w:rsidRPr="003C5C12">
        <w:rPr>
          <w:rFonts w:ascii="Arial" w:hAnsi="Arial" w:cs="Arial"/>
          <w:sz w:val="20"/>
          <w:szCs w:val="20"/>
          <w:lang w:val="es-MX"/>
        </w:rPr>
        <w:t xml:space="preserve">, si estuviese obligada a aplicar el suplemento, </w:t>
      </w:r>
      <w:r w:rsidR="00BD6DE5" w:rsidRPr="003C5C12">
        <w:rPr>
          <w:rFonts w:ascii="Arial" w:hAnsi="Arial" w:cs="Arial"/>
          <w:sz w:val="20"/>
          <w:szCs w:val="20"/>
          <w:lang w:val="es-MX"/>
        </w:rPr>
        <w:t>informaría</w:t>
      </w:r>
      <w:r w:rsidR="00805489" w:rsidRPr="003C5C12">
        <w:rPr>
          <w:rFonts w:ascii="Arial" w:hAnsi="Arial" w:cs="Arial"/>
          <w:sz w:val="20"/>
          <w:szCs w:val="20"/>
          <w:lang w:val="es-MX"/>
        </w:rPr>
        <w:t xml:space="preserve"> al</w:t>
      </w:r>
      <w:r w:rsidR="00233027" w:rsidRPr="003C5C12">
        <w:rPr>
          <w:rFonts w:ascii="Arial" w:hAnsi="Arial" w:cs="Arial"/>
          <w:sz w:val="20"/>
          <w:szCs w:val="20"/>
          <w:lang w:val="es-MX"/>
        </w:rPr>
        <w:t xml:space="preserve"> respecto por escrito, dando a </w:t>
      </w:r>
      <w:r w:rsidR="00805489" w:rsidRPr="003C5C12">
        <w:rPr>
          <w:rFonts w:ascii="Arial" w:hAnsi="Arial" w:cs="Arial"/>
          <w:sz w:val="20"/>
          <w:szCs w:val="20"/>
          <w:lang w:val="es-MX"/>
        </w:rPr>
        <w:t>las agencias de viaje el período de 7 días laborables (desde el día del anuncio de FS) para comunicar los nombres de los pas</w:t>
      </w:r>
      <w:r w:rsidR="00233027" w:rsidRPr="003C5C12">
        <w:rPr>
          <w:rFonts w:ascii="Arial" w:hAnsi="Arial" w:cs="Arial"/>
          <w:sz w:val="20"/>
          <w:szCs w:val="20"/>
          <w:lang w:val="es-MX"/>
        </w:rPr>
        <w:t xml:space="preserve">ajeros reservados en </w:t>
      </w:r>
      <w:r w:rsidR="00805489" w:rsidRPr="003C5C12">
        <w:rPr>
          <w:rFonts w:ascii="Arial" w:hAnsi="Arial" w:cs="Arial"/>
          <w:sz w:val="20"/>
          <w:szCs w:val="20"/>
          <w:lang w:val="es-MX"/>
        </w:rPr>
        <w:t xml:space="preserve">las diversas salidas de cruceros. </w:t>
      </w:r>
    </w:p>
    <w:p w14:paraId="388A5939" w14:textId="6429D87E" w:rsidR="00805489" w:rsidRPr="003C5C12" w:rsidRDefault="00805489" w:rsidP="00BD6DE5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3C5C12">
        <w:rPr>
          <w:rFonts w:ascii="Arial" w:hAnsi="Arial" w:cs="Arial"/>
          <w:sz w:val="20"/>
          <w:szCs w:val="20"/>
          <w:lang w:val="es-MX"/>
        </w:rPr>
        <w:t>No se permitirá cambio de nombres</w:t>
      </w:r>
      <w:r w:rsidR="00233027" w:rsidRPr="003C5C12">
        <w:rPr>
          <w:rFonts w:ascii="Arial" w:hAnsi="Arial" w:cs="Arial"/>
          <w:sz w:val="20"/>
          <w:szCs w:val="20"/>
          <w:lang w:val="es-MX"/>
        </w:rPr>
        <w:t>.</w:t>
      </w:r>
    </w:p>
    <w:p w14:paraId="2E8D9EDF" w14:textId="77777777" w:rsidR="00805489" w:rsidRPr="003C5C12" w:rsidRDefault="00805489" w:rsidP="00805489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</w:p>
    <w:p w14:paraId="0A14AF93" w14:textId="2AFED24B" w:rsidR="00805489" w:rsidRPr="003C5C12" w:rsidRDefault="000452FC" w:rsidP="004A6EBE">
      <w:pPr>
        <w:pStyle w:val="Sinespaciado"/>
        <w:numPr>
          <w:ilvl w:val="0"/>
          <w:numId w:val="14"/>
        </w:numPr>
        <w:spacing w:after="120"/>
        <w:jc w:val="both"/>
        <w:rPr>
          <w:rFonts w:ascii="Arial" w:eastAsiaTheme="minorHAnsi" w:hAnsi="Arial" w:cs="Arial"/>
          <w:sz w:val="20"/>
          <w:szCs w:val="20"/>
          <w:lang w:val="es-MX"/>
        </w:rPr>
      </w:pPr>
      <w:r w:rsidRPr="003C5C12">
        <w:rPr>
          <w:rFonts w:ascii="Arial" w:eastAsiaTheme="minorHAnsi" w:hAnsi="Arial" w:cs="Arial"/>
          <w:b/>
          <w:sz w:val="20"/>
          <w:szCs w:val="20"/>
          <w:lang w:val="es-MX"/>
        </w:rPr>
        <w:t>POLÍTICA</w:t>
      </w:r>
      <w:r w:rsidR="00805489" w:rsidRPr="003C5C12">
        <w:rPr>
          <w:rFonts w:ascii="Arial" w:eastAsiaTheme="minorHAnsi" w:hAnsi="Arial" w:cs="Arial"/>
          <w:b/>
          <w:sz w:val="20"/>
          <w:szCs w:val="20"/>
          <w:lang w:val="es-MX"/>
        </w:rPr>
        <w:t xml:space="preserve"> DE </w:t>
      </w:r>
      <w:r w:rsidRPr="003C5C12">
        <w:rPr>
          <w:rFonts w:ascii="Arial" w:eastAsiaTheme="minorHAnsi" w:hAnsi="Arial" w:cs="Arial"/>
          <w:b/>
          <w:sz w:val="20"/>
          <w:szCs w:val="20"/>
          <w:lang w:val="es-MX"/>
        </w:rPr>
        <w:t>CANCELACIÓN</w:t>
      </w:r>
      <w:r w:rsidR="00805489" w:rsidRPr="003C5C12">
        <w:rPr>
          <w:rFonts w:ascii="Arial" w:eastAsiaTheme="minorHAnsi" w:hAnsi="Arial" w:cs="Arial"/>
          <w:b/>
          <w:sz w:val="20"/>
          <w:szCs w:val="20"/>
          <w:lang w:val="es-MX"/>
        </w:rPr>
        <w:t xml:space="preserve"> para reservas Individuales: </w:t>
      </w:r>
      <w:r w:rsidR="00805489" w:rsidRPr="003C5C12">
        <w:rPr>
          <w:rFonts w:ascii="Arial" w:eastAsiaTheme="minorHAnsi" w:hAnsi="Arial" w:cs="Arial"/>
          <w:sz w:val="20"/>
          <w:szCs w:val="20"/>
          <w:lang w:val="es-MX"/>
        </w:rPr>
        <w:t xml:space="preserve">La cancelación de reserva </w:t>
      </w:r>
      <w:r w:rsidR="00416864" w:rsidRPr="003C5C12">
        <w:rPr>
          <w:rFonts w:ascii="Arial" w:eastAsiaTheme="minorHAnsi" w:hAnsi="Arial" w:cs="Arial"/>
          <w:sz w:val="20"/>
          <w:szCs w:val="20"/>
          <w:lang w:val="es-MX"/>
        </w:rPr>
        <w:t>está</w:t>
      </w:r>
      <w:r w:rsidR="00805489" w:rsidRPr="003C5C12">
        <w:rPr>
          <w:rFonts w:ascii="Arial" w:eastAsiaTheme="minorHAnsi" w:hAnsi="Arial" w:cs="Arial"/>
          <w:sz w:val="20"/>
          <w:szCs w:val="20"/>
          <w:lang w:val="es-MX"/>
        </w:rPr>
        <w:t xml:space="preserve"> sujeta a las siguientes penalidades:</w:t>
      </w:r>
    </w:p>
    <w:p w14:paraId="56A056B8" w14:textId="77777777" w:rsidR="00805489" w:rsidRPr="003C5C12" w:rsidRDefault="00805489" w:rsidP="00805489">
      <w:pPr>
        <w:pStyle w:val="Sinespaciado"/>
        <w:jc w:val="both"/>
        <w:rPr>
          <w:rFonts w:ascii="Arial" w:eastAsiaTheme="minorHAnsi" w:hAnsi="Arial" w:cs="Arial"/>
          <w:sz w:val="20"/>
          <w:szCs w:val="20"/>
          <w:lang w:val="es-MX"/>
        </w:rPr>
      </w:pP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805489" w:rsidRPr="003C5C12" w14:paraId="05C680ED" w14:textId="77777777" w:rsidTr="00C421B0">
        <w:trPr>
          <w:trHeight w:val="264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BB326" w14:textId="3676F677" w:rsidR="00805489" w:rsidRPr="003C5C12" w:rsidRDefault="00402A5A" w:rsidP="00577398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C5C12">
              <w:rPr>
                <w:rFonts w:ascii="Arial" w:hAnsi="Arial" w:cs="Arial"/>
                <w:b/>
                <w:sz w:val="20"/>
                <w:szCs w:val="20"/>
                <w:lang w:val="es-MX"/>
              </w:rPr>
              <w:t>Según</w:t>
            </w:r>
            <w:r w:rsidR="00805489" w:rsidRPr="003C5C12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3C5C12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  <w:r w:rsidR="00805489" w:rsidRPr="003C5C12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antes de la salida: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49EA3" w14:textId="24903913" w:rsidR="00805489" w:rsidRPr="003C5C12" w:rsidRDefault="00805489" w:rsidP="00577398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C5C12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Gastos de </w:t>
            </w:r>
            <w:r w:rsidR="00402A5A" w:rsidRPr="003C5C12">
              <w:rPr>
                <w:rFonts w:ascii="Arial" w:hAnsi="Arial" w:cs="Arial"/>
                <w:b/>
                <w:sz w:val="20"/>
                <w:szCs w:val="20"/>
                <w:lang w:val="es-MX"/>
              </w:rPr>
              <w:t>cancelación</w:t>
            </w:r>
            <w:r w:rsidRPr="003C5C12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por persona</w:t>
            </w:r>
          </w:p>
        </w:tc>
      </w:tr>
      <w:tr w:rsidR="00805489" w:rsidRPr="003C5C12" w14:paraId="5E370571" w14:textId="77777777" w:rsidTr="00C421B0">
        <w:trPr>
          <w:trHeight w:val="262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CAFEF" w14:textId="508CCDEE" w:rsidR="00805489" w:rsidRPr="003C5C12" w:rsidRDefault="000452FC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C5C12">
              <w:rPr>
                <w:rFonts w:ascii="Arial" w:hAnsi="Arial" w:cs="Arial"/>
                <w:sz w:val="20"/>
                <w:szCs w:val="20"/>
                <w:lang w:val="es-MX"/>
              </w:rPr>
              <w:t>Más</w:t>
            </w:r>
            <w:r w:rsidR="00402A5A" w:rsidRPr="003C5C12">
              <w:rPr>
                <w:rFonts w:ascii="Arial" w:hAnsi="Arial" w:cs="Arial"/>
                <w:sz w:val="20"/>
                <w:szCs w:val="20"/>
                <w:lang w:val="es-MX"/>
              </w:rPr>
              <w:t xml:space="preserve"> de </w:t>
            </w:r>
            <w:r w:rsidR="00805489" w:rsidRPr="003C5C12">
              <w:rPr>
                <w:rFonts w:ascii="Arial" w:hAnsi="Arial" w:cs="Arial"/>
                <w:sz w:val="20"/>
                <w:szCs w:val="20"/>
                <w:lang w:val="es-MX"/>
              </w:rPr>
              <w:t>90</w:t>
            </w:r>
            <w:r w:rsidR="008751C4" w:rsidRPr="003C5C12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402A5A" w:rsidRPr="003C5C12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62144" w14:textId="77777777" w:rsidR="00805489" w:rsidRPr="003C5C12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C5C12">
              <w:rPr>
                <w:rFonts w:ascii="Arial" w:hAnsi="Arial" w:cs="Arial"/>
                <w:sz w:val="20"/>
                <w:szCs w:val="20"/>
                <w:lang w:val="es-MX"/>
              </w:rPr>
              <w:t>Sin gastos/reembolso total</w:t>
            </w:r>
          </w:p>
        </w:tc>
      </w:tr>
      <w:tr w:rsidR="00805489" w:rsidRPr="003C5C12" w14:paraId="0A5D33B7" w14:textId="77777777" w:rsidTr="00C421B0">
        <w:trPr>
          <w:trHeight w:val="26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8B4C9" w14:textId="465F367A" w:rsidR="00805489" w:rsidRPr="003C5C12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C5C12">
              <w:rPr>
                <w:rFonts w:ascii="Arial" w:hAnsi="Arial" w:cs="Arial"/>
                <w:sz w:val="20"/>
                <w:szCs w:val="20"/>
                <w:lang w:val="es-MX"/>
              </w:rPr>
              <w:t xml:space="preserve">89 - 30 </w:t>
            </w:r>
            <w:r w:rsidR="00402A5A" w:rsidRPr="003C5C12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C8313" w14:textId="77777777" w:rsidR="00805489" w:rsidRPr="003C5C12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C5C12">
              <w:rPr>
                <w:rFonts w:ascii="Arial" w:hAnsi="Arial" w:cs="Arial"/>
                <w:sz w:val="20"/>
                <w:szCs w:val="20"/>
                <w:lang w:val="es-MX"/>
              </w:rPr>
              <w:t>Pérdida de depósito</w:t>
            </w:r>
          </w:p>
        </w:tc>
      </w:tr>
      <w:tr w:rsidR="00805489" w:rsidRPr="003C5C12" w14:paraId="519200B2" w14:textId="77777777" w:rsidTr="00C421B0">
        <w:trPr>
          <w:trHeight w:val="254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5B5B8" w14:textId="49982BC2" w:rsidR="00805489" w:rsidRPr="003C5C12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C5C12">
              <w:rPr>
                <w:rFonts w:ascii="Arial" w:hAnsi="Arial" w:cs="Arial"/>
                <w:sz w:val="20"/>
                <w:szCs w:val="20"/>
                <w:lang w:val="es-MX"/>
              </w:rPr>
              <w:t xml:space="preserve">29 </w:t>
            </w:r>
            <w:r w:rsidR="00402A5A" w:rsidRPr="003C5C12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días </w:t>
            </w:r>
            <w:r w:rsidR="000452FC" w:rsidRPr="003C5C12">
              <w:rPr>
                <w:rFonts w:ascii="Arial" w:hAnsi="Arial" w:cs="Arial"/>
                <w:sz w:val="20"/>
                <w:szCs w:val="20"/>
                <w:lang w:val="es-MX"/>
              </w:rPr>
              <w:t>o</w:t>
            </w:r>
            <w:r w:rsidRPr="003C5C12">
              <w:rPr>
                <w:rFonts w:ascii="Arial" w:hAnsi="Arial" w:cs="Arial"/>
                <w:sz w:val="20"/>
                <w:szCs w:val="20"/>
                <w:lang w:val="es-MX"/>
              </w:rPr>
              <w:t xml:space="preserve"> menos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91D32" w14:textId="29FEEED0" w:rsidR="00805489" w:rsidRPr="003C5C12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C5C12">
              <w:rPr>
                <w:rFonts w:ascii="Arial" w:hAnsi="Arial" w:cs="Arial"/>
                <w:sz w:val="20"/>
                <w:szCs w:val="20"/>
                <w:lang w:val="es-MX"/>
              </w:rPr>
              <w:t>100% del precio total del Crucero (excluidas tasas portuarias y propinas)</w:t>
            </w:r>
          </w:p>
        </w:tc>
      </w:tr>
    </w:tbl>
    <w:p w14:paraId="69319E7A" w14:textId="77777777" w:rsidR="00805489" w:rsidRPr="003C5C12" w:rsidRDefault="00805489" w:rsidP="00805489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highlight w:val="green"/>
          <w:lang w:val="es-MX" w:eastAsia="en-US"/>
        </w:rPr>
      </w:pPr>
    </w:p>
    <w:p w14:paraId="2F99AB27" w14:textId="77777777" w:rsidR="00805489" w:rsidRPr="003C5C12" w:rsidRDefault="00805489" w:rsidP="00805489">
      <w:pPr>
        <w:pStyle w:val="Default"/>
        <w:jc w:val="both"/>
        <w:rPr>
          <w:rFonts w:ascii="Arial" w:hAnsi="Arial" w:cs="Arial"/>
          <w:sz w:val="20"/>
          <w:szCs w:val="20"/>
          <w:lang w:val="es-MX"/>
        </w:rPr>
      </w:pPr>
    </w:p>
    <w:p w14:paraId="3547C22C" w14:textId="49534522" w:rsidR="00805489" w:rsidRPr="003C5C12" w:rsidRDefault="00805489" w:rsidP="004A6EBE">
      <w:pPr>
        <w:pStyle w:val="Default"/>
        <w:numPr>
          <w:ilvl w:val="0"/>
          <w:numId w:val="15"/>
        </w:numPr>
        <w:spacing w:after="120"/>
        <w:ind w:left="425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3C5C12">
        <w:rPr>
          <w:rFonts w:ascii="Arial" w:hAnsi="Arial" w:cs="Arial"/>
          <w:b/>
          <w:sz w:val="20"/>
          <w:szCs w:val="20"/>
          <w:lang w:val="es-MX"/>
        </w:rPr>
        <w:t xml:space="preserve">Los pasajeros son responsables de tener su pasaporte actualizado, así como todos los visados necesarios para los </w:t>
      </w:r>
      <w:r w:rsidR="00402A5A" w:rsidRPr="003C5C12">
        <w:rPr>
          <w:rFonts w:ascii="Arial" w:hAnsi="Arial" w:cs="Arial"/>
          <w:b/>
          <w:sz w:val="20"/>
          <w:szCs w:val="20"/>
          <w:lang w:val="es-MX"/>
        </w:rPr>
        <w:t>países</w:t>
      </w:r>
      <w:r w:rsidRPr="003C5C12">
        <w:rPr>
          <w:rFonts w:ascii="Arial" w:hAnsi="Arial" w:cs="Arial"/>
          <w:b/>
          <w:sz w:val="20"/>
          <w:szCs w:val="20"/>
          <w:lang w:val="es-MX"/>
        </w:rPr>
        <w:t xml:space="preserve"> que van a </w:t>
      </w:r>
      <w:r w:rsidR="00402A5A" w:rsidRPr="003C5C12">
        <w:rPr>
          <w:rFonts w:ascii="Arial" w:hAnsi="Arial" w:cs="Arial"/>
          <w:b/>
          <w:sz w:val="20"/>
          <w:szCs w:val="20"/>
          <w:lang w:val="es-MX"/>
        </w:rPr>
        <w:t>visitar. Consultar</w:t>
      </w:r>
      <w:r w:rsidRPr="003C5C12">
        <w:rPr>
          <w:rFonts w:ascii="Arial" w:hAnsi="Arial" w:cs="Arial"/>
          <w:b/>
          <w:sz w:val="20"/>
          <w:szCs w:val="20"/>
          <w:lang w:val="es-MX"/>
        </w:rPr>
        <w:t xml:space="preserve"> con los consulados correspondientes.</w:t>
      </w:r>
    </w:p>
    <w:p w14:paraId="608E3B17" w14:textId="7ADF45EF" w:rsidR="00805489" w:rsidRPr="003C5C12" w:rsidRDefault="00805489" w:rsidP="004A6EBE">
      <w:pPr>
        <w:pStyle w:val="Default"/>
        <w:numPr>
          <w:ilvl w:val="0"/>
          <w:numId w:val="15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3C5C12">
        <w:rPr>
          <w:rFonts w:ascii="Arial" w:hAnsi="Arial" w:cs="Arial"/>
          <w:sz w:val="20"/>
          <w:szCs w:val="20"/>
          <w:lang w:val="es-MX"/>
        </w:rPr>
        <w:lastRenderedPageBreak/>
        <w:t xml:space="preserve">Todas las reservas </w:t>
      </w:r>
      <w:r w:rsidR="00402A5A" w:rsidRPr="003C5C12">
        <w:rPr>
          <w:rFonts w:ascii="Arial" w:hAnsi="Arial" w:cs="Arial"/>
          <w:sz w:val="20"/>
          <w:szCs w:val="20"/>
          <w:lang w:val="es-MX"/>
        </w:rPr>
        <w:t>están</w:t>
      </w:r>
      <w:r w:rsidRPr="003C5C12">
        <w:rPr>
          <w:rFonts w:ascii="Arial" w:hAnsi="Arial" w:cs="Arial"/>
          <w:sz w:val="20"/>
          <w:szCs w:val="20"/>
          <w:lang w:val="es-MX"/>
        </w:rPr>
        <w:t xml:space="preserve"> sujetas a “Condiciones y Términos de transporte de pasajeros y sus equipajes” que </w:t>
      </w:r>
      <w:r w:rsidR="00402A5A" w:rsidRPr="003C5C12">
        <w:rPr>
          <w:rFonts w:ascii="Arial" w:hAnsi="Arial" w:cs="Arial"/>
          <w:sz w:val="20"/>
          <w:szCs w:val="20"/>
          <w:lang w:val="es-MX"/>
        </w:rPr>
        <w:t>deberán</w:t>
      </w:r>
      <w:r w:rsidRPr="003C5C12">
        <w:rPr>
          <w:rFonts w:ascii="Arial" w:hAnsi="Arial" w:cs="Arial"/>
          <w:sz w:val="20"/>
          <w:szCs w:val="20"/>
          <w:lang w:val="es-MX"/>
        </w:rPr>
        <w:t xml:space="preserve"> ser entregados a los pasajeros como </w:t>
      </w:r>
      <w:r w:rsidR="00402A5A" w:rsidRPr="003C5C12">
        <w:rPr>
          <w:rFonts w:ascii="Arial" w:hAnsi="Arial" w:cs="Arial"/>
          <w:sz w:val="20"/>
          <w:szCs w:val="20"/>
          <w:lang w:val="es-MX"/>
        </w:rPr>
        <w:t>mínimo</w:t>
      </w:r>
      <w:r w:rsidRPr="003C5C12">
        <w:rPr>
          <w:rFonts w:ascii="Arial" w:hAnsi="Arial" w:cs="Arial"/>
          <w:sz w:val="20"/>
          <w:szCs w:val="20"/>
          <w:lang w:val="es-MX"/>
        </w:rPr>
        <w:t xml:space="preserve"> 21 </w:t>
      </w:r>
      <w:r w:rsidR="00402A5A" w:rsidRPr="003C5C12">
        <w:rPr>
          <w:rFonts w:ascii="Arial" w:hAnsi="Arial" w:cs="Arial"/>
          <w:sz w:val="20"/>
          <w:szCs w:val="20"/>
          <w:lang w:val="es-MX"/>
        </w:rPr>
        <w:t>días</w:t>
      </w:r>
      <w:r w:rsidRPr="003C5C12">
        <w:rPr>
          <w:rFonts w:ascii="Arial" w:hAnsi="Arial" w:cs="Arial"/>
          <w:sz w:val="20"/>
          <w:szCs w:val="20"/>
          <w:lang w:val="es-MX"/>
        </w:rPr>
        <w:t xml:space="preserve"> antes del </w:t>
      </w:r>
      <w:r w:rsidR="00402A5A" w:rsidRPr="003C5C12">
        <w:rPr>
          <w:rFonts w:ascii="Arial" w:hAnsi="Arial" w:cs="Arial"/>
          <w:sz w:val="20"/>
          <w:szCs w:val="20"/>
          <w:lang w:val="es-MX"/>
        </w:rPr>
        <w:t>embarque. Se</w:t>
      </w:r>
      <w:r w:rsidRPr="003C5C12">
        <w:rPr>
          <w:rFonts w:ascii="Arial" w:hAnsi="Arial" w:cs="Arial"/>
          <w:sz w:val="20"/>
          <w:szCs w:val="20"/>
          <w:lang w:val="es-MX"/>
        </w:rPr>
        <w:t xml:space="preserve"> pueden encontrar en:</w:t>
      </w:r>
    </w:p>
    <w:p w14:paraId="4B7DD87E" w14:textId="1D68B775" w:rsidR="00805489" w:rsidRPr="004938BE" w:rsidRDefault="00266AD9" w:rsidP="00C421B0">
      <w:pPr>
        <w:pStyle w:val="Default"/>
        <w:spacing w:after="120"/>
        <w:ind w:left="425"/>
        <w:jc w:val="both"/>
        <w:rPr>
          <w:rStyle w:val="Hipervnculo"/>
          <w:rFonts w:ascii="Arial" w:hAnsi="Arial" w:cs="Arial"/>
          <w:b/>
          <w:sz w:val="20"/>
          <w:szCs w:val="20"/>
          <w:lang w:val="en-CA"/>
        </w:rPr>
      </w:pPr>
      <w:hyperlink r:id="rId9" w:history="1">
        <w:r w:rsidR="00C164D0" w:rsidRPr="004938BE">
          <w:rPr>
            <w:rStyle w:val="Hipervnculo"/>
            <w:rFonts w:ascii="Arial" w:hAnsi="Arial" w:cs="Arial"/>
            <w:b/>
            <w:sz w:val="20"/>
            <w:szCs w:val="20"/>
            <w:lang w:val="en-CA"/>
          </w:rPr>
          <w:t>www.celestyalcruises.com/en/category/terms-and-conditions-of carriage/index.html</w:t>
        </w:r>
      </w:hyperlink>
    </w:p>
    <w:p w14:paraId="009A2C63" w14:textId="37172A58" w:rsidR="00805489" w:rsidRPr="003C5C12" w:rsidRDefault="00402A5A" w:rsidP="004A6EBE">
      <w:pPr>
        <w:pStyle w:val="Default"/>
        <w:numPr>
          <w:ilvl w:val="0"/>
          <w:numId w:val="15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3C5C12">
        <w:rPr>
          <w:rFonts w:ascii="Arial" w:hAnsi="Arial" w:cs="Arial"/>
          <w:sz w:val="20"/>
          <w:szCs w:val="20"/>
          <w:lang w:val="es-MX"/>
        </w:rPr>
        <w:t>L</w:t>
      </w:r>
      <w:r w:rsidR="00805489" w:rsidRPr="003C5C12">
        <w:rPr>
          <w:rFonts w:ascii="Arial" w:hAnsi="Arial" w:cs="Arial"/>
          <w:sz w:val="20"/>
          <w:szCs w:val="20"/>
          <w:lang w:val="es-MX"/>
        </w:rPr>
        <w:t xml:space="preserve">os barcos indicados </w:t>
      </w:r>
      <w:r w:rsidRPr="003C5C12">
        <w:rPr>
          <w:rFonts w:ascii="Arial" w:hAnsi="Arial" w:cs="Arial"/>
          <w:sz w:val="20"/>
          <w:szCs w:val="20"/>
          <w:lang w:val="es-MX"/>
        </w:rPr>
        <w:t>están</w:t>
      </w:r>
      <w:r w:rsidR="00805489" w:rsidRPr="003C5C12">
        <w:rPr>
          <w:rFonts w:ascii="Arial" w:hAnsi="Arial" w:cs="Arial"/>
          <w:sz w:val="20"/>
          <w:szCs w:val="20"/>
          <w:lang w:val="es-MX"/>
        </w:rPr>
        <w:t xml:space="preserve"> sujetos a cambios, retiro y/o sustitución por otros barcos, </w:t>
      </w:r>
      <w:r w:rsidRPr="003C5C12">
        <w:rPr>
          <w:rFonts w:ascii="Arial" w:hAnsi="Arial" w:cs="Arial"/>
          <w:sz w:val="20"/>
          <w:szCs w:val="20"/>
          <w:lang w:val="es-MX"/>
        </w:rPr>
        <w:t>así</w:t>
      </w:r>
      <w:r w:rsidR="00805489" w:rsidRPr="003C5C12">
        <w:rPr>
          <w:rFonts w:ascii="Arial" w:hAnsi="Arial" w:cs="Arial"/>
          <w:sz w:val="20"/>
          <w:szCs w:val="20"/>
          <w:lang w:val="es-MX"/>
        </w:rPr>
        <w:t xml:space="preserve"> mismo, los itinerarios se pueden modificar y en este caso la </w:t>
      </w:r>
      <w:r w:rsidRPr="003C5C12">
        <w:rPr>
          <w:rFonts w:ascii="Arial" w:hAnsi="Arial" w:cs="Arial"/>
          <w:sz w:val="20"/>
          <w:szCs w:val="20"/>
          <w:lang w:val="es-MX"/>
        </w:rPr>
        <w:t>compañía</w:t>
      </w:r>
      <w:r w:rsidR="008751C4" w:rsidRPr="003C5C12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3C5C12">
        <w:rPr>
          <w:rFonts w:ascii="Arial" w:hAnsi="Arial" w:cs="Arial"/>
          <w:sz w:val="20"/>
          <w:szCs w:val="20"/>
          <w:lang w:val="es-MX"/>
        </w:rPr>
        <w:t>informará de cualquier cambio debidamente</w:t>
      </w:r>
      <w:r w:rsidR="008751C4" w:rsidRPr="003C5C12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73431CC" w14:textId="6CCA3E57" w:rsidR="00805489" w:rsidRPr="003C5C12" w:rsidRDefault="00805489" w:rsidP="004A6EBE">
      <w:pPr>
        <w:pStyle w:val="Default"/>
        <w:numPr>
          <w:ilvl w:val="0"/>
          <w:numId w:val="15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3C5C12">
        <w:rPr>
          <w:rFonts w:ascii="Arial" w:hAnsi="Arial" w:cs="Arial"/>
          <w:sz w:val="20"/>
          <w:szCs w:val="20"/>
          <w:lang w:val="es-MX"/>
        </w:rPr>
        <w:t xml:space="preserve">Al </w:t>
      </w:r>
      <w:r w:rsidR="00402A5A" w:rsidRPr="003C5C12">
        <w:rPr>
          <w:rFonts w:ascii="Arial" w:hAnsi="Arial" w:cs="Arial"/>
          <w:sz w:val="20"/>
          <w:szCs w:val="20"/>
          <w:lang w:val="es-MX"/>
        </w:rPr>
        <w:t>día</w:t>
      </w:r>
      <w:r w:rsidRPr="003C5C12">
        <w:rPr>
          <w:rFonts w:ascii="Arial" w:hAnsi="Arial" w:cs="Arial"/>
          <w:sz w:val="20"/>
          <w:szCs w:val="20"/>
          <w:lang w:val="es-MX"/>
        </w:rPr>
        <w:t xml:space="preserve"> 26/04 la </w:t>
      </w:r>
      <w:r w:rsidR="00402A5A" w:rsidRPr="003C5C12">
        <w:rPr>
          <w:rFonts w:ascii="Arial" w:hAnsi="Arial" w:cs="Arial"/>
          <w:sz w:val="20"/>
          <w:szCs w:val="20"/>
          <w:lang w:val="es-MX"/>
        </w:rPr>
        <w:t>compañía</w:t>
      </w:r>
      <w:r w:rsidRPr="003C5C12">
        <w:rPr>
          <w:rFonts w:ascii="Arial" w:hAnsi="Arial" w:cs="Arial"/>
          <w:sz w:val="20"/>
          <w:szCs w:val="20"/>
          <w:lang w:val="es-MX"/>
        </w:rPr>
        <w:t xml:space="preserve"> realiza el Crucero Eastern y tiene un programa diferente: </w:t>
      </w:r>
      <w:r w:rsidR="00402A5A" w:rsidRPr="003C5C12">
        <w:rPr>
          <w:rFonts w:ascii="Arial" w:hAnsi="Arial" w:cs="Arial"/>
          <w:sz w:val="20"/>
          <w:szCs w:val="20"/>
          <w:lang w:val="es-MX"/>
        </w:rPr>
        <w:t>Después</w:t>
      </w:r>
      <w:r w:rsidRPr="003C5C12">
        <w:rPr>
          <w:rFonts w:ascii="Arial" w:hAnsi="Arial" w:cs="Arial"/>
          <w:sz w:val="20"/>
          <w:szCs w:val="20"/>
          <w:lang w:val="es-MX"/>
        </w:rPr>
        <w:t xml:space="preserve"> de Kusadasi el barco ancla en el puerto de Patmos en el Domingo de Pascua a las 17:45 hasta las 02:00 de la noche para que los pasajeros puedan visitar la </w:t>
      </w:r>
      <w:r w:rsidR="00402A5A" w:rsidRPr="003C5C12">
        <w:rPr>
          <w:rFonts w:ascii="Arial" w:hAnsi="Arial" w:cs="Arial"/>
          <w:sz w:val="20"/>
          <w:szCs w:val="20"/>
          <w:lang w:val="es-MX"/>
        </w:rPr>
        <w:t>iglesia</w:t>
      </w:r>
      <w:r w:rsidRPr="003C5C12">
        <w:rPr>
          <w:rFonts w:ascii="Arial" w:hAnsi="Arial" w:cs="Arial"/>
          <w:sz w:val="20"/>
          <w:szCs w:val="20"/>
          <w:lang w:val="es-MX"/>
        </w:rPr>
        <w:t xml:space="preserve"> ortodoxa de San Juan. El resto del programa del crucero sigue igual como los otros.</w:t>
      </w:r>
    </w:p>
    <w:p w14:paraId="4B4BF55C" w14:textId="77777777" w:rsidR="002805CE" w:rsidRPr="003C5C12" w:rsidRDefault="002805CE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5808BED6" w14:textId="67B132CD" w:rsidR="00AA5B72" w:rsidRPr="003C5C12" w:rsidRDefault="000452FC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FF0000"/>
          <w:spacing w:val="1"/>
          <w:sz w:val="20"/>
          <w:szCs w:val="20"/>
        </w:rPr>
      </w:pPr>
      <w:r w:rsidRPr="003C5C12">
        <w:rPr>
          <w:rFonts w:cs="Arial"/>
          <w:b/>
          <w:bCs/>
          <w:color w:val="17365D"/>
          <w:spacing w:val="1"/>
          <w:sz w:val="20"/>
          <w:szCs w:val="20"/>
        </w:rPr>
        <w:t>PROGRAMACIÓN</w:t>
      </w:r>
      <w:r w:rsidR="00AA5B72" w:rsidRPr="003C5C12">
        <w:rPr>
          <w:rFonts w:cs="Arial"/>
          <w:b/>
          <w:bCs/>
          <w:color w:val="17365D"/>
          <w:spacing w:val="1"/>
          <w:sz w:val="20"/>
          <w:szCs w:val="20"/>
        </w:rPr>
        <w:t xml:space="preserve"> 01/11/201</w:t>
      </w:r>
      <w:r w:rsidR="00122415" w:rsidRPr="003C5C12">
        <w:rPr>
          <w:rFonts w:cs="Arial"/>
          <w:b/>
          <w:bCs/>
          <w:color w:val="17365D"/>
          <w:spacing w:val="1"/>
          <w:sz w:val="20"/>
          <w:szCs w:val="20"/>
        </w:rPr>
        <w:t>9</w:t>
      </w:r>
      <w:r w:rsidR="00AA5B72" w:rsidRPr="003C5C12">
        <w:rPr>
          <w:rFonts w:cs="Arial"/>
          <w:b/>
          <w:bCs/>
          <w:color w:val="17365D"/>
          <w:spacing w:val="1"/>
          <w:sz w:val="20"/>
          <w:szCs w:val="20"/>
        </w:rPr>
        <w:t xml:space="preserve"> - 31/10/20</w:t>
      </w:r>
      <w:r w:rsidR="00122415" w:rsidRPr="003C5C12">
        <w:rPr>
          <w:rFonts w:cs="Arial"/>
          <w:b/>
          <w:bCs/>
          <w:color w:val="17365D"/>
          <w:spacing w:val="1"/>
          <w:sz w:val="20"/>
          <w:szCs w:val="20"/>
        </w:rPr>
        <w:t>20</w:t>
      </w:r>
    </w:p>
    <w:tbl>
      <w:tblPr>
        <w:tblW w:w="11194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ook w:val="01E0" w:firstRow="1" w:lastRow="1" w:firstColumn="1" w:lastColumn="1" w:noHBand="0" w:noVBand="0"/>
      </w:tblPr>
      <w:tblGrid>
        <w:gridCol w:w="5689"/>
        <w:gridCol w:w="5505"/>
      </w:tblGrid>
      <w:tr w:rsidR="00AA5B72" w:rsidRPr="003C5C12" w14:paraId="7AC18F90" w14:textId="77777777" w:rsidTr="00B94D1D">
        <w:trPr>
          <w:trHeight w:val="164"/>
          <w:jc w:val="center"/>
        </w:trPr>
        <w:tc>
          <w:tcPr>
            <w:tcW w:w="11194" w:type="dxa"/>
            <w:gridSpan w:val="2"/>
            <w:shd w:val="clear" w:color="auto" w:fill="B6DDE8"/>
            <w:vAlign w:val="center"/>
          </w:tcPr>
          <w:p w14:paraId="628DF374" w14:textId="77777777" w:rsidR="00AA5B72" w:rsidRPr="003C5C12" w:rsidRDefault="00AA5B72" w:rsidP="00954603">
            <w:pPr>
              <w:jc w:val="center"/>
              <w:rPr>
                <w:rFonts w:cs="Arial"/>
                <w:sz w:val="20"/>
                <w:szCs w:val="20"/>
              </w:rPr>
            </w:pPr>
            <w:r w:rsidRPr="003C5C12">
              <w:rPr>
                <w:rFonts w:cs="Arial"/>
                <w:sz w:val="20"/>
                <w:szCs w:val="20"/>
              </w:rPr>
              <w:t xml:space="preserve">Días de realización de las </w:t>
            </w:r>
            <w:r w:rsidRPr="003C5C12">
              <w:rPr>
                <w:rFonts w:cs="Arial"/>
                <w:b/>
                <w:bCs/>
                <w:sz w:val="20"/>
                <w:szCs w:val="20"/>
              </w:rPr>
              <w:t>EXCURSIONES</w:t>
            </w:r>
            <w:r w:rsidRPr="003C5C12">
              <w:rPr>
                <w:rFonts w:cs="Arial"/>
                <w:sz w:val="20"/>
                <w:szCs w:val="20"/>
              </w:rPr>
              <w:t xml:space="preserve"> </w:t>
            </w:r>
            <w:r w:rsidRPr="003C5C12">
              <w:rPr>
                <w:rFonts w:cs="Arial"/>
                <w:b/>
                <w:bCs/>
                <w:sz w:val="20"/>
                <w:szCs w:val="20"/>
              </w:rPr>
              <w:t>REGULARES</w:t>
            </w:r>
            <w:r w:rsidRPr="003C5C12">
              <w:rPr>
                <w:rFonts w:cs="Arial"/>
                <w:sz w:val="20"/>
                <w:szCs w:val="20"/>
              </w:rPr>
              <w:t xml:space="preserve"> en español</w:t>
            </w:r>
          </w:p>
        </w:tc>
      </w:tr>
      <w:tr w:rsidR="00AA5B72" w:rsidRPr="003C5C12" w14:paraId="4D444462" w14:textId="77777777" w:rsidTr="00B94D1D">
        <w:trPr>
          <w:trHeight w:val="236"/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6EAD9320" w14:textId="00E45E37" w:rsidR="00AA5B72" w:rsidRPr="003C5C12" w:rsidRDefault="00AA5B72" w:rsidP="00954603">
            <w:pPr>
              <w:ind w:right="199"/>
              <w:rPr>
                <w:rFonts w:cs="Arial"/>
                <w:b/>
                <w:sz w:val="20"/>
                <w:szCs w:val="20"/>
              </w:rPr>
            </w:pPr>
            <w:r w:rsidRPr="003C5C12">
              <w:rPr>
                <w:rFonts w:cs="Arial"/>
                <w:b/>
                <w:sz w:val="20"/>
                <w:szCs w:val="20"/>
              </w:rPr>
              <w:t xml:space="preserve">VISITA CIUDAD DE ATENAS ½ </w:t>
            </w:r>
            <w:r w:rsidR="000452FC" w:rsidRPr="003C5C12">
              <w:rPr>
                <w:rFonts w:cs="Arial"/>
                <w:b/>
                <w:sz w:val="20"/>
                <w:szCs w:val="20"/>
              </w:rPr>
              <w:t>DÍA</w:t>
            </w:r>
            <w:r w:rsidRPr="003C5C12">
              <w:rPr>
                <w:rFonts w:cs="Arial"/>
                <w:b/>
                <w:sz w:val="20"/>
                <w:szCs w:val="20"/>
              </w:rPr>
              <w:t xml:space="preserve">: Panorámica de la ciudad y visita de Acrópolis </w:t>
            </w:r>
          </w:p>
        </w:tc>
        <w:tc>
          <w:tcPr>
            <w:tcW w:w="5505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3F230BB" w14:textId="1F1D9742" w:rsidR="00AA5B72" w:rsidRPr="003C5C12" w:rsidRDefault="00AA5B72" w:rsidP="00122415">
            <w:pPr>
              <w:spacing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3C5C12">
              <w:rPr>
                <w:rFonts w:cs="Arial"/>
                <w:sz w:val="20"/>
                <w:szCs w:val="20"/>
              </w:rPr>
              <w:t>MARTES Y VIERNES: 01/11/1</w:t>
            </w:r>
            <w:r w:rsidR="00122415" w:rsidRPr="003C5C12">
              <w:rPr>
                <w:rFonts w:cs="Arial"/>
                <w:sz w:val="20"/>
                <w:szCs w:val="20"/>
              </w:rPr>
              <w:t>9</w:t>
            </w:r>
            <w:r w:rsidRPr="003C5C12">
              <w:rPr>
                <w:rFonts w:cs="Arial"/>
                <w:sz w:val="20"/>
                <w:szCs w:val="20"/>
              </w:rPr>
              <w:t xml:space="preserve"> - 30/03/</w:t>
            </w:r>
            <w:r w:rsidR="00122415" w:rsidRPr="003C5C12">
              <w:rPr>
                <w:rFonts w:cs="Arial"/>
                <w:sz w:val="20"/>
                <w:szCs w:val="20"/>
              </w:rPr>
              <w:t>20</w:t>
            </w:r>
          </w:p>
        </w:tc>
      </w:tr>
      <w:tr w:rsidR="00AA5B72" w:rsidRPr="003C5C12" w14:paraId="49B7DBA6" w14:textId="77777777" w:rsidTr="00B94D1D">
        <w:trPr>
          <w:trHeight w:val="200"/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F004442" w14:textId="77777777" w:rsidR="00AA5B72" w:rsidRPr="003C5C12" w:rsidRDefault="00AA5B72" w:rsidP="00954603">
            <w:pPr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8477DF4" w14:textId="7A90080E" w:rsidR="00AA5B72" w:rsidRPr="003C5C12" w:rsidRDefault="00122415" w:rsidP="00122415">
            <w:pPr>
              <w:spacing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3C5C12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3C5C12">
              <w:rPr>
                <w:rFonts w:cs="Arial"/>
                <w:sz w:val="20"/>
                <w:szCs w:val="20"/>
              </w:rPr>
              <w:t>DÍAS</w:t>
            </w:r>
            <w:r w:rsidRPr="003C5C12">
              <w:rPr>
                <w:rFonts w:cs="Arial"/>
                <w:sz w:val="20"/>
                <w:szCs w:val="20"/>
              </w:rPr>
              <w:t>: 0</w:t>
            </w:r>
            <w:r w:rsidR="00AA5B72" w:rsidRPr="003C5C12">
              <w:rPr>
                <w:rFonts w:cs="Arial"/>
                <w:sz w:val="20"/>
                <w:szCs w:val="20"/>
              </w:rPr>
              <w:t>1/0</w:t>
            </w:r>
            <w:r w:rsidRPr="003C5C12">
              <w:rPr>
                <w:rFonts w:cs="Arial"/>
                <w:sz w:val="20"/>
                <w:szCs w:val="20"/>
              </w:rPr>
              <w:t>4</w:t>
            </w:r>
            <w:r w:rsidR="00AA5B72" w:rsidRPr="003C5C12">
              <w:rPr>
                <w:rFonts w:cs="Arial"/>
                <w:sz w:val="20"/>
                <w:szCs w:val="20"/>
              </w:rPr>
              <w:t>/</w:t>
            </w:r>
            <w:r w:rsidRPr="003C5C12">
              <w:rPr>
                <w:rFonts w:cs="Arial"/>
                <w:sz w:val="20"/>
                <w:szCs w:val="20"/>
              </w:rPr>
              <w:t>2020</w:t>
            </w:r>
            <w:r w:rsidR="00AA5B72" w:rsidRPr="003C5C12">
              <w:rPr>
                <w:rFonts w:cs="Arial"/>
                <w:sz w:val="20"/>
                <w:szCs w:val="20"/>
              </w:rPr>
              <w:t xml:space="preserve"> - 31/10/</w:t>
            </w:r>
            <w:r w:rsidRPr="003C5C12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AA5B72" w:rsidRPr="003C5C12" w14:paraId="5DDB9B1A" w14:textId="77777777" w:rsidTr="00B94D1D">
        <w:trPr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D723943" w14:textId="01E9D8B8" w:rsidR="00AA5B72" w:rsidRPr="003C5C12" w:rsidRDefault="00AA5B72" w:rsidP="00954603">
            <w:pPr>
              <w:ind w:right="-360"/>
              <w:rPr>
                <w:rFonts w:cs="Arial"/>
                <w:b/>
                <w:sz w:val="20"/>
                <w:szCs w:val="20"/>
              </w:rPr>
            </w:pPr>
            <w:r w:rsidRPr="003C5C12">
              <w:rPr>
                <w:rFonts w:cs="Arial"/>
                <w:b/>
                <w:sz w:val="20"/>
                <w:szCs w:val="20"/>
              </w:rPr>
              <w:t xml:space="preserve">VISITA CIUDAD DE ATENAS Y MUSEO DE </w:t>
            </w:r>
            <w:r w:rsidR="000452FC" w:rsidRPr="003C5C12">
              <w:rPr>
                <w:rFonts w:cs="Arial"/>
                <w:b/>
                <w:sz w:val="20"/>
                <w:szCs w:val="20"/>
              </w:rPr>
              <w:t>ACRÓPOLIS</w:t>
            </w:r>
            <w:r w:rsidR="008751C4" w:rsidRPr="003C5C1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C5C12">
              <w:rPr>
                <w:rFonts w:cs="Arial"/>
                <w:b/>
                <w:sz w:val="20"/>
                <w:szCs w:val="20"/>
              </w:rPr>
              <w:t xml:space="preserve">½ </w:t>
            </w:r>
            <w:r w:rsidR="000452FC" w:rsidRPr="003C5C12">
              <w:rPr>
                <w:rFonts w:cs="Arial"/>
                <w:b/>
                <w:sz w:val="20"/>
                <w:szCs w:val="20"/>
              </w:rPr>
              <w:t>DÍA</w:t>
            </w:r>
            <w:r w:rsidRPr="003C5C12">
              <w:rPr>
                <w:rFonts w:cs="Arial"/>
                <w:b/>
                <w:sz w:val="20"/>
                <w:szCs w:val="20"/>
              </w:rPr>
              <w:t>: Panorámica de la ciudad, visita de Acrópolis y Museo de Acrópolis (excursión de mañana)</w:t>
            </w:r>
          </w:p>
        </w:tc>
        <w:tc>
          <w:tcPr>
            <w:tcW w:w="5505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20B7D89" w14:textId="3E7F9940" w:rsidR="00AA5B72" w:rsidRPr="003C5C12" w:rsidRDefault="00AA5B72" w:rsidP="00122415">
            <w:pPr>
              <w:spacing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3C5C12">
              <w:rPr>
                <w:rFonts w:cs="Arial"/>
                <w:sz w:val="20"/>
                <w:szCs w:val="20"/>
              </w:rPr>
              <w:t>MARTES Y VIERNES: 01/11/1</w:t>
            </w:r>
            <w:r w:rsidR="00122415" w:rsidRPr="003C5C12">
              <w:rPr>
                <w:rFonts w:cs="Arial"/>
                <w:sz w:val="20"/>
                <w:szCs w:val="20"/>
              </w:rPr>
              <w:t>9</w:t>
            </w:r>
            <w:r w:rsidRPr="003C5C12">
              <w:rPr>
                <w:rFonts w:cs="Arial"/>
                <w:sz w:val="20"/>
                <w:szCs w:val="20"/>
              </w:rPr>
              <w:t xml:space="preserve"> - </w:t>
            </w:r>
            <w:r w:rsidR="00122415" w:rsidRPr="003C5C12">
              <w:rPr>
                <w:rFonts w:cs="Arial"/>
                <w:sz w:val="20"/>
                <w:szCs w:val="20"/>
              </w:rPr>
              <w:t>31</w:t>
            </w:r>
            <w:r w:rsidRPr="003C5C12">
              <w:rPr>
                <w:rFonts w:cs="Arial"/>
                <w:sz w:val="20"/>
                <w:szCs w:val="20"/>
              </w:rPr>
              <w:t>/03/</w:t>
            </w:r>
            <w:r w:rsidR="00122415" w:rsidRPr="003C5C12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AA5B72" w:rsidRPr="003C5C12" w14:paraId="05577019" w14:textId="77777777" w:rsidTr="00B94D1D">
        <w:trPr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CDA2656" w14:textId="77777777" w:rsidR="00AA5B72" w:rsidRPr="003C5C12" w:rsidRDefault="00AA5B72" w:rsidP="00954603">
            <w:pPr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7FD8EAD" w14:textId="22388F5A" w:rsidR="00AA5B72" w:rsidRPr="003C5C12" w:rsidRDefault="00AA5B72" w:rsidP="00122415">
            <w:pPr>
              <w:spacing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3C5C12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3C5C12">
              <w:rPr>
                <w:rFonts w:cs="Arial"/>
                <w:sz w:val="20"/>
                <w:szCs w:val="20"/>
              </w:rPr>
              <w:t>DÍAS</w:t>
            </w:r>
            <w:r w:rsidRPr="003C5C12">
              <w:rPr>
                <w:rFonts w:cs="Arial"/>
                <w:sz w:val="20"/>
                <w:szCs w:val="20"/>
              </w:rPr>
              <w:t xml:space="preserve">: </w:t>
            </w:r>
            <w:r w:rsidR="00122415" w:rsidRPr="003C5C12">
              <w:rPr>
                <w:rFonts w:cs="Arial"/>
                <w:sz w:val="20"/>
                <w:szCs w:val="20"/>
              </w:rPr>
              <w:t>01</w:t>
            </w:r>
            <w:r w:rsidRPr="003C5C12">
              <w:rPr>
                <w:rFonts w:cs="Arial"/>
                <w:sz w:val="20"/>
                <w:szCs w:val="20"/>
              </w:rPr>
              <w:t>/0</w:t>
            </w:r>
            <w:r w:rsidR="00122415" w:rsidRPr="003C5C12">
              <w:rPr>
                <w:rFonts w:cs="Arial"/>
                <w:sz w:val="20"/>
                <w:szCs w:val="20"/>
              </w:rPr>
              <w:t>4</w:t>
            </w:r>
            <w:r w:rsidRPr="003C5C12">
              <w:rPr>
                <w:rFonts w:cs="Arial"/>
                <w:sz w:val="20"/>
                <w:szCs w:val="20"/>
              </w:rPr>
              <w:t>/</w:t>
            </w:r>
            <w:r w:rsidR="00122415" w:rsidRPr="003C5C12">
              <w:rPr>
                <w:rFonts w:cs="Arial"/>
                <w:sz w:val="20"/>
                <w:szCs w:val="20"/>
              </w:rPr>
              <w:t>20</w:t>
            </w:r>
            <w:r w:rsidRPr="003C5C12">
              <w:rPr>
                <w:rFonts w:cs="Arial"/>
                <w:sz w:val="20"/>
                <w:szCs w:val="20"/>
              </w:rPr>
              <w:t>-31/10/</w:t>
            </w:r>
            <w:r w:rsidR="00122415" w:rsidRPr="003C5C12">
              <w:rPr>
                <w:rFonts w:cs="Arial"/>
                <w:sz w:val="20"/>
                <w:szCs w:val="20"/>
              </w:rPr>
              <w:t>20</w:t>
            </w:r>
          </w:p>
        </w:tc>
      </w:tr>
    </w:tbl>
    <w:p w14:paraId="1CFF66A6" w14:textId="77777777" w:rsidR="00AA5B72" w:rsidRPr="003C5C12" w:rsidRDefault="00AA5B72" w:rsidP="00AA5B72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</w:p>
    <w:p w14:paraId="28164627" w14:textId="77777777" w:rsidR="00AA5B72" w:rsidRPr="003C5C12" w:rsidRDefault="00AA5B72" w:rsidP="00AA5B72">
      <w:pPr>
        <w:spacing w:after="120" w:line="240" w:lineRule="auto"/>
        <w:ind w:right="-694"/>
        <w:rPr>
          <w:rFonts w:cs="Arial"/>
          <w:b/>
          <w:sz w:val="20"/>
          <w:szCs w:val="20"/>
          <w:u w:val="single"/>
        </w:rPr>
      </w:pPr>
      <w:r w:rsidRPr="003C5C12">
        <w:rPr>
          <w:rFonts w:cs="Arial"/>
          <w:b/>
          <w:sz w:val="20"/>
          <w:szCs w:val="20"/>
          <w:u w:val="single"/>
        </w:rPr>
        <w:t>Notas:</w:t>
      </w:r>
    </w:p>
    <w:p w14:paraId="798E0135" w14:textId="663BF390" w:rsidR="00AA5B72" w:rsidRPr="003C5C12" w:rsidRDefault="00AA5B72" w:rsidP="0071242B">
      <w:pPr>
        <w:pStyle w:val="Prrafodelista"/>
        <w:numPr>
          <w:ilvl w:val="0"/>
          <w:numId w:val="6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3C5C12">
        <w:rPr>
          <w:rStyle w:val="informtitle"/>
          <w:rFonts w:ascii="Arial" w:hAnsi="Arial" w:cs="Arial"/>
          <w:sz w:val="20"/>
          <w:szCs w:val="20"/>
        </w:rPr>
        <w:t>Los precios están sujetos a varia</w:t>
      </w:r>
      <w:r w:rsidR="00C164D0" w:rsidRPr="003C5C12">
        <w:rPr>
          <w:rStyle w:val="informtitle"/>
          <w:rFonts w:ascii="Arial" w:hAnsi="Arial" w:cs="Arial"/>
          <w:sz w:val="20"/>
          <w:szCs w:val="20"/>
        </w:rPr>
        <w:t xml:space="preserve">ciones dependiendo del </w:t>
      </w:r>
      <w:bookmarkStart w:id="0" w:name="_GoBack"/>
      <w:r w:rsidR="00C164D0" w:rsidRPr="003C5C12">
        <w:rPr>
          <w:rStyle w:val="informtitle"/>
          <w:rFonts w:ascii="Arial" w:hAnsi="Arial" w:cs="Arial"/>
          <w:sz w:val="20"/>
          <w:szCs w:val="20"/>
        </w:rPr>
        <w:t xml:space="preserve">posible </w:t>
      </w:r>
      <w:r w:rsidRPr="003C5C12">
        <w:rPr>
          <w:rStyle w:val="informtitle"/>
          <w:rFonts w:ascii="Arial" w:hAnsi="Arial" w:cs="Arial"/>
          <w:sz w:val="20"/>
          <w:szCs w:val="20"/>
        </w:rPr>
        <w:t>aumento de las entradas a sitios arqueológicos y museos así como a modificaciones del i.v.a o impuestos oficiales.</w:t>
      </w:r>
    </w:p>
    <w:p w14:paraId="57D1538D" w14:textId="42368A2F" w:rsidR="00AA5B72" w:rsidRPr="003C5C12" w:rsidRDefault="00AA5B72" w:rsidP="0071242B">
      <w:pPr>
        <w:pStyle w:val="Prrafodelista"/>
        <w:numPr>
          <w:ilvl w:val="0"/>
          <w:numId w:val="5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3C5C12">
        <w:rPr>
          <w:rStyle w:val="informtitle"/>
          <w:rFonts w:ascii="Arial" w:hAnsi="Arial" w:cs="Arial"/>
          <w:sz w:val="20"/>
          <w:szCs w:val="20"/>
        </w:rPr>
        <w:t>Días de cierre de los museos y recintos arqueológicos en todo Grecia: 25 y 26 de Diciembre, 1 de Enero,</w:t>
      </w:r>
      <w:r w:rsidR="008751C4" w:rsidRPr="003C5C12">
        <w:rPr>
          <w:rStyle w:val="informtitle"/>
          <w:rFonts w:ascii="Arial" w:hAnsi="Arial" w:cs="Arial"/>
          <w:sz w:val="20"/>
          <w:szCs w:val="20"/>
        </w:rPr>
        <w:t xml:space="preserve"> </w:t>
      </w:r>
      <w:r w:rsidRPr="003C5C12">
        <w:rPr>
          <w:rStyle w:val="informtitle"/>
          <w:rFonts w:ascii="Arial" w:hAnsi="Arial" w:cs="Arial"/>
          <w:sz w:val="20"/>
          <w:szCs w:val="20"/>
        </w:rPr>
        <w:t>25 de Marzo,</w:t>
      </w:r>
    </w:p>
    <w:p w14:paraId="147F2776" w14:textId="508346B8" w:rsidR="00AA5B72" w:rsidRPr="003C5C12" w:rsidRDefault="00AA5B72" w:rsidP="0071242B">
      <w:pPr>
        <w:pStyle w:val="Prrafodelista"/>
        <w:numPr>
          <w:ilvl w:val="0"/>
          <w:numId w:val="5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3C5C12">
        <w:rPr>
          <w:rStyle w:val="informtitle"/>
          <w:rFonts w:ascii="Arial" w:hAnsi="Arial" w:cs="Arial"/>
          <w:sz w:val="20"/>
          <w:szCs w:val="20"/>
        </w:rPr>
        <w:t>el día 1 de Mayo (Día del trabajador) y 28 de Abril (Domingo de Pascua) permanecerán cerrados.</w:t>
      </w:r>
    </w:p>
    <w:p w14:paraId="6D19882C" w14:textId="50F142B4" w:rsidR="00AA5B72" w:rsidRPr="003C5C12" w:rsidRDefault="00AA5B72" w:rsidP="0071242B">
      <w:pPr>
        <w:pStyle w:val="Prrafodelista"/>
        <w:numPr>
          <w:ilvl w:val="0"/>
          <w:numId w:val="5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3C5C12">
        <w:rPr>
          <w:rStyle w:val="informtitle"/>
          <w:rFonts w:ascii="Arial" w:hAnsi="Arial" w:cs="Arial"/>
          <w:sz w:val="20"/>
          <w:szCs w:val="20"/>
        </w:rPr>
        <w:t>La empresa reserva el derecho de cancelar alguna salida de las arriba programadas en caso de no alcanzar el número mínimo de participación.</w:t>
      </w:r>
    </w:p>
    <w:bookmarkEnd w:id="0"/>
    <w:p w14:paraId="3ED41926" w14:textId="77777777" w:rsidR="00AA5B72" w:rsidRPr="003C5C12" w:rsidRDefault="00AA5B72" w:rsidP="00AF63C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46B7FFE1" w14:textId="727CF51C" w:rsidR="00EE21A2" w:rsidRPr="003C5C12" w:rsidRDefault="00AF63CC" w:rsidP="00AF63C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  <w:r w:rsidRPr="003C5C12">
        <w:rPr>
          <w:rFonts w:cs="Arial"/>
          <w:b/>
          <w:bCs/>
          <w:color w:val="1F487C"/>
          <w:sz w:val="20"/>
          <w:szCs w:val="20"/>
          <w:u w:val="single"/>
        </w:rPr>
        <w:t>CONDICIONES GENERALES</w:t>
      </w:r>
    </w:p>
    <w:p w14:paraId="2C60891E" w14:textId="77777777" w:rsidR="00AF63CC" w:rsidRPr="003C5C12" w:rsidRDefault="00AF63CC" w:rsidP="00AF63C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11DE579A" w14:textId="4EA68758" w:rsidR="007B6275" w:rsidRPr="003C5C12" w:rsidRDefault="007B6275" w:rsidP="004A6EBE">
      <w:pPr>
        <w:pStyle w:val="Default"/>
        <w:numPr>
          <w:ilvl w:val="0"/>
          <w:numId w:val="4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3C5C12">
        <w:rPr>
          <w:rFonts w:ascii="Arial" w:hAnsi="Arial" w:cs="Arial"/>
          <w:color w:val="auto"/>
          <w:sz w:val="20"/>
          <w:szCs w:val="20"/>
          <w:lang w:val="es-MX"/>
        </w:rPr>
        <w:t>Se requiere visado con entradas Múltiple Schenge de algunos países determinados.</w:t>
      </w:r>
    </w:p>
    <w:p w14:paraId="19D36486" w14:textId="65A30D03" w:rsidR="007B6275" w:rsidRPr="003C5C12" w:rsidRDefault="007B6275" w:rsidP="004A6EBE">
      <w:pPr>
        <w:pStyle w:val="Default"/>
        <w:numPr>
          <w:ilvl w:val="0"/>
          <w:numId w:val="4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3C5C12">
        <w:rPr>
          <w:rFonts w:ascii="Arial" w:hAnsi="Arial" w:cs="Arial"/>
          <w:color w:val="auto"/>
          <w:sz w:val="20"/>
          <w:szCs w:val="20"/>
          <w:lang w:val="es-MX"/>
        </w:rPr>
        <w:t xml:space="preserve">Todos los itinerarios están sujetos a posibles cambios sin previo aviso. El orden de los lugares a visitar puede sufrir variaciones sobre el programa original por circunstancias ajenas a nuestra voluntad. </w:t>
      </w:r>
    </w:p>
    <w:p w14:paraId="5DC41749" w14:textId="77777777" w:rsidR="007B6275" w:rsidRPr="003C5C12" w:rsidRDefault="007B6275" w:rsidP="004A6EBE">
      <w:pPr>
        <w:pStyle w:val="Default"/>
        <w:numPr>
          <w:ilvl w:val="0"/>
          <w:numId w:val="4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3C5C12">
        <w:rPr>
          <w:rFonts w:ascii="Arial" w:hAnsi="Arial" w:cs="Arial"/>
          <w:color w:val="auto"/>
          <w:sz w:val="20"/>
          <w:szCs w:val="20"/>
          <w:lang w:val="es-MX"/>
        </w:rPr>
        <w:t xml:space="preserve">En caso de no haber disponibilidad en los hoteles mencionados se utilizarán hoteles similares. </w:t>
      </w:r>
    </w:p>
    <w:p w14:paraId="1AFFBFBA" w14:textId="77777777" w:rsidR="002A5722" w:rsidRPr="003C5C12" w:rsidRDefault="007B6275" w:rsidP="004A6EBE">
      <w:pPr>
        <w:pStyle w:val="Default"/>
        <w:numPr>
          <w:ilvl w:val="0"/>
          <w:numId w:val="4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3C5C12">
        <w:rPr>
          <w:rFonts w:ascii="Arial" w:hAnsi="Arial" w:cs="Arial"/>
          <w:color w:val="auto"/>
          <w:sz w:val="20"/>
          <w:szCs w:val="20"/>
          <w:lang w:val="es-MX"/>
        </w:rPr>
        <w:t xml:space="preserve">Excursiones y </w:t>
      </w:r>
      <w:r w:rsidR="00122415" w:rsidRPr="003C5C12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3C5C12">
        <w:rPr>
          <w:rFonts w:ascii="Arial" w:hAnsi="Arial" w:cs="Arial"/>
          <w:color w:val="auto"/>
          <w:sz w:val="20"/>
          <w:szCs w:val="20"/>
          <w:lang w:val="es-MX"/>
        </w:rPr>
        <w:t xml:space="preserve">: Los </w:t>
      </w:r>
      <w:r w:rsidR="00122415" w:rsidRPr="003C5C12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3C5C12">
        <w:rPr>
          <w:rFonts w:ascii="Arial" w:hAnsi="Arial" w:cs="Arial"/>
          <w:color w:val="auto"/>
          <w:sz w:val="20"/>
          <w:szCs w:val="20"/>
          <w:lang w:val="es-MX"/>
        </w:rPr>
        <w:t xml:space="preserve"> incluyen autobús con aire acondicionado y guía profesional en español.</w:t>
      </w:r>
    </w:p>
    <w:p w14:paraId="46BE249C" w14:textId="2E538CE6" w:rsidR="007B6275" w:rsidRPr="003C5C12" w:rsidRDefault="002A5722" w:rsidP="004A6EBE">
      <w:pPr>
        <w:pStyle w:val="Default"/>
        <w:numPr>
          <w:ilvl w:val="0"/>
          <w:numId w:val="4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3C5C12">
        <w:rPr>
          <w:rFonts w:ascii="Arial" w:hAnsi="Arial" w:cs="Arial"/>
          <w:color w:val="auto"/>
          <w:sz w:val="20"/>
          <w:szCs w:val="20"/>
          <w:u w:val="single"/>
          <w:lang w:val="es-MX"/>
        </w:rPr>
        <w:t>N</w:t>
      </w:r>
      <w:r w:rsidR="007B6275" w:rsidRPr="003C5C12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o se incluye en los paquetes y </w:t>
      </w:r>
      <w:r w:rsidRPr="003C5C12">
        <w:rPr>
          <w:rFonts w:ascii="Arial" w:hAnsi="Arial" w:cs="Arial"/>
          <w:color w:val="auto"/>
          <w:sz w:val="20"/>
          <w:szCs w:val="20"/>
          <w:u w:val="single"/>
          <w:lang w:val="es-MX"/>
        </w:rPr>
        <w:t>es</w:t>
      </w:r>
      <w:r w:rsidR="007B6275" w:rsidRPr="003C5C12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 opcional</w:t>
      </w:r>
      <w:r w:rsidRPr="003C5C12">
        <w:rPr>
          <w:rFonts w:ascii="Arial" w:hAnsi="Arial" w:cs="Arial"/>
          <w:color w:val="auto"/>
          <w:sz w:val="20"/>
          <w:szCs w:val="20"/>
          <w:lang w:val="es-MX"/>
        </w:rPr>
        <w:t xml:space="preserve"> lo</w:t>
      </w:r>
      <w:r w:rsidR="007B6275" w:rsidRPr="003C5C12">
        <w:rPr>
          <w:rFonts w:ascii="Arial" w:hAnsi="Arial" w:cs="Arial"/>
          <w:color w:val="auto"/>
          <w:sz w:val="20"/>
          <w:szCs w:val="20"/>
          <w:lang w:val="es-MX"/>
        </w:rPr>
        <w:t xml:space="preserve"> que </w:t>
      </w:r>
      <w:r w:rsidRPr="003C5C12">
        <w:rPr>
          <w:rFonts w:ascii="Arial" w:hAnsi="Arial" w:cs="Arial"/>
          <w:color w:val="auto"/>
          <w:sz w:val="20"/>
          <w:szCs w:val="20"/>
          <w:lang w:val="es-MX"/>
        </w:rPr>
        <w:t>no venga mencionado en el itinerario.</w:t>
      </w:r>
    </w:p>
    <w:p w14:paraId="078F4D64" w14:textId="77777777" w:rsidR="007B6275" w:rsidRPr="003C5C12" w:rsidRDefault="007B6275" w:rsidP="007B6275">
      <w:pPr>
        <w:pStyle w:val="Default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28F11475" w14:textId="77777777" w:rsidR="00B541A8" w:rsidRPr="003C5C12" w:rsidRDefault="00B541A8" w:rsidP="007B6275">
      <w:pPr>
        <w:pStyle w:val="Default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5073E0CC" w14:textId="77777777" w:rsidR="007B6275" w:rsidRPr="003C5C12" w:rsidRDefault="007B6275" w:rsidP="00B541A8">
      <w:pPr>
        <w:pStyle w:val="Default"/>
        <w:spacing w:after="120"/>
        <w:rPr>
          <w:rFonts w:ascii="Arial" w:hAnsi="Arial" w:cs="Arial"/>
          <w:sz w:val="20"/>
          <w:szCs w:val="20"/>
          <w:u w:val="single"/>
          <w:lang w:val="es-MX"/>
        </w:rPr>
      </w:pPr>
      <w:r w:rsidRPr="003C5C12">
        <w:rPr>
          <w:rFonts w:ascii="Arial" w:hAnsi="Arial" w:cs="Arial"/>
          <w:b/>
          <w:bCs/>
          <w:sz w:val="20"/>
          <w:szCs w:val="20"/>
          <w:u w:val="single"/>
          <w:lang w:val="es-MX"/>
        </w:rPr>
        <w:t xml:space="preserve">Precios </w:t>
      </w:r>
    </w:p>
    <w:p w14:paraId="47316956" w14:textId="77777777" w:rsidR="00B541A8" w:rsidRPr="003C5C12" w:rsidRDefault="007B6275" w:rsidP="00B541A8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3C5C12">
        <w:rPr>
          <w:rFonts w:ascii="Arial" w:hAnsi="Arial" w:cs="Arial"/>
          <w:color w:val="auto"/>
          <w:sz w:val="20"/>
          <w:szCs w:val="20"/>
          <w:lang w:val="es-MX"/>
        </w:rPr>
        <w:t xml:space="preserve">Todos los precios mencionados, están sujetos a cambios sin previo aviso debido a: </w:t>
      </w:r>
    </w:p>
    <w:p w14:paraId="0548EE69" w14:textId="768B5DC6" w:rsidR="00B541A8" w:rsidRPr="003C5C12" w:rsidRDefault="00B541A8" w:rsidP="004A6EBE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3C5C12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3C5C12">
        <w:rPr>
          <w:rFonts w:ascii="Arial" w:hAnsi="Arial" w:cs="Arial"/>
          <w:color w:val="auto"/>
          <w:sz w:val="20"/>
          <w:szCs w:val="20"/>
          <w:lang w:val="es-MX"/>
        </w:rPr>
        <w:t xml:space="preserve"> de los impuestos estatales</w:t>
      </w:r>
    </w:p>
    <w:p w14:paraId="0D8C96D6" w14:textId="535391A4" w:rsidR="00B541A8" w:rsidRPr="003C5C12" w:rsidRDefault="00B541A8" w:rsidP="004A6EBE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3C5C12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3C5C12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las entradas en lugares arqueológicos y museos</w:t>
      </w:r>
    </w:p>
    <w:p w14:paraId="1149F06F" w14:textId="562DEE48" w:rsidR="00B541A8" w:rsidRPr="003C5C12" w:rsidRDefault="00B541A8" w:rsidP="004A6EBE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3C5C12">
        <w:rPr>
          <w:rFonts w:ascii="Arial" w:hAnsi="Arial" w:cs="Arial"/>
          <w:color w:val="auto"/>
          <w:sz w:val="20"/>
          <w:szCs w:val="20"/>
          <w:lang w:val="es-MX"/>
        </w:rPr>
        <w:lastRenderedPageBreak/>
        <w:t>Aumento</w:t>
      </w:r>
      <w:r w:rsidR="007B6275" w:rsidRPr="003C5C12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los </w:t>
      </w:r>
      <w:r w:rsidRPr="003C5C12">
        <w:rPr>
          <w:rFonts w:ascii="Arial" w:hAnsi="Arial" w:cs="Arial"/>
          <w:color w:val="auto"/>
          <w:sz w:val="20"/>
          <w:szCs w:val="20"/>
          <w:lang w:val="es-MX"/>
        </w:rPr>
        <w:t>combustibles</w:t>
      </w:r>
    </w:p>
    <w:p w14:paraId="154F7177" w14:textId="1089262C" w:rsidR="00B541A8" w:rsidRPr="003C5C12" w:rsidRDefault="00B541A8" w:rsidP="004A6EBE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3C5C12">
        <w:rPr>
          <w:rFonts w:ascii="Arial" w:hAnsi="Arial" w:cs="Arial"/>
          <w:color w:val="auto"/>
          <w:sz w:val="20"/>
          <w:szCs w:val="20"/>
          <w:lang w:val="es-MX"/>
        </w:rPr>
        <w:t>Fluctuación</w:t>
      </w:r>
      <w:r w:rsidR="007B6275" w:rsidRPr="003C5C12">
        <w:rPr>
          <w:rFonts w:ascii="Arial" w:hAnsi="Arial" w:cs="Arial"/>
          <w:color w:val="auto"/>
          <w:sz w:val="20"/>
          <w:szCs w:val="20"/>
          <w:lang w:val="es-MX"/>
        </w:rPr>
        <w:t xml:space="preserve"> del cambio monetario</w:t>
      </w:r>
    </w:p>
    <w:p w14:paraId="0883C941" w14:textId="1D68B1FE" w:rsidR="007B6275" w:rsidRPr="003C5C12" w:rsidRDefault="00B541A8" w:rsidP="004A6EBE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3C5C12">
        <w:rPr>
          <w:rFonts w:ascii="Arial" w:hAnsi="Arial" w:cs="Arial"/>
          <w:color w:val="auto"/>
          <w:sz w:val="20"/>
          <w:szCs w:val="20"/>
          <w:lang w:val="es-MX"/>
        </w:rPr>
        <w:t>Cambios</w:t>
      </w:r>
      <w:r w:rsidR="007B6275" w:rsidRPr="003C5C12">
        <w:rPr>
          <w:rFonts w:ascii="Arial" w:hAnsi="Arial" w:cs="Arial"/>
          <w:color w:val="auto"/>
          <w:sz w:val="20"/>
          <w:szCs w:val="20"/>
          <w:lang w:val="es-MX"/>
        </w:rPr>
        <w:t xml:space="preserve"> de precios de los hoteles y de</w:t>
      </w:r>
      <w:r w:rsidR="008751C4" w:rsidRPr="003C5C12">
        <w:rPr>
          <w:rFonts w:ascii="Arial" w:hAnsi="Arial" w:cs="Arial"/>
          <w:color w:val="auto"/>
          <w:sz w:val="20"/>
          <w:szCs w:val="20"/>
          <w:lang w:val="es-MX"/>
        </w:rPr>
        <w:t xml:space="preserve"> </w:t>
      </w:r>
      <w:r w:rsidR="007B6275" w:rsidRPr="003C5C12">
        <w:rPr>
          <w:rFonts w:ascii="Arial" w:hAnsi="Arial" w:cs="Arial"/>
          <w:color w:val="auto"/>
          <w:sz w:val="20"/>
          <w:szCs w:val="20"/>
          <w:lang w:val="es-MX"/>
        </w:rPr>
        <w:t xml:space="preserve">las compañías marítimas. </w:t>
      </w:r>
    </w:p>
    <w:p w14:paraId="42CC7F9B" w14:textId="77777777" w:rsidR="007B6275" w:rsidRPr="003C5C12" w:rsidRDefault="007B6275" w:rsidP="004A6EBE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3C5C12">
        <w:rPr>
          <w:rFonts w:ascii="Arial" w:hAnsi="Arial" w:cs="Arial"/>
          <w:color w:val="auto"/>
          <w:sz w:val="20"/>
          <w:szCs w:val="20"/>
          <w:lang w:val="es-MX"/>
        </w:rPr>
        <w:t>Las propinas en los cruceros son obligatorias, en los demás servicios son voluntarias.</w:t>
      </w:r>
    </w:p>
    <w:p w14:paraId="32DF32C4" w14:textId="56510DED" w:rsidR="00286507" w:rsidRPr="003C5C12" w:rsidRDefault="00286507" w:rsidP="008E6547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MX"/>
        </w:rPr>
      </w:pPr>
    </w:p>
    <w:p w14:paraId="60B143D8" w14:textId="0B84A198" w:rsidR="00263E6E" w:rsidRPr="003C5C12" w:rsidRDefault="00263E6E" w:rsidP="00263E6E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  <w:r w:rsidRPr="003C5C12">
        <w:rPr>
          <w:rFonts w:ascii="Arial" w:hAnsi="Arial" w:cs="Arial"/>
          <w:color w:val="auto"/>
          <w:sz w:val="20"/>
          <w:szCs w:val="20"/>
          <w:lang w:val="es-MX"/>
        </w:rPr>
        <w:t>PRECIOS SUJETOS A DISPONIBILIDAD Y CAMBIO SIN PREVIO AVISO</w:t>
      </w:r>
    </w:p>
    <w:sectPr w:rsidR="00263E6E" w:rsidRPr="003C5C12" w:rsidSect="00714A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276" w:bottom="1418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2692A" w14:textId="77777777" w:rsidR="00266AD9" w:rsidRDefault="00266AD9" w:rsidP="00671E41">
      <w:pPr>
        <w:spacing w:after="0" w:line="240" w:lineRule="auto"/>
      </w:pPr>
      <w:r>
        <w:separator/>
      </w:r>
    </w:p>
  </w:endnote>
  <w:endnote w:type="continuationSeparator" w:id="0">
    <w:p w14:paraId="2FE5FC79" w14:textId="77777777" w:rsidR="00266AD9" w:rsidRDefault="00266AD9" w:rsidP="0067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2E03D" w14:textId="77777777" w:rsidR="004938BE" w:rsidRDefault="004938B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C0CE3" w14:textId="76D5C0DA" w:rsidR="004938BE" w:rsidRPr="00671E41" w:rsidRDefault="004938BE" w:rsidP="00614E53">
    <w:pPr>
      <w:spacing w:before="120" w:after="0" w:line="240" w:lineRule="auto"/>
      <w:ind w:left="-709" w:right="-964"/>
      <w:rPr>
        <w:rFonts w:ascii="Calibri Light" w:hAnsi="Calibri Light"/>
        <w:sz w:val="20"/>
        <w:szCs w:val="20"/>
      </w:rPr>
    </w:pPr>
    <w:r w:rsidRPr="00085A75">
      <w:rPr>
        <w:rFonts w:ascii="Calibri Light" w:hAnsi="Calibri Light"/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4DEC3C" wp14:editId="6A6C73DD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0DE17" w14:textId="77777777" w:rsidR="004938BE" w:rsidRPr="00085A75" w:rsidRDefault="004938BE" w:rsidP="00671E4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fldChar w:fldCharType="separate"/>
                          </w:r>
                          <w:r w:rsidR="0071242B" w:rsidRPr="0071242B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es-ES"/>
                            </w:rPr>
                            <w:t>7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A4DEC3C" id="Elipse 6" o:spid="_x0000_s1026" style="position:absolute;left:0;text-align:left;margin-left:298.4pt;margin-top:735.1pt;width:49.3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" fillcolor="#40618b" stroked="f">
              <v:textbox>
                <w:txbxContent>
                  <w:p w14:paraId="0890DE17" w14:textId="77777777" w:rsidR="004938BE" w:rsidRPr="00085A75" w:rsidRDefault="004938BE" w:rsidP="00671E41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fldChar w:fldCharType="separate"/>
                    </w:r>
                    <w:r w:rsidR="0071242B" w:rsidRPr="0071242B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es-ES"/>
                      </w:rPr>
                      <w:t>7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671E41">
      <w:rPr>
        <w:sz w:val="20"/>
        <w:szCs w:val="20"/>
      </w:rPr>
      <w:t>Carretera Tlalnepantla Cuautitlán Km. 16</w:t>
    </w:r>
    <w:r>
      <w:rPr>
        <w:sz w:val="20"/>
        <w:szCs w:val="20"/>
      </w:rPr>
      <w:t xml:space="preserve"> no. 76</w:t>
    </w:r>
    <w:r>
      <w:tab/>
    </w:r>
    <w:r>
      <w:tab/>
    </w:r>
    <w:r>
      <w:tab/>
    </w:r>
    <w:r>
      <w:tab/>
      <w:t xml:space="preserve">                  </w:t>
    </w:r>
    <w:r>
      <w:rPr>
        <w:rFonts w:cs="Arial"/>
        <w:sz w:val="20"/>
        <w:szCs w:val="20"/>
      </w:rPr>
      <w:t xml:space="preserve">Tel. </w:t>
    </w:r>
    <w:r w:rsidRPr="00671E41">
      <w:rPr>
        <w:rFonts w:cs="Arial"/>
        <w:sz w:val="20"/>
        <w:szCs w:val="20"/>
      </w:rPr>
      <w:t>01 55 5264 5237</w:t>
    </w:r>
    <w:r>
      <w:t xml:space="preserve">  </w:t>
    </w:r>
    <w:r w:rsidRPr="003B1AD4">
      <w:rPr>
        <w:sz w:val="20"/>
        <w:szCs w:val="20"/>
      </w:rPr>
      <w:t>www.entornocit.co</w:t>
    </w:r>
    <w:r>
      <w:rPr>
        <w:sz w:val="20"/>
        <w:szCs w:val="20"/>
      </w:rPr>
      <w:t xml:space="preserve">m </w:t>
    </w:r>
    <w:r w:rsidRPr="003B1AD4">
      <w:rPr>
        <w:sz w:val="20"/>
        <w:szCs w:val="20"/>
      </w:rPr>
      <w:t xml:space="preserve"> </w:t>
    </w:r>
    <w:r>
      <w:tab/>
    </w:r>
    <w:r>
      <w:rPr>
        <w:sz w:val="20"/>
        <w:szCs w:val="20"/>
      </w:rPr>
      <w:t>Barrio</w:t>
    </w:r>
    <w:r w:rsidRPr="00671E41">
      <w:rPr>
        <w:sz w:val="20"/>
        <w:szCs w:val="20"/>
      </w:rPr>
      <w:t xml:space="preserve"> La Concepción</w:t>
    </w:r>
    <w:r>
      <w:rPr>
        <w:sz w:val="20"/>
        <w:szCs w:val="20"/>
      </w:rPr>
      <w:t xml:space="preserve"> cp.</w:t>
    </w:r>
    <w:r w:rsidRPr="00671E41">
      <w:rPr>
        <w:sz w:val="20"/>
        <w:szCs w:val="20"/>
      </w:rPr>
      <w:t xml:space="preserve"> 54900, Tultitlán México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  <w:t xml:space="preserve">                </w:t>
    </w:r>
    <w:r w:rsidRPr="003B1AD4">
      <w:rPr>
        <w:sz w:val="20"/>
        <w:szCs w:val="20"/>
      </w:rPr>
      <w:t>email</w:t>
    </w:r>
    <w:r>
      <w:rPr>
        <w:sz w:val="20"/>
        <w:szCs w:val="20"/>
      </w:rPr>
      <w:t>:</w:t>
    </w:r>
    <w:r w:rsidRPr="003B1AD4">
      <w:rPr>
        <w:sz w:val="20"/>
        <w:szCs w:val="20"/>
      </w:rPr>
      <w:t xml:space="preserve"> </w:t>
    </w:r>
    <w:r>
      <w:rPr>
        <w:sz w:val="20"/>
        <w:szCs w:val="20"/>
      </w:rPr>
      <w:t>cit.reservas</w:t>
    </w:r>
    <w:r w:rsidRPr="003B1AD4">
      <w:rPr>
        <w:sz w:val="20"/>
        <w:szCs w:val="20"/>
      </w:rPr>
      <w:t>@gmail.com</w:t>
    </w:r>
  </w:p>
  <w:p w14:paraId="3F7727DF" w14:textId="77777777" w:rsidR="004938BE" w:rsidRDefault="004938BE" w:rsidP="00671E41">
    <w:pPr>
      <w:pStyle w:val="Encabezado"/>
      <w:tabs>
        <w:tab w:val="clear" w:pos="4419"/>
        <w:tab w:val="clear" w:pos="8838"/>
      </w:tabs>
      <w:ind w:left="851"/>
      <w:jc w:val="center"/>
    </w:pP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</w:p>
  <w:p w14:paraId="594173D2" w14:textId="77777777" w:rsidR="004938BE" w:rsidRDefault="004938B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75195" w14:textId="77777777" w:rsidR="004938BE" w:rsidRDefault="004938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4B939" w14:textId="77777777" w:rsidR="00266AD9" w:rsidRDefault="00266AD9" w:rsidP="00671E41">
      <w:pPr>
        <w:spacing w:after="0" w:line="240" w:lineRule="auto"/>
      </w:pPr>
      <w:r>
        <w:separator/>
      </w:r>
    </w:p>
  </w:footnote>
  <w:footnote w:type="continuationSeparator" w:id="0">
    <w:p w14:paraId="4243044E" w14:textId="77777777" w:rsidR="00266AD9" w:rsidRDefault="00266AD9" w:rsidP="0067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F220F" w14:textId="77777777" w:rsidR="004938BE" w:rsidRDefault="004938B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A11AE" w14:textId="75946159" w:rsidR="004938BE" w:rsidRPr="00A81FAC" w:rsidRDefault="004938BE" w:rsidP="00614E53">
    <w:pPr>
      <w:pStyle w:val="Encabezado"/>
      <w:tabs>
        <w:tab w:val="clear" w:pos="4419"/>
        <w:tab w:val="clear" w:pos="8838"/>
      </w:tabs>
      <w:ind w:left="142"/>
      <w:jc w:val="center"/>
      <w:rPr>
        <w:rFonts w:eastAsia="Adobe Ming Std L"/>
        <w:sz w:val="40"/>
        <w:szCs w:val="40"/>
      </w:rPr>
    </w:pP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58679149" wp14:editId="1607F802">
          <wp:simplePos x="0" y="0"/>
          <wp:positionH relativeFrom="margin">
            <wp:posOffset>-311785</wp:posOffset>
          </wp:positionH>
          <wp:positionV relativeFrom="paragraph">
            <wp:posOffset>-226023</wp:posOffset>
          </wp:positionV>
          <wp:extent cx="711835" cy="702945"/>
          <wp:effectExtent l="0" t="0" r="0" b="1905"/>
          <wp:wrapSquare wrapText="bothSides"/>
          <wp:docPr id="2" name="Imagen 2" descr="C:\Margarita 2020\logo nue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Margarita 2020\logo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1FAC">
      <w:rPr>
        <w:color w:val="212121"/>
        <w:sz w:val="23"/>
        <w:szCs w:val="23"/>
        <w:shd w:val="clear" w:color="auto" w:fill="FFFFFF"/>
      </w:rPr>
      <w:t xml:space="preserve"> </w:t>
    </w:r>
    <w:r w:rsidRPr="00A81FAC">
      <w:rPr>
        <w:rFonts w:eastAsia="Adobe Ming Std L"/>
        <w:noProof/>
        <w:sz w:val="40"/>
        <w:szCs w:val="40"/>
        <w:lang w:eastAsia="es-MX"/>
      </w:rPr>
      <w:t xml:space="preserve">Entorno Cit Tour Operador </w:t>
    </w:r>
    <w:r>
      <w:rPr>
        <w:rFonts w:eastAsia="Adobe Ming Std L"/>
        <w:noProof/>
        <w:sz w:val="40"/>
        <w:szCs w:val="40"/>
        <w:lang w:eastAsia="es-MX"/>
      </w:rPr>
      <w:t>y</w:t>
    </w:r>
    <w:r w:rsidRPr="00A81FAC">
      <w:rPr>
        <w:rFonts w:eastAsia="Adobe Ming Std L"/>
        <w:noProof/>
        <w:sz w:val="40"/>
        <w:szCs w:val="40"/>
        <w:lang w:eastAsia="es-MX"/>
      </w:rPr>
      <w:t xml:space="preserve"> Receptivo</w:t>
    </w:r>
  </w:p>
  <w:p w14:paraId="20FF9C07" w14:textId="77777777" w:rsidR="004938BE" w:rsidRDefault="004938B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CE1E3" w14:textId="77777777" w:rsidR="004938BE" w:rsidRDefault="004938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825"/>
    <w:multiLevelType w:val="hybridMultilevel"/>
    <w:tmpl w:val="2578CA78"/>
    <w:lvl w:ilvl="0" w:tplc="7B1691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906266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B634C"/>
    <w:multiLevelType w:val="hybridMultilevel"/>
    <w:tmpl w:val="6262B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D1AE4"/>
    <w:multiLevelType w:val="hybridMultilevel"/>
    <w:tmpl w:val="C70815F2"/>
    <w:lvl w:ilvl="0" w:tplc="3122404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815E4"/>
    <w:multiLevelType w:val="hybridMultilevel"/>
    <w:tmpl w:val="161A47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A6D12"/>
    <w:multiLevelType w:val="hybridMultilevel"/>
    <w:tmpl w:val="24AE938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E07C5"/>
    <w:multiLevelType w:val="hybridMultilevel"/>
    <w:tmpl w:val="3FE6BB0C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 w15:restartNumberingAfterBreak="0">
    <w:nsid w:val="3F8770CB"/>
    <w:multiLevelType w:val="hybridMultilevel"/>
    <w:tmpl w:val="E91A3C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F2B42"/>
    <w:multiLevelType w:val="hybridMultilevel"/>
    <w:tmpl w:val="61988E3C"/>
    <w:lvl w:ilvl="0" w:tplc="D03285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45276"/>
    <w:multiLevelType w:val="hybridMultilevel"/>
    <w:tmpl w:val="8AF6A48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9122E"/>
    <w:multiLevelType w:val="hybridMultilevel"/>
    <w:tmpl w:val="5602267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A6371"/>
    <w:multiLevelType w:val="hybridMultilevel"/>
    <w:tmpl w:val="5F18867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F2176"/>
    <w:multiLevelType w:val="hybridMultilevel"/>
    <w:tmpl w:val="CD40BFF0"/>
    <w:lvl w:ilvl="0" w:tplc="890626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57DBD"/>
    <w:multiLevelType w:val="hybridMultilevel"/>
    <w:tmpl w:val="3C9208E0"/>
    <w:lvl w:ilvl="0" w:tplc="080A0009">
      <w:start w:val="1"/>
      <w:numFmt w:val="bullet"/>
      <w:lvlText w:val=""/>
      <w:lvlJc w:val="left"/>
      <w:pPr>
        <w:ind w:left="78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 w15:restartNumberingAfterBreak="0">
    <w:nsid w:val="5E3723DB"/>
    <w:multiLevelType w:val="hybridMultilevel"/>
    <w:tmpl w:val="915E4E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A5529"/>
    <w:multiLevelType w:val="hybridMultilevel"/>
    <w:tmpl w:val="8520BF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F22CF"/>
    <w:multiLevelType w:val="hybridMultilevel"/>
    <w:tmpl w:val="3BBCF5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E754C"/>
    <w:multiLevelType w:val="hybridMultilevel"/>
    <w:tmpl w:val="A6E64790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076444"/>
    <w:multiLevelType w:val="hybridMultilevel"/>
    <w:tmpl w:val="B5F88B8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5"/>
  </w:num>
  <w:num w:numId="5">
    <w:abstractNumId w:val="17"/>
  </w:num>
  <w:num w:numId="6">
    <w:abstractNumId w:val="13"/>
  </w:num>
  <w:num w:numId="7">
    <w:abstractNumId w:val="5"/>
  </w:num>
  <w:num w:numId="8">
    <w:abstractNumId w:val="14"/>
  </w:num>
  <w:num w:numId="9">
    <w:abstractNumId w:val="7"/>
  </w:num>
  <w:num w:numId="10">
    <w:abstractNumId w:val="2"/>
  </w:num>
  <w:num w:numId="11">
    <w:abstractNumId w:val="4"/>
  </w:num>
  <w:num w:numId="12">
    <w:abstractNumId w:val="10"/>
  </w:num>
  <w:num w:numId="13">
    <w:abstractNumId w:val="12"/>
  </w:num>
  <w:num w:numId="14">
    <w:abstractNumId w:val="9"/>
  </w:num>
  <w:num w:numId="15">
    <w:abstractNumId w:val="8"/>
  </w:num>
  <w:num w:numId="16">
    <w:abstractNumId w:val="16"/>
  </w:num>
  <w:num w:numId="17">
    <w:abstractNumId w:val="3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CA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41"/>
    <w:rsid w:val="00002BE9"/>
    <w:rsid w:val="00005B13"/>
    <w:rsid w:val="00007E4E"/>
    <w:rsid w:val="0001678C"/>
    <w:rsid w:val="00016AA2"/>
    <w:rsid w:val="00017D58"/>
    <w:rsid w:val="00020113"/>
    <w:rsid w:val="00021112"/>
    <w:rsid w:val="00022E59"/>
    <w:rsid w:val="00037AB0"/>
    <w:rsid w:val="0004068F"/>
    <w:rsid w:val="000415EB"/>
    <w:rsid w:val="0004278E"/>
    <w:rsid w:val="00042A91"/>
    <w:rsid w:val="00044D57"/>
    <w:rsid w:val="000452FC"/>
    <w:rsid w:val="0004598E"/>
    <w:rsid w:val="00047E4A"/>
    <w:rsid w:val="00051128"/>
    <w:rsid w:val="00054FE7"/>
    <w:rsid w:val="00056E02"/>
    <w:rsid w:val="000720B7"/>
    <w:rsid w:val="000740F7"/>
    <w:rsid w:val="00077435"/>
    <w:rsid w:val="00082769"/>
    <w:rsid w:val="00083F33"/>
    <w:rsid w:val="00093B57"/>
    <w:rsid w:val="000947E4"/>
    <w:rsid w:val="000A50A7"/>
    <w:rsid w:val="000A6227"/>
    <w:rsid w:val="000A7844"/>
    <w:rsid w:val="000B2942"/>
    <w:rsid w:val="000B39B0"/>
    <w:rsid w:val="000C060D"/>
    <w:rsid w:val="000C4CA2"/>
    <w:rsid w:val="000C7A63"/>
    <w:rsid w:val="000D2D51"/>
    <w:rsid w:val="000E3007"/>
    <w:rsid w:val="000E3364"/>
    <w:rsid w:val="000E5E52"/>
    <w:rsid w:val="000F25BD"/>
    <w:rsid w:val="001001E5"/>
    <w:rsid w:val="00103CEA"/>
    <w:rsid w:val="00104B34"/>
    <w:rsid w:val="00106333"/>
    <w:rsid w:val="00111ACA"/>
    <w:rsid w:val="00111FCB"/>
    <w:rsid w:val="00113465"/>
    <w:rsid w:val="00115287"/>
    <w:rsid w:val="0011790C"/>
    <w:rsid w:val="00122415"/>
    <w:rsid w:val="00125F6A"/>
    <w:rsid w:val="0013107A"/>
    <w:rsid w:val="00132A0F"/>
    <w:rsid w:val="001345EF"/>
    <w:rsid w:val="00137840"/>
    <w:rsid w:val="00140510"/>
    <w:rsid w:val="001410A7"/>
    <w:rsid w:val="00141B59"/>
    <w:rsid w:val="001460D3"/>
    <w:rsid w:val="00150CBA"/>
    <w:rsid w:val="0015195D"/>
    <w:rsid w:val="00155616"/>
    <w:rsid w:val="00155FDB"/>
    <w:rsid w:val="001613B3"/>
    <w:rsid w:val="00163D35"/>
    <w:rsid w:val="001721AF"/>
    <w:rsid w:val="001804CD"/>
    <w:rsid w:val="001818C9"/>
    <w:rsid w:val="00182B4E"/>
    <w:rsid w:val="0018537E"/>
    <w:rsid w:val="00185BAB"/>
    <w:rsid w:val="00186F41"/>
    <w:rsid w:val="00193F54"/>
    <w:rsid w:val="0019605E"/>
    <w:rsid w:val="001A1D4E"/>
    <w:rsid w:val="001A337D"/>
    <w:rsid w:val="001A5ECF"/>
    <w:rsid w:val="001A74C1"/>
    <w:rsid w:val="001A7AB0"/>
    <w:rsid w:val="001B34D3"/>
    <w:rsid w:val="001B5DBF"/>
    <w:rsid w:val="001C1B7C"/>
    <w:rsid w:val="001C307B"/>
    <w:rsid w:val="001C7463"/>
    <w:rsid w:val="001D1585"/>
    <w:rsid w:val="001D41CC"/>
    <w:rsid w:val="001D6691"/>
    <w:rsid w:val="001E322A"/>
    <w:rsid w:val="001F4674"/>
    <w:rsid w:val="001F4C87"/>
    <w:rsid w:val="001F7176"/>
    <w:rsid w:val="00201105"/>
    <w:rsid w:val="00203632"/>
    <w:rsid w:val="00203CB2"/>
    <w:rsid w:val="00212C4C"/>
    <w:rsid w:val="00217B5E"/>
    <w:rsid w:val="00220764"/>
    <w:rsid w:val="00221495"/>
    <w:rsid w:val="002245CA"/>
    <w:rsid w:val="00227F45"/>
    <w:rsid w:val="00233027"/>
    <w:rsid w:val="00235816"/>
    <w:rsid w:val="00236EE9"/>
    <w:rsid w:val="00240553"/>
    <w:rsid w:val="00244076"/>
    <w:rsid w:val="00247D50"/>
    <w:rsid w:val="00251575"/>
    <w:rsid w:val="0025607E"/>
    <w:rsid w:val="00256491"/>
    <w:rsid w:val="00256732"/>
    <w:rsid w:val="0026365F"/>
    <w:rsid w:val="00263E6E"/>
    <w:rsid w:val="00266AD9"/>
    <w:rsid w:val="0027302F"/>
    <w:rsid w:val="0027530E"/>
    <w:rsid w:val="0027692A"/>
    <w:rsid w:val="00277328"/>
    <w:rsid w:val="002805CE"/>
    <w:rsid w:val="00281970"/>
    <w:rsid w:val="0028534A"/>
    <w:rsid w:val="00285948"/>
    <w:rsid w:val="00286507"/>
    <w:rsid w:val="00290489"/>
    <w:rsid w:val="00291EE5"/>
    <w:rsid w:val="0029230A"/>
    <w:rsid w:val="00293923"/>
    <w:rsid w:val="00296823"/>
    <w:rsid w:val="002A1757"/>
    <w:rsid w:val="002A2D73"/>
    <w:rsid w:val="002A5722"/>
    <w:rsid w:val="002A6432"/>
    <w:rsid w:val="002B1CA8"/>
    <w:rsid w:val="002B227A"/>
    <w:rsid w:val="002B6036"/>
    <w:rsid w:val="002B6E03"/>
    <w:rsid w:val="002C5527"/>
    <w:rsid w:val="002C6007"/>
    <w:rsid w:val="002C7D18"/>
    <w:rsid w:val="002D1F92"/>
    <w:rsid w:val="002D4D15"/>
    <w:rsid w:val="002E2A11"/>
    <w:rsid w:val="002E5BA1"/>
    <w:rsid w:val="002E5EA1"/>
    <w:rsid w:val="002E654C"/>
    <w:rsid w:val="00302583"/>
    <w:rsid w:val="00303B69"/>
    <w:rsid w:val="00305762"/>
    <w:rsid w:val="00310EB9"/>
    <w:rsid w:val="0031321A"/>
    <w:rsid w:val="00320DC8"/>
    <w:rsid w:val="0032261A"/>
    <w:rsid w:val="00324782"/>
    <w:rsid w:val="00324965"/>
    <w:rsid w:val="00331C2C"/>
    <w:rsid w:val="00332CA4"/>
    <w:rsid w:val="00335234"/>
    <w:rsid w:val="0034479A"/>
    <w:rsid w:val="003469A4"/>
    <w:rsid w:val="00354DF6"/>
    <w:rsid w:val="0035648B"/>
    <w:rsid w:val="003614D4"/>
    <w:rsid w:val="00361549"/>
    <w:rsid w:val="003632EB"/>
    <w:rsid w:val="0036383E"/>
    <w:rsid w:val="003705C1"/>
    <w:rsid w:val="00377365"/>
    <w:rsid w:val="00381B08"/>
    <w:rsid w:val="003874B5"/>
    <w:rsid w:val="00395B19"/>
    <w:rsid w:val="00396EB3"/>
    <w:rsid w:val="003A3872"/>
    <w:rsid w:val="003A5CDC"/>
    <w:rsid w:val="003B03C8"/>
    <w:rsid w:val="003B1AD4"/>
    <w:rsid w:val="003B379C"/>
    <w:rsid w:val="003B40AE"/>
    <w:rsid w:val="003C2765"/>
    <w:rsid w:val="003C5860"/>
    <w:rsid w:val="003C5C12"/>
    <w:rsid w:val="003C6630"/>
    <w:rsid w:val="003D0941"/>
    <w:rsid w:val="003D1E9E"/>
    <w:rsid w:val="003E1301"/>
    <w:rsid w:val="003E2D2B"/>
    <w:rsid w:val="003E7905"/>
    <w:rsid w:val="003F06C7"/>
    <w:rsid w:val="003F21CB"/>
    <w:rsid w:val="003F56EC"/>
    <w:rsid w:val="00402A5A"/>
    <w:rsid w:val="00404543"/>
    <w:rsid w:val="00405270"/>
    <w:rsid w:val="00410B6B"/>
    <w:rsid w:val="00413168"/>
    <w:rsid w:val="00413766"/>
    <w:rsid w:val="00413C55"/>
    <w:rsid w:val="00416864"/>
    <w:rsid w:val="004175A8"/>
    <w:rsid w:val="00420497"/>
    <w:rsid w:val="00421287"/>
    <w:rsid w:val="004218F5"/>
    <w:rsid w:val="0042273E"/>
    <w:rsid w:val="00422E57"/>
    <w:rsid w:val="004237D3"/>
    <w:rsid w:val="0042443E"/>
    <w:rsid w:val="00431033"/>
    <w:rsid w:val="0043249B"/>
    <w:rsid w:val="0043528A"/>
    <w:rsid w:val="00440BE5"/>
    <w:rsid w:val="0044198E"/>
    <w:rsid w:val="0045554B"/>
    <w:rsid w:val="004579B3"/>
    <w:rsid w:val="00465661"/>
    <w:rsid w:val="00466F8C"/>
    <w:rsid w:val="00467361"/>
    <w:rsid w:val="004725F9"/>
    <w:rsid w:val="00472730"/>
    <w:rsid w:val="0047278F"/>
    <w:rsid w:val="00474B47"/>
    <w:rsid w:val="0047564B"/>
    <w:rsid w:val="00476827"/>
    <w:rsid w:val="0047728B"/>
    <w:rsid w:val="0048050A"/>
    <w:rsid w:val="004809DA"/>
    <w:rsid w:val="00482FF5"/>
    <w:rsid w:val="00485379"/>
    <w:rsid w:val="00487186"/>
    <w:rsid w:val="004938BE"/>
    <w:rsid w:val="004A050E"/>
    <w:rsid w:val="004A2498"/>
    <w:rsid w:val="004A276D"/>
    <w:rsid w:val="004A39B7"/>
    <w:rsid w:val="004A655A"/>
    <w:rsid w:val="004A6EBE"/>
    <w:rsid w:val="004A72A9"/>
    <w:rsid w:val="004B370E"/>
    <w:rsid w:val="004B3DE6"/>
    <w:rsid w:val="004B78CB"/>
    <w:rsid w:val="004C0FBB"/>
    <w:rsid w:val="004C2946"/>
    <w:rsid w:val="004C483F"/>
    <w:rsid w:val="004C4D23"/>
    <w:rsid w:val="004C7C99"/>
    <w:rsid w:val="004D1C64"/>
    <w:rsid w:val="004D42CF"/>
    <w:rsid w:val="004D7E96"/>
    <w:rsid w:val="004E0D6F"/>
    <w:rsid w:val="004E1BE9"/>
    <w:rsid w:val="004E36F9"/>
    <w:rsid w:val="004E58D5"/>
    <w:rsid w:val="004E6B67"/>
    <w:rsid w:val="004F070D"/>
    <w:rsid w:val="004F0AAF"/>
    <w:rsid w:val="004F4D86"/>
    <w:rsid w:val="004F69A5"/>
    <w:rsid w:val="004F78FC"/>
    <w:rsid w:val="00500D60"/>
    <w:rsid w:val="00502326"/>
    <w:rsid w:val="005038C4"/>
    <w:rsid w:val="00503935"/>
    <w:rsid w:val="00503E1C"/>
    <w:rsid w:val="0050464D"/>
    <w:rsid w:val="00511F0B"/>
    <w:rsid w:val="00515EDE"/>
    <w:rsid w:val="005167BF"/>
    <w:rsid w:val="005215C4"/>
    <w:rsid w:val="00522EA2"/>
    <w:rsid w:val="00524D25"/>
    <w:rsid w:val="00526E0B"/>
    <w:rsid w:val="0053492C"/>
    <w:rsid w:val="00545370"/>
    <w:rsid w:val="00545707"/>
    <w:rsid w:val="00550CD7"/>
    <w:rsid w:val="00551A95"/>
    <w:rsid w:val="005539B1"/>
    <w:rsid w:val="005619C2"/>
    <w:rsid w:val="00563FC8"/>
    <w:rsid w:val="00565B52"/>
    <w:rsid w:val="005722C4"/>
    <w:rsid w:val="0057384F"/>
    <w:rsid w:val="00574A7A"/>
    <w:rsid w:val="00575810"/>
    <w:rsid w:val="00577398"/>
    <w:rsid w:val="0059497A"/>
    <w:rsid w:val="005A1F72"/>
    <w:rsid w:val="005B1424"/>
    <w:rsid w:val="005B310E"/>
    <w:rsid w:val="005B7CD8"/>
    <w:rsid w:val="005C23D9"/>
    <w:rsid w:val="005C3816"/>
    <w:rsid w:val="005C4086"/>
    <w:rsid w:val="005C46F6"/>
    <w:rsid w:val="005D05F4"/>
    <w:rsid w:val="005D0AC9"/>
    <w:rsid w:val="005D2CCC"/>
    <w:rsid w:val="005D3390"/>
    <w:rsid w:val="005D6F29"/>
    <w:rsid w:val="005D7E80"/>
    <w:rsid w:val="005E0B35"/>
    <w:rsid w:val="005E62A1"/>
    <w:rsid w:val="005F08B2"/>
    <w:rsid w:val="005F3EDD"/>
    <w:rsid w:val="005F4196"/>
    <w:rsid w:val="00607FC3"/>
    <w:rsid w:val="006117EC"/>
    <w:rsid w:val="00614E53"/>
    <w:rsid w:val="006223A0"/>
    <w:rsid w:val="006249C5"/>
    <w:rsid w:val="00625F2E"/>
    <w:rsid w:val="006334C5"/>
    <w:rsid w:val="00633FD3"/>
    <w:rsid w:val="006364FF"/>
    <w:rsid w:val="00640A77"/>
    <w:rsid w:val="006575A0"/>
    <w:rsid w:val="00657F11"/>
    <w:rsid w:val="00666416"/>
    <w:rsid w:val="00666D07"/>
    <w:rsid w:val="00667259"/>
    <w:rsid w:val="00671E41"/>
    <w:rsid w:val="006820BF"/>
    <w:rsid w:val="00684E46"/>
    <w:rsid w:val="00690D4F"/>
    <w:rsid w:val="0069290A"/>
    <w:rsid w:val="00695222"/>
    <w:rsid w:val="00695DEA"/>
    <w:rsid w:val="00696AE9"/>
    <w:rsid w:val="00697353"/>
    <w:rsid w:val="00697E34"/>
    <w:rsid w:val="006A3651"/>
    <w:rsid w:val="006A5C79"/>
    <w:rsid w:val="006B12D8"/>
    <w:rsid w:val="006B2CDC"/>
    <w:rsid w:val="006B614D"/>
    <w:rsid w:val="006B70D0"/>
    <w:rsid w:val="006C0814"/>
    <w:rsid w:val="006C1F18"/>
    <w:rsid w:val="006C3D21"/>
    <w:rsid w:val="006C50A9"/>
    <w:rsid w:val="006D1F6F"/>
    <w:rsid w:val="006E130F"/>
    <w:rsid w:val="006E207E"/>
    <w:rsid w:val="006F172F"/>
    <w:rsid w:val="006F52BF"/>
    <w:rsid w:val="00700E86"/>
    <w:rsid w:val="00701792"/>
    <w:rsid w:val="00707165"/>
    <w:rsid w:val="007113CB"/>
    <w:rsid w:val="0071242B"/>
    <w:rsid w:val="00714A94"/>
    <w:rsid w:val="0071641A"/>
    <w:rsid w:val="00716DA8"/>
    <w:rsid w:val="00717CA0"/>
    <w:rsid w:val="00720435"/>
    <w:rsid w:val="00720DB4"/>
    <w:rsid w:val="00732569"/>
    <w:rsid w:val="00735DB2"/>
    <w:rsid w:val="007416DB"/>
    <w:rsid w:val="00744C48"/>
    <w:rsid w:val="00747298"/>
    <w:rsid w:val="00751A8E"/>
    <w:rsid w:val="0075298E"/>
    <w:rsid w:val="0075400D"/>
    <w:rsid w:val="0075461B"/>
    <w:rsid w:val="007549F2"/>
    <w:rsid w:val="007558F3"/>
    <w:rsid w:val="00762BC1"/>
    <w:rsid w:val="00763050"/>
    <w:rsid w:val="00775125"/>
    <w:rsid w:val="007811BB"/>
    <w:rsid w:val="00783E7E"/>
    <w:rsid w:val="00786FA5"/>
    <w:rsid w:val="00787421"/>
    <w:rsid w:val="00787C9F"/>
    <w:rsid w:val="00797561"/>
    <w:rsid w:val="007A51C5"/>
    <w:rsid w:val="007B6275"/>
    <w:rsid w:val="007B7143"/>
    <w:rsid w:val="007C38B2"/>
    <w:rsid w:val="007C5CBB"/>
    <w:rsid w:val="007D4E48"/>
    <w:rsid w:val="007E30C7"/>
    <w:rsid w:val="007E4568"/>
    <w:rsid w:val="007E6C1F"/>
    <w:rsid w:val="007F018C"/>
    <w:rsid w:val="007F06D9"/>
    <w:rsid w:val="007F1F23"/>
    <w:rsid w:val="00805489"/>
    <w:rsid w:val="0080597B"/>
    <w:rsid w:val="008071D9"/>
    <w:rsid w:val="0081634F"/>
    <w:rsid w:val="00821F17"/>
    <w:rsid w:val="00823AAB"/>
    <w:rsid w:val="008267AF"/>
    <w:rsid w:val="008364D5"/>
    <w:rsid w:val="008371F7"/>
    <w:rsid w:val="00841DC0"/>
    <w:rsid w:val="00846103"/>
    <w:rsid w:val="008509FD"/>
    <w:rsid w:val="00857AA6"/>
    <w:rsid w:val="00860657"/>
    <w:rsid w:val="008751C4"/>
    <w:rsid w:val="00881A58"/>
    <w:rsid w:val="00883772"/>
    <w:rsid w:val="008873D6"/>
    <w:rsid w:val="0089449A"/>
    <w:rsid w:val="008A4D28"/>
    <w:rsid w:val="008B2DB1"/>
    <w:rsid w:val="008B399E"/>
    <w:rsid w:val="008B7E43"/>
    <w:rsid w:val="008C108D"/>
    <w:rsid w:val="008C183E"/>
    <w:rsid w:val="008C6F83"/>
    <w:rsid w:val="008D1653"/>
    <w:rsid w:val="008D5A89"/>
    <w:rsid w:val="008E0EF3"/>
    <w:rsid w:val="008E4A1B"/>
    <w:rsid w:val="008E4A4F"/>
    <w:rsid w:val="008E4CB6"/>
    <w:rsid w:val="008E5516"/>
    <w:rsid w:val="008E5AA5"/>
    <w:rsid w:val="008E6547"/>
    <w:rsid w:val="008F06A8"/>
    <w:rsid w:val="008F1F54"/>
    <w:rsid w:val="008F336C"/>
    <w:rsid w:val="008F4833"/>
    <w:rsid w:val="008F4A72"/>
    <w:rsid w:val="00905147"/>
    <w:rsid w:val="00905F2B"/>
    <w:rsid w:val="009066F6"/>
    <w:rsid w:val="00906EA6"/>
    <w:rsid w:val="00907DC9"/>
    <w:rsid w:val="00926960"/>
    <w:rsid w:val="009332B2"/>
    <w:rsid w:val="00935BF6"/>
    <w:rsid w:val="00935E16"/>
    <w:rsid w:val="00937D46"/>
    <w:rsid w:val="0094213E"/>
    <w:rsid w:val="0094292A"/>
    <w:rsid w:val="00947B52"/>
    <w:rsid w:val="009530FD"/>
    <w:rsid w:val="00954603"/>
    <w:rsid w:val="00956628"/>
    <w:rsid w:val="00957DC9"/>
    <w:rsid w:val="00974668"/>
    <w:rsid w:val="009757D7"/>
    <w:rsid w:val="00981322"/>
    <w:rsid w:val="0098213D"/>
    <w:rsid w:val="00984020"/>
    <w:rsid w:val="00987367"/>
    <w:rsid w:val="009933B5"/>
    <w:rsid w:val="0099574D"/>
    <w:rsid w:val="009A147A"/>
    <w:rsid w:val="009A37CA"/>
    <w:rsid w:val="009A58E8"/>
    <w:rsid w:val="009A6632"/>
    <w:rsid w:val="009A67C4"/>
    <w:rsid w:val="009B0F6C"/>
    <w:rsid w:val="009B38B3"/>
    <w:rsid w:val="009D0722"/>
    <w:rsid w:val="009D0A4B"/>
    <w:rsid w:val="009D2077"/>
    <w:rsid w:val="009D7674"/>
    <w:rsid w:val="009E17F7"/>
    <w:rsid w:val="009E230F"/>
    <w:rsid w:val="009E234E"/>
    <w:rsid w:val="009E3DE7"/>
    <w:rsid w:val="009E4C9B"/>
    <w:rsid w:val="009E7EBF"/>
    <w:rsid w:val="009F0B4A"/>
    <w:rsid w:val="009F141C"/>
    <w:rsid w:val="009F5BC3"/>
    <w:rsid w:val="009F6E68"/>
    <w:rsid w:val="00A00E1C"/>
    <w:rsid w:val="00A040DE"/>
    <w:rsid w:val="00A11B03"/>
    <w:rsid w:val="00A11E8A"/>
    <w:rsid w:val="00A12EDD"/>
    <w:rsid w:val="00A131AF"/>
    <w:rsid w:val="00A14E2E"/>
    <w:rsid w:val="00A17DE3"/>
    <w:rsid w:val="00A20E66"/>
    <w:rsid w:val="00A21E35"/>
    <w:rsid w:val="00A2362D"/>
    <w:rsid w:val="00A2661E"/>
    <w:rsid w:val="00A278AF"/>
    <w:rsid w:val="00A31F3C"/>
    <w:rsid w:val="00A33DF0"/>
    <w:rsid w:val="00A44D72"/>
    <w:rsid w:val="00A467C3"/>
    <w:rsid w:val="00A60C28"/>
    <w:rsid w:val="00A62DE7"/>
    <w:rsid w:val="00A64D19"/>
    <w:rsid w:val="00A658C3"/>
    <w:rsid w:val="00A66321"/>
    <w:rsid w:val="00A72B8E"/>
    <w:rsid w:val="00A72E67"/>
    <w:rsid w:val="00A74624"/>
    <w:rsid w:val="00A76332"/>
    <w:rsid w:val="00A91048"/>
    <w:rsid w:val="00A949E8"/>
    <w:rsid w:val="00A9549E"/>
    <w:rsid w:val="00A96876"/>
    <w:rsid w:val="00A96ECC"/>
    <w:rsid w:val="00AA120C"/>
    <w:rsid w:val="00AA14E2"/>
    <w:rsid w:val="00AA3170"/>
    <w:rsid w:val="00AA56F6"/>
    <w:rsid w:val="00AA5B72"/>
    <w:rsid w:val="00AA6860"/>
    <w:rsid w:val="00AB1B04"/>
    <w:rsid w:val="00AB309E"/>
    <w:rsid w:val="00AB44E0"/>
    <w:rsid w:val="00AB56AE"/>
    <w:rsid w:val="00AB5D90"/>
    <w:rsid w:val="00AC17BA"/>
    <w:rsid w:val="00AC1BD6"/>
    <w:rsid w:val="00AC2DB7"/>
    <w:rsid w:val="00AC32D7"/>
    <w:rsid w:val="00AC7DC6"/>
    <w:rsid w:val="00AE0FE5"/>
    <w:rsid w:val="00AE2DE4"/>
    <w:rsid w:val="00AE71B0"/>
    <w:rsid w:val="00AF0E32"/>
    <w:rsid w:val="00AF18F1"/>
    <w:rsid w:val="00AF3E6C"/>
    <w:rsid w:val="00AF4AC6"/>
    <w:rsid w:val="00AF4DB5"/>
    <w:rsid w:val="00AF53DD"/>
    <w:rsid w:val="00AF63CC"/>
    <w:rsid w:val="00B00DD3"/>
    <w:rsid w:val="00B013A1"/>
    <w:rsid w:val="00B03513"/>
    <w:rsid w:val="00B063A6"/>
    <w:rsid w:val="00B06AF7"/>
    <w:rsid w:val="00B07C74"/>
    <w:rsid w:val="00B11327"/>
    <w:rsid w:val="00B1192C"/>
    <w:rsid w:val="00B20104"/>
    <w:rsid w:val="00B2339E"/>
    <w:rsid w:val="00B25FBD"/>
    <w:rsid w:val="00B26D0D"/>
    <w:rsid w:val="00B26E79"/>
    <w:rsid w:val="00B351D5"/>
    <w:rsid w:val="00B3694C"/>
    <w:rsid w:val="00B40982"/>
    <w:rsid w:val="00B52158"/>
    <w:rsid w:val="00B541A8"/>
    <w:rsid w:val="00B5688D"/>
    <w:rsid w:val="00B56FB6"/>
    <w:rsid w:val="00B57015"/>
    <w:rsid w:val="00B64033"/>
    <w:rsid w:val="00B846C4"/>
    <w:rsid w:val="00B849A0"/>
    <w:rsid w:val="00B92AEC"/>
    <w:rsid w:val="00B93194"/>
    <w:rsid w:val="00B94D1D"/>
    <w:rsid w:val="00B95633"/>
    <w:rsid w:val="00BA41C9"/>
    <w:rsid w:val="00BB4966"/>
    <w:rsid w:val="00BC03D7"/>
    <w:rsid w:val="00BD2365"/>
    <w:rsid w:val="00BD274C"/>
    <w:rsid w:val="00BD6DE5"/>
    <w:rsid w:val="00BE2512"/>
    <w:rsid w:val="00BE27BA"/>
    <w:rsid w:val="00BE5180"/>
    <w:rsid w:val="00BE6809"/>
    <w:rsid w:val="00BE785E"/>
    <w:rsid w:val="00BF1D85"/>
    <w:rsid w:val="00BF3AD9"/>
    <w:rsid w:val="00BF50C9"/>
    <w:rsid w:val="00BF5DA7"/>
    <w:rsid w:val="00BF74E4"/>
    <w:rsid w:val="00C06C75"/>
    <w:rsid w:val="00C07306"/>
    <w:rsid w:val="00C07445"/>
    <w:rsid w:val="00C07A9C"/>
    <w:rsid w:val="00C120CA"/>
    <w:rsid w:val="00C13023"/>
    <w:rsid w:val="00C15633"/>
    <w:rsid w:val="00C164D0"/>
    <w:rsid w:val="00C20656"/>
    <w:rsid w:val="00C245B6"/>
    <w:rsid w:val="00C25204"/>
    <w:rsid w:val="00C25A38"/>
    <w:rsid w:val="00C26302"/>
    <w:rsid w:val="00C268AA"/>
    <w:rsid w:val="00C271CF"/>
    <w:rsid w:val="00C301EE"/>
    <w:rsid w:val="00C3117B"/>
    <w:rsid w:val="00C32A38"/>
    <w:rsid w:val="00C4096B"/>
    <w:rsid w:val="00C40B29"/>
    <w:rsid w:val="00C421B0"/>
    <w:rsid w:val="00C42B89"/>
    <w:rsid w:val="00C446B6"/>
    <w:rsid w:val="00C45BCD"/>
    <w:rsid w:val="00C45E2C"/>
    <w:rsid w:val="00C45EC5"/>
    <w:rsid w:val="00C57A33"/>
    <w:rsid w:val="00C57F7D"/>
    <w:rsid w:val="00C63A7E"/>
    <w:rsid w:val="00C6450B"/>
    <w:rsid w:val="00C70DC7"/>
    <w:rsid w:val="00C81E47"/>
    <w:rsid w:val="00C81E94"/>
    <w:rsid w:val="00C84F7D"/>
    <w:rsid w:val="00C9057C"/>
    <w:rsid w:val="00C915E5"/>
    <w:rsid w:val="00C91E35"/>
    <w:rsid w:val="00C9234C"/>
    <w:rsid w:val="00C953F7"/>
    <w:rsid w:val="00C958AA"/>
    <w:rsid w:val="00CA1C81"/>
    <w:rsid w:val="00CA5699"/>
    <w:rsid w:val="00CA5B48"/>
    <w:rsid w:val="00CB19E7"/>
    <w:rsid w:val="00CB6EB3"/>
    <w:rsid w:val="00CB7FC2"/>
    <w:rsid w:val="00CC12BA"/>
    <w:rsid w:val="00CC38D6"/>
    <w:rsid w:val="00CC5448"/>
    <w:rsid w:val="00CD00F5"/>
    <w:rsid w:val="00CD6D98"/>
    <w:rsid w:val="00CE55FA"/>
    <w:rsid w:val="00D10F03"/>
    <w:rsid w:val="00D125FF"/>
    <w:rsid w:val="00D230BF"/>
    <w:rsid w:val="00D25FC9"/>
    <w:rsid w:val="00D3092A"/>
    <w:rsid w:val="00D32095"/>
    <w:rsid w:val="00D32D07"/>
    <w:rsid w:val="00D338C8"/>
    <w:rsid w:val="00D34437"/>
    <w:rsid w:val="00D34D94"/>
    <w:rsid w:val="00D510FB"/>
    <w:rsid w:val="00D54359"/>
    <w:rsid w:val="00D55517"/>
    <w:rsid w:val="00D55EB8"/>
    <w:rsid w:val="00D5743B"/>
    <w:rsid w:val="00D60101"/>
    <w:rsid w:val="00D6016D"/>
    <w:rsid w:val="00D63D04"/>
    <w:rsid w:val="00D67721"/>
    <w:rsid w:val="00D71F9F"/>
    <w:rsid w:val="00D765FC"/>
    <w:rsid w:val="00D8320A"/>
    <w:rsid w:val="00D876AA"/>
    <w:rsid w:val="00D93861"/>
    <w:rsid w:val="00D96F66"/>
    <w:rsid w:val="00D97D3E"/>
    <w:rsid w:val="00DA424F"/>
    <w:rsid w:val="00DA56C0"/>
    <w:rsid w:val="00DA70AB"/>
    <w:rsid w:val="00DA7919"/>
    <w:rsid w:val="00DA7B95"/>
    <w:rsid w:val="00DB3C01"/>
    <w:rsid w:val="00DB4989"/>
    <w:rsid w:val="00DB4C99"/>
    <w:rsid w:val="00DC39E7"/>
    <w:rsid w:val="00DD0CFA"/>
    <w:rsid w:val="00DD3443"/>
    <w:rsid w:val="00DD48C5"/>
    <w:rsid w:val="00DD496B"/>
    <w:rsid w:val="00DD5739"/>
    <w:rsid w:val="00DE0398"/>
    <w:rsid w:val="00E03F2F"/>
    <w:rsid w:val="00E05CA0"/>
    <w:rsid w:val="00E11588"/>
    <w:rsid w:val="00E12209"/>
    <w:rsid w:val="00E13E6F"/>
    <w:rsid w:val="00E165D2"/>
    <w:rsid w:val="00E17A31"/>
    <w:rsid w:val="00E27456"/>
    <w:rsid w:val="00E27743"/>
    <w:rsid w:val="00E30808"/>
    <w:rsid w:val="00E326F4"/>
    <w:rsid w:val="00E337F4"/>
    <w:rsid w:val="00E5004B"/>
    <w:rsid w:val="00E5052F"/>
    <w:rsid w:val="00E50AB5"/>
    <w:rsid w:val="00E6077B"/>
    <w:rsid w:val="00E61285"/>
    <w:rsid w:val="00E61728"/>
    <w:rsid w:val="00E81F8F"/>
    <w:rsid w:val="00E83BBF"/>
    <w:rsid w:val="00E86AED"/>
    <w:rsid w:val="00E87450"/>
    <w:rsid w:val="00E875CB"/>
    <w:rsid w:val="00E9517F"/>
    <w:rsid w:val="00EA0EF1"/>
    <w:rsid w:val="00EB198B"/>
    <w:rsid w:val="00EB3F8E"/>
    <w:rsid w:val="00EB51E6"/>
    <w:rsid w:val="00EB5569"/>
    <w:rsid w:val="00ED1804"/>
    <w:rsid w:val="00EE21A2"/>
    <w:rsid w:val="00EE612C"/>
    <w:rsid w:val="00EE74E6"/>
    <w:rsid w:val="00EF1DA0"/>
    <w:rsid w:val="00EF7363"/>
    <w:rsid w:val="00EF78BA"/>
    <w:rsid w:val="00EF7E9C"/>
    <w:rsid w:val="00F00B1A"/>
    <w:rsid w:val="00F02478"/>
    <w:rsid w:val="00F0696A"/>
    <w:rsid w:val="00F102A0"/>
    <w:rsid w:val="00F11856"/>
    <w:rsid w:val="00F11B1B"/>
    <w:rsid w:val="00F218C9"/>
    <w:rsid w:val="00F24BF9"/>
    <w:rsid w:val="00F3022B"/>
    <w:rsid w:val="00F37A24"/>
    <w:rsid w:val="00F56DC2"/>
    <w:rsid w:val="00F66BF9"/>
    <w:rsid w:val="00F70734"/>
    <w:rsid w:val="00F80267"/>
    <w:rsid w:val="00F8212E"/>
    <w:rsid w:val="00F8555F"/>
    <w:rsid w:val="00F876BB"/>
    <w:rsid w:val="00FA576D"/>
    <w:rsid w:val="00FB0B59"/>
    <w:rsid w:val="00FB48C3"/>
    <w:rsid w:val="00FB5758"/>
    <w:rsid w:val="00FB75ED"/>
    <w:rsid w:val="00FC44F6"/>
    <w:rsid w:val="00FC7AF6"/>
    <w:rsid w:val="00FD010E"/>
    <w:rsid w:val="00FD0F66"/>
    <w:rsid w:val="00FD3E01"/>
    <w:rsid w:val="00FD6F14"/>
    <w:rsid w:val="00FD7880"/>
    <w:rsid w:val="00FE0F9A"/>
    <w:rsid w:val="00FE4C32"/>
    <w:rsid w:val="00FF2AB2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8B3942"/>
  <w15:docId w15:val="{EE75F4FE-C90A-46AF-8712-A04ABBFC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estyalcruises.com/en/drinking-packag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lestyalcruises.com/en/category/terms-and-conditions-of%20carriage/index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7213D-33FC-4508-ABF8-9BBCE3E9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2115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Llopis</cp:lastModifiedBy>
  <cp:revision>10</cp:revision>
  <cp:lastPrinted>2020-01-30T02:28:00Z</cp:lastPrinted>
  <dcterms:created xsi:type="dcterms:W3CDTF">2020-01-30T03:16:00Z</dcterms:created>
  <dcterms:modified xsi:type="dcterms:W3CDTF">2020-02-28T01:23:00Z</dcterms:modified>
</cp:coreProperties>
</file>