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091D17" w14:textId="77777777" w:rsidR="002C02FD" w:rsidRPr="002C02FD" w:rsidRDefault="002C02FD" w:rsidP="002C02FD">
      <w:pPr>
        <w:spacing w:after="120" w:line="240" w:lineRule="auto"/>
        <w:ind w:left="-284" w:right="-291"/>
        <w:contextualSpacing/>
        <w:jc w:val="center"/>
        <w:rPr>
          <w:rFonts w:ascii="Arial" w:eastAsia="Calibri" w:hAnsi="Arial" w:cs="Arial"/>
          <w:b/>
          <w:i/>
          <w:color w:val="215868"/>
          <w:sz w:val="20"/>
          <w:szCs w:val="20"/>
        </w:rPr>
      </w:pPr>
      <w:bookmarkStart w:id="0" w:name="QUERETAROSIERRAGORDA"/>
      <w:r w:rsidRPr="002C02FD">
        <w:rPr>
          <w:rFonts w:ascii="Arial" w:eastAsia="Calibri" w:hAnsi="Arial" w:cs="Arial"/>
          <w:b/>
          <w:i/>
          <w:color w:val="215868"/>
          <w:sz w:val="20"/>
          <w:szCs w:val="20"/>
        </w:rPr>
        <w:t>QUERÉTARO SIERRA GORDA</w:t>
      </w:r>
    </w:p>
    <w:bookmarkEnd w:id="0"/>
    <w:p w14:paraId="3CADC90E" w14:textId="77777777" w:rsidR="002C02FD" w:rsidRPr="002C02FD" w:rsidRDefault="002C02FD" w:rsidP="002C02FD">
      <w:pPr>
        <w:spacing w:after="120" w:line="240" w:lineRule="auto"/>
        <w:contextualSpacing/>
        <w:jc w:val="center"/>
        <w:rPr>
          <w:rFonts w:ascii="Arial" w:eastAsia="Calibri" w:hAnsi="Arial" w:cs="Arial"/>
          <w:b/>
          <w:i/>
          <w:color w:val="215868"/>
          <w:sz w:val="20"/>
          <w:szCs w:val="20"/>
        </w:rPr>
      </w:pPr>
      <w:r w:rsidRPr="002C02FD">
        <w:rPr>
          <w:rFonts w:ascii="Arial" w:eastAsia="Calibri" w:hAnsi="Arial" w:cs="Arial"/>
          <w:b/>
          <w:i/>
          <w:color w:val="215868"/>
          <w:sz w:val="20"/>
          <w:szCs w:val="20"/>
        </w:rPr>
        <w:t>(QROPF008)</w:t>
      </w:r>
    </w:p>
    <w:p w14:paraId="720705C9" w14:textId="77777777" w:rsidR="002C02FD" w:rsidRPr="002C02FD" w:rsidRDefault="002C02FD" w:rsidP="002C02FD">
      <w:pPr>
        <w:spacing w:after="120" w:line="240" w:lineRule="auto"/>
        <w:contextualSpacing/>
        <w:jc w:val="center"/>
        <w:rPr>
          <w:rFonts w:ascii="Arial" w:eastAsia="Calibri" w:hAnsi="Arial" w:cs="Arial"/>
          <w:b/>
          <w:i/>
          <w:color w:val="215868"/>
          <w:sz w:val="20"/>
          <w:szCs w:val="20"/>
        </w:rPr>
      </w:pPr>
      <w:r w:rsidRPr="002C02FD">
        <w:rPr>
          <w:rFonts w:ascii="Arial" w:eastAsia="Calibri" w:hAnsi="Arial" w:cs="Arial"/>
          <w:b/>
          <w:i/>
          <w:color w:val="215868"/>
          <w:sz w:val="20"/>
          <w:szCs w:val="20"/>
        </w:rPr>
        <w:t xml:space="preserve">4 Días – 3 Noches </w:t>
      </w:r>
    </w:p>
    <w:p w14:paraId="1275D8D9" w14:textId="77777777" w:rsidR="002C02FD" w:rsidRPr="002C02FD" w:rsidRDefault="002C02FD" w:rsidP="002C02FD">
      <w:pPr>
        <w:spacing w:after="120" w:line="240" w:lineRule="auto"/>
        <w:contextualSpacing/>
        <w:jc w:val="center"/>
        <w:rPr>
          <w:rFonts w:ascii="Arial" w:eastAsia="Calibri" w:hAnsi="Arial" w:cs="Arial"/>
          <w:b/>
          <w:i/>
          <w:color w:val="215868"/>
          <w:sz w:val="20"/>
          <w:szCs w:val="20"/>
        </w:rPr>
      </w:pPr>
      <w:r w:rsidRPr="002C02FD">
        <w:rPr>
          <w:rFonts w:ascii="Arial" w:eastAsia="Calibri" w:hAnsi="Arial" w:cs="Arial"/>
          <w:b/>
          <w:i/>
          <w:color w:val="215868"/>
          <w:sz w:val="20"/>
          <w:szCs w:val="20"/>
        </w:rPr>
        <w:t>Salidas martes a domingos</w:t>
      </w:r>
    </w:p>
    <w:p w14:paraId="4E0CB4CE" w14:textId="77777777" w:rsidR="002C02FD" w:rsidRPr="002C02FD" w:rsidRDefault="002C02FD" w:rsidP="002C02FD">
      <w:pPr>
        <w:shd w:val="clear" w:color="auto" w:fill="FFFFFF"/>
        <w:spacing w:after="120" w:line="240" w:lineRule="auto"/>
        <w:contextualSpacing/>
        <w:rPr>
          <w:rFonts w:ascii="Arial" w:eastAsia="Calibri" w:hAnsi="Arial" w:cs="Arial"/>
          <w:b/>
          <w:bCs/>
          <w:i/>
          <w:iCs/>
          <w:color w:val="1F487C"/>
          <w:spacing w:val="-1"/>
          <w:sz w:val="20"/>
          <w:szCs w:val="20"/>
          <w:u w:val="single"/>
        </w:rPr>
      </w:pPr>
    </w:p>
    <w:p w14:paraId="5881109C" w14:textId="77777777" w:rsidR="002C02FD" w:rsidRPr="002C02FD" w:rsidRDefault="002C02FD" w:rsidP="002C02FD">
      <w:pPr>
        <w:shd w:val="clear" w:color="auto" w:fill="FFFFFF"/>
        <w:spacing w:after="120" w:line="240" w:lineRule="auto"/>
        <w:contextualSpacing/>
        <w:rPr>
          <w:rFonts w:ascii="Arial" w:eastAsia="Times New Roman" w:hAnsi="Arial" w:cs="Arial"/>
          <w:color w:val="000000"/>
          <w:sz w:val="20"/>
          <w:szCs w:val="20"/>
          <w:u w:val="single"/>
          <w:lang w:val="es-ES" w:eastAsia="es-ES_tradnl"/>
        </w:rPr>
      </w:pPr>
      <w:r w:rsidRPr="002C02FD">
        <w:rPr>
          <w:rFonts w:ascii="Arial" w:eastAsia="Calibri" w:hAnsi="Arial" w:cs="Arial"/>
          <w:b/>
          <w:bCs/>
          <w:i/>
          <w:iCs/>
          <w:color w:val="1F487C"/>
          <w:spacing w:val="-1"/>
          <w:sz w:val="20"/>
          <w:szCs w:val="20"/>
          <w:u w:val="single"/>
        </w:rPr>
        <w:t>ITINERARIO</w:t>
      </w:r>
    </w:p>
    <w:p w14:paraId="6A671F57" w14:textId="77777777" w:rsidR="002C02FD" w:rsidRPr="002C02FD" w:rsidRDefault="002C02FD" w:rsidP="002C02FD">
      <w:pPr>
        <w:shd w:val="clear" w:color="auto" w:fill="FFFFFF"/>
        <w:spacing w:after="120" w:line="240" w:lineRule="auto"/>
        <w:contextualSpacing/>
        <w:rPr>
          <w:rFonts w:ascii="Arial" w:eastAsia="Times New Roman" w:hAnsi="Arial" w:cs="Arial"/>
          <w:color w:val="000000"/>
          <w:sz w:val="20"/>
          <w:szCs w:val="20"/>
          <w:u w:val="single"/>
          <w:lang w:val="es-ES" w:eastAsia="es-ES_tradnl"/>
        </w:rPr>
      </w:pPr>
    </w:p>
    <w:p w14:paraId="112A3150" w14:textId="77777777" w:rsidR="002C02FD" w:rsidRPr="002C02FD" w:rsidRDefault="002C02FD" w:rsidP="002C02FD">
      <w:pPr>
        <w:spacing w:after="120" w:line="240" w:lineRule="auto"/>
        <w:jc w:val="both"/>
        <w:rPr>
          <w:rFonts w:ascii="Arial" w:eastAsia="Calibri" w:hAnsi="Arial" w:cs="Arial"/>
          <w:b/>
          <w:sz w:val="20"/>
          <w:szCs w:val="20"/>
          <w:lang w:val="es-ES"/>
        </w:rPr>
      </w:pPr>
      <w:r w:rsidRPr="002C02FD">
        <w:rPr>
          <w:rFonts w:ascii="Arial" w:eastAsia="Calibri" w:hAnsi="Arial" w:cs="Arial"/>
          <w:b/>
          <w:sz w:val="20"/>
          <w:szCs w:val="20"/>
          <w:lang w:val="es-ES"/>
        </w:rPr>
        <w:t>Día 1.</w:t>
      </w:r>
      <w:r w:rsidRPr="002C02FD">
        <w:rPr>
          <w:rFonts w:ascii="Arial" w:eastAsia="Calibri" w:hAnsi="Arial" w:cs="Arial"/>
          <w:sz w:val="20"/>
          <w:szCs w:val="20"/>
          <w:lang w:val="es-ES"/>
        </w:rPr>
        <w:t xml:space="preserve"> </w:t>
      </w:r>
      <w:r w:rsidRPr="002C02FD">
        <w:rPr>
          <w:rFonts w:ascii="Arial" w:eastAsia="Calibri" w:hAnsi="Arial" w:cs="Arial"/>
          <w:b/>
          <w:sz w:val="20"/>
          <w:szCs w:val="20"/>
          <w:lang w:val="es-ES"/>
        </w:rPr>
        <w:t xml:space="preserve">CIUDAD DE QUERÉTARO. </w:t>
      </w:r>
    </w:p>
    <w:p w14:paraId="1AB28256" w14:textId="77777777" w:rsidR="002C02FD" w:rsidRPr="002C02FD" w:rsidRDefault="002C02FD" w:rsidP="002C02FD">
      <w:pPr>
        <w:spacing w:after="120" w:line="240" w:lineRule="auto"/>
        <w:jc w:val="both"/>
        <w:rPr>
          <w:rFonts w:ascii="Arial" w:eastAsia="Calibri" w:hAnsi="Arial" w:cs="Arial"/>
          <w:b/>
          <w:sz w:val="20"/>
          <w:szCs w:val="20"/>
          <w:lang w:val="es-ES"/>
        </w:rPr>
      </w:pPr>
      <w:r w:rsidRPr="002C02FD">
        <w:rPr>
          <w:rFonts w:ascii="Arial" w:eastAsia="Calibri" w:hAnsi="Arial" w:cs="Arial"/>
          <w:sz w:val="20"/>
          <w:szCs w:val="20"/>
          <w:lang w:val="es-ES"/>
        </w:rPr>
        <w:t xml:space="preserve">Llegada al Pueblo de Bernal por su cuenta.15:00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xml:space="preserve"> </w:t>
      </w:r>
      <w:proofErr w:type="spellStart"/>
      <w:r w:rsidRPr="002C02FD">
        <w:rPr>
          <w:rFonts w:ascii="Arial" w:eastAsia="Calibri" w:hAnsi="Arial" w:cs="Arial"/>
          <w:sz w:val="20"/>
          <w:szCs w:val="20"/>
          <w:lang w:val="es-ES"/>
        </w:rPr>
        <w:t>check</w:t>
      </w:r>
      <w:proofErr w:type="spellEnd"/>
      <w:r w:rsidRPr="002C02FD">
        <w:rPr>
          <w:rFonts w:ascii="Arial" w:eastAsia="Calibri" w:hAnsi="Arial" w:cs="Arial"/>
          <w:sz w:val="20"/>
          <w:szCs w:val="20"/>
          <w:lang w:val="es-ES"/>
        </w:rPr>
        <w:t xml:space="preserve"> in en el hotel. 18:45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Recorrido en tranvía para conocer sobre la fundación de la ciudad. 20:30. Recorrido peatonal de Leyendas donde se les llevará por callejones y casonas conociendo las grandes historias que albergan estos lugares todo estará escenificado por actores caracterizados a la época o Paseo Nocturno por la ciudad.</w:t>
      </w:r>
    </w:p>
    <w:p w14:paraId="4D3EE087" w14:textId="77777777" w:rsidR="002C02FD" w:rsidRPr="002C02FD" w:rsidRDefault="002C02FD" w:rsidP="002C02FD">
      <w:pPr>
        <w:spacing w:after="120" w:line="240" w:lineRule="auto"/>
        <w:jc w:val="both"/>
        <w:rPr>
          <w:rFonts w:ascii="Arial" w:eastAsia="Calibri" w:hAnsi="Arial" w:cs="Arial"/>
          <w:b/>
          <w:sz w:val="20"/>
          <w:szCs w:val="20"/>
          <w:lang w:val="es-ES"/>
        </w:rPr>
      </w:pPr>
    </w:p>
    <w:p w14:paraId="0038793B" w14:textId="77777777" w:rsidR="002C02FD" w:rsidRPr="002C02FD" w:rsidRDefault="002C02FD" w:rsidP="002C02FD">
      <w:pPr>
        <w:spacing w:after="120" w:line="240" w:lineRule="auto"/>
        <w:jc w:val="both"/>
        <w:rPr>
          <w:rFonts w:ascii="Arial" w:eastAsia="Calibri" w:hAnsi="Arial" w:cs="Arial"/>
          <w:b/>
          <w:sz w:val="20"/>
          <w:szCs w:val="20"/>
          <w:lang w:val="es-ES"/>
        </w:rPr>
      </w:pPr>
      <w:r w:rsidRPr="002C02FD">
        <w:rPr>
          <w:rFonts w:ascii="Arial" w:eastAsia="Calibri" w:hAnsi="Arial" w:cs="Arial"/>
          <w:b/>
          <w:sz w:val="20"/>
          <w:szCs w:val="20"/>
          <w:lang w:val="es-ES"/>
        </w:rPr>
        <w:t>Día 2</w:t>
      </w:r>
      <w:r w:rsidRPr="002C02FD">
        <w:rPr>
          <w:rFonts w:ascii="Arial" w:eastAsia="Calibri" w:hAnsi="Arial" w:cs="Arial"/>
          <w:sz w:val="20"/>
          <w:szCs w:val="20"/>
          <w:lang w:val="es-ES_tradnl" w:eastAsia="es-ES_tradnl"/>
        </w:rPr>
        <w:t xml:space="preserve"> </w:t>
      </w:r>
      <w:r w:rsidRPr="002C02FD">
        <w:rPr>
          <w:rFonts w:ascii="Arial" w:eastAsia="Calibri" w:hAnsi="Arial" w:cs="Arial"/>
          <w:b/>
          <w:sz w:val="20"/>
          <w:szCs w:val="20"/>
          <w:lang w:val="es-ES"/>
        </w:rPr>
        <w:t xml:space="preserve">SIERRA GORDA.  </w:t>
      </w:r>
    </w:p>
    <w:p w14:paraId="118F8C47" w14:textId="77777777" w:rsidR="002C02FD" w:rsidRPr="002C02FD" w:rsidRDefault="002C02FD" w:rsidP="002C02FD">
      <w:pPr>
        <w:spacing w:after="120" w:line="240" w:lineRule="auto"/>
        <w:jc w:val="both"/>
        <w:rPr>
          <w:rFonts w:ascii="Arial" w:eastAsia="Calibri" w:hAnsi="Arial" w:cs="Arial"/>
          <w:b/>
          <w:sz w:val="20"/>
          <w:szCs w:val="20"/>
          <w:lang w:val="es-ES"/>
        </w:rPr>
      </w:pPr>
      <w:r w:rsidRPr="002C02FD">
        <w:rPr>
          <w:rFonts w:ascii="Arial" w:eastAsia="Calibri" w:hAnsi="Arial" w:cs="Arial"/>
          <w:sz w:val="20"/>
          <w:szCs w:val="20"/>
          <w:lang w:val="es-ES"/>
        </w:rPr>
        <w:t xml:space="preserve">07:00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xml:space="preserve"> Desayuno. 08:00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xml:space="preserve">. Salida a Sierra Gorda. En el trayecto, admiraremos lugares que resaltan pos su belleza natural que te impresionaran con su miles de tonos verdes y azules tales como la puerta del cielo, la Cascada de </w:t>
      </w:r>
      <w:proofErr w:type="spellStart"/>
      <w:r w:rsidRPr="002C02FD">
        <w:rPr>
          <w:rFonts w:ascii="Arial" w:eastAsia="Calibri" w:hAnsi="Arial" w:cs="Arial"/>
          <w:sz w:val="20"/>
          <w:szCs w:val="20"/>
          <w:lang w:val="es-ES"/>
        </w:rPr>
        <w:t>Chuveje</w:t>
      </w:r>
      <w:proofErr w:type="spellEnd"/>
      <w:r w:rsidRPr="002C02FD">
        <w:rPr>
          <w:rFonts w:ascii="Arial" w:eastAsia="Calibri" w:hAnsi="Arial" w:cs="Arial"/>
          <w:sz w:val="20"/>
          <w:szCs w:val="20"/>
          <w:lang w:val="es-ES"/>
        </w:rPr>
        <w:t xml:space="preserve">. Después caminaremos sobre 40 min a la orilla del rio para llegar a la bella Cascada puente de Dios; continuaremos nuestro recorrido para llegar al Pueblo Mágico de </w:t>
      </w:r>
      <w:proofErr w:type="spellStart"/>
      <w:r w:rsidRPr="002C02FD">
        <w:rPr>
          <w:rFonts w:ascii="Arial" w:eastAsia="Calibri" w:hAnsi="Arial" w:cs="Arial"/>
          <w:sz w:val="20"/>
          <w:szCs w:val="20"/>
          <w:lang w:val="es-ES"/>
        </w:rPr>
        <w:t>Jalpan</w:t>
      </w:r>
      <w:proofErr w:type="spellEnd"/>
      <w:r w:rsidRPr="002C02FD">
        <w:rPr>
          <w:rFonts w:ascii="Arial" w:eastAsia="Calibri" w:hAnsi="Arial" w:cs="Arial"/>
          <w:sz w:val="20"/>
          <w:szCs w:val="20"/>
          <w:lang w:val="es-ES"/>
        </w:rPr>
        <w:t xml:space="preserve"> de Serra donde se registrará en el hotel Misión </w:t>
      </w:r>
      <w:proofErr w:type="spellStart"/>
      <w:r w:rsidRPr="002C02FD">
        <w:rPr>
          <w:rFonts w:ascii="Arial" w:eastAsia="Calibri" w:hAnsi="Arial" w:cs="Arial"/>
          <w:sz w:val="20"/>
          <w:szCs w:val="20"/>
          <w:lang w:val="es-ES"/>
        </w:rPr>
        <w:t>Jalpan</w:t>
      </w:r>
      <w:proofErr w:type="spellEnd"/>
      <w:r w:rsidRPr="002C02FD">
        <w:rPr>
          <w:rFonts w:ascii="Arial" w:eastAsia="Calibri" w:hAnsi="Arial" w:cs="Arial"/>
          <w:sz w:val="20"/>
          <w:szCs w:val="20"/>
          <w:lang w:val="es-ES"/>
        </w:rPr>
        <w:t xml:space="preserve"> o Misión Conca, dependerá de la disponibilidad. Duración: 9 horas. Noche libre.</w:t>
      </w:r>
    </w:p>
    <w:p w14:paraId="4B0529FB" w14:textId="77777777" w:rsidR="002C02FD" w:rsidRPr="002C02FD" w:rsidRDefault="002C02FD" w:rsidP="002C02FD">
      <w:pPr>
        <w:autoSpaceDE w:val="0"/>
        <w:autoSpaceDN w:val="0"/>
        <w:adjustRightInd w:val="0"/>
        <w:spacing w:after="120" w:line="240" w:lineRule="auto"/>
        <w:rPr>
          <w:rFonts w:ascii="Arial" w:eastAsia="Calibri" w:hAnsi="Arial" w:cs="Arial"/>
          <w:b/>
          <w:sz w:val="20"/>
          <w:szCs w:val="20"/>
          <w:lang w:val="es-ES"/>
        </w:rPr>
      </w:pPr>
    </w:p>
    <w:p w14:paraId="20284E25" w14:textId="77777777" w:rsidR="002C02FD" w:rsidRPr="002C02FD" w:rsidRDefault="002C02FD" w:rsidP="002C02FD">
      <w:pPr>
        <w:autoSpaceDE w:val="0"/>
        <w:autoSpaceDN w:val="0"/>
        <w:adjustRightInd w:val="0"/>
        <w:spacing w:after="120" w:line="240" w:lineRule="auto"/>
        <w:rPr>
          <w:rFonts w:ascii="Arial" w:eastAsia="Calibri" w:hAnsi="Arial" w:cs="Arial"/>
          <w:b/>
          <w:sz w:val="20"/>
          <w:szCs w:val="20"/>
          <w:lang w:val="es-ES"/>
        </w:rPr>
      </w:pPr>
      <w:r w:rsidRPr="002C02FD">
        <w:rPr>
          <w:rFonts w:ascii="Arial" w:eastAsia="Calibri" w:hAnsi="Arial" w:cs="Arial"/>
          <w:b/>
          <w:sz w:val="20"/>
          <w:szCs w:val="20"/>
          <w:lang w:val="es-ES"/>
        </w:rPr>
        <w:t xml:space="preserve">Día 3: SIERRA GORDA. </w:t>
      </w:r>
    </w:p>
    <w:p w14:paraId="454AA3D4" w14:textId="77777777" w:rsidR="002C02FD" w:rsidRPr="002C02FD" w:rsidRDefault="002C02FD" w:rsidP="002C02FD">
      <w:pPr>
        <w:autoSpaceDE w:val="0"/>
        <w:autoSpaceDN w:val="0"/>
        <w:adjustRightInd w:val="0"/>
        <w:spacing w:after="120" w:line="240" w:lineRule="auto"/>
        <w:jc w:val="both"/>
        <w:rPr>
          <w:rFonts w:ascii="Arial" w:eastAsia="Calibri" w:hAnsi="Arial" w:cs="Arial"/>
          <w:sz w:val="20"/>
          <w:szCs w:val="20"/>
          <w:lang w:val="es-ES"/>
        </w:rPr>
      </w:pPr>
      <w:r w:rsidRPr="002C02FD">
        <w:rPr>
          <w:rFonts w:ascii="Arial" w:eastAsia="Calibri" w:hAnsi="Arial" w:cs="Arial"/>
          <w:sz w:val="20"/>
          <w:szCs w:val="20"/>
          <w:lang w:val="es-ES"/>
        </w:rPr>
        <w:t xml:space="preserve">08:00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xml:space="preserve">. Desayuno. 09:00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xml:space="preserve"> Salida hacia la Misión de Landa de Matamoros y a Misión </w:t>
      </w:r>
      <w:proofErr w:type="spellStart"/>
      <w:r w:rsidRPr="002C02FD">
        <w:rPr>
          <w:rFonts w:ascii="Arial" w:eastAsia="Calibri" w:hAnsi="Arial" w:cs="Arial"/>
          <w:sz w:val="20"/>
          <w:szCs w:val="20"/>
          <w:lang w:val="es-ES"/>
        </w:rPr>
        <w:t>Concá</w:t>
      </w:r>
      <w:proofErr w:type="spellEnd"/>
      <w:r w:rsidRPr="002C02FD">
        <w:rPr>
          <w:rFonts w:ascii="Arial" w:eastAsia="Calibri" w:hAnsi="Arial" w:cs="Arial"/>
          <w:sz w:val="20"/>
          <w:szCs w:val="20"/>
          <w:lang w:val="es-ES"/>
        </w:rPr>
        <w:t xml:space="preserve">. Continuaremos el camino para pasear por el bello Jardín escultórico de Edward James en Xilitla un lugar que te hará sentir como si estuvieras en un mundo irreal, por su construcción abstracta y surreal. Tiempo libre para comida y compras. 17:00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xml:space="preserve">, regreso al hotel. Noche libre. </w:t>
      </w:r>
    </w:p>
    <w:p w14:paraId="5B7BD34E" w14:textId="77777777" w:rsidR="002C02FD" w:rsidRPr="002C02FD" w:rsidRDefault="002C02FD" w:rsidP="002C02FD">
      <w:pPr>
        <w:autoSpaceDE w:val="0"/>
        <w:autoSpaceDN w:val="0"/>
        <w:adjustRightInd w:val="0"/>
        <w:spacing w:after="120" w:line="240" w:lineRule="auto"/>
        <w:rPr>
          <w:rFonts w:ascii="Arial" w:eastAsia="Calibri" w:hAnsi="Arial" w:cs="Arial"/>
          <w:b/>
          <w:bCs/>
          <w:color w:val="294C65"/>
          <w:sz w:val="20"/>
          <w:szCs w:val="20"/>
        </w:rPr>
      </w:pPr>
    </w:p>
    <w:p w14:paraId="386648A1" w14:textId="77777777" w:rsidR="002C02FD" w:rsidRPr="002C02FD" w:rsidRDefault="002C02FD" w:rsidP="002C02FD">
      <w:pPr>
        <w:autoSpaceDE w:val="0"/>
        <w:autoSpaceDN w:val="0"/>
        <w:adjustRightInd w:val="0"/>
        <w:spacing w:after="120" w:line="240" w:lineRule="auto"/>
        <w:rPr>
          <w:rFonts w:ascii="Arial" w:eastAsia="Calibri" w:hAnsi="Arial" w:cs="Arial"/>
          <w:b/>
          <w:sz w:val="20"/>
          <w:szCs w:val="20"/>
          <w:lang w:val="es-ES"/>
        </w:rPr>
      </w:pPr>
      <w:r w:rsidRPr="002C02FD">
        <w:rPr>
          <w:rFonts w:ascii="Arial" w:eastAsia="Calibri" w:hAnsi="Arial" w:cs="Arial"/>
          <w:b/>
          <w:sz w:val="20"/>
          <w:szCs w:val="20"/>
          <w:lang w:val="es-ES"/>
        </w:rPr>
        <w:t xml:space="preserve">Día 4: SIERRA GORDA - QUERÉTARO. </w:t>
      </w:r>
    </w:p>
    <w:p w14:paraId="46FD148A" w14:textId="77777777" w:rsidR="002C02FD" w:rsidRPr="002C02FD" w:rsidRDefault="002C02FD" w:rsidP="002C02FD">
      <w:pPr>
        <w:autoSpaceDE w:val="0"/>
        <w:autoSpaceDN w:val="0"/>
        <w:adjustRightInd w:val="0"/>
        <w:spacing w:after="120" w:line="240" w:lineRule="auto"/>
        <w:jc w:val="both"/>
        <w:rPr>
          <w:rFonts w:ascii="Arial" w:eastAsia="Calibri" w:hAnsi="Arial" w:cs="Arial"/>
          <w:sz w:val="20"/>
          <w:szCs w:val="20"/>
          <w:lang w:val="es-ES"/>
        </w:rPr>
      </w:pPr>
      <w:r w:rsidRPr="002C02FD">
        <w:rPr>
          <w:rFonts w:ascii="Arial" w:eastAsia="Calibri" w:hAnsi="Arial" w:cs="Arial"/>
          <w:sz w:val="20"/>
          <w:szCs w:val="20"/>
          <w:lang w:val="es-ES"/>
        </w:rPr>
        <w:t xml:space="preserve">08:00 Desayuno. 08:45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xml:space="preserve"> </w:t>
      </w:r>
      <w:proofErr w:type="spellStart"/>
      <w:r w:rsidRPr="002C02FD">
        <w:rPr>
          <w:rFonts w:ascii="Arial" w:eastAsia="Calibri" w:hAnsi="Arial" w:cs="Arial"/>
          <w:sz w:val="20"/>
          <w:szCs w:val="20"/>
          <w:lang w:val="es-ES"/>
        </w:rPr>
        <w:t>Chek</w:t>
      </w:r>
      <w:proofErr w:type="spellEnd"/>
      <w:r w:rsidRPr="002C02FD">
        <w:rPr>
          <w:rFonts w:ascii="Arial" w:eastAsia="Calibri" w:hAnsi="Arial" w:cs="Arial"/>
          <w:sz w:val="20"/>
          <w:szCs w:val="20"/>
          <w:lang w:val="es-ES"/>
        </w:rPr>
        <w:t xml:space="preserve"> </w:t>
      </w:r>
      <w:proofErr w:type="spellStart"/>
      <w:r w:rsidRPr="002C02FD">
        <w:rPr>
          <w:rFonts w:ascii="Arial" w:eastAsia="Calibri" w:hAnsi="Arial" w:cs="Arial"/>
          <w:sz w:val="20"/>
          <w:szCs w:val="20"/>
          <w:lang w:val="es-ES"/>
        </w:rPr>
        <w:t>out</w:t>
      </w:r>
      <w:proofErr w:type="spellEnd"/>
      <w:r w:rsidRPr="002C02FD">
        <w:rPr>
          <w:rFonts w:ascii="Arial" w:eastAsia="Calibri" w:hAnsi="Arial" w:cs="Arial"/>
          <w:sz w:val="20"/>
          <w:szCs w:val="20"/>
          <w:lang w:val="es-ES"/>
        </w:rPr>
        <w:t xml:space="preserve">. Salir con equipaje. 09:00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xml:space="preserve">. Salida a visitar los fósiles marinos y continuar el regreso pasando al mágico Pueblo de Bernal donde podrán conocer el 3° monolito más grande del mundo impresionándolos con su altura y belleza, se dará tiempo para comer y tiempo para compras. 15:00 </w:t>
      </w:r>
      <w:proofErr w:type="spellStart"/>
      <w:r w:rsidRPr="002C02FD">
        <w:rPr>
          <w:rFonts w:ascii="Arial" w:eastAsia="Calibri" w:hAnsi="Arial" w:cs="Arial"/>
          <w:sz w:val="20"/>
          <w:szCs w:val="20"/>
          <w:lang w:val="es-ES"/>
        </w:rPr>
        <w:t>hrs</w:t>
      </w:r>
      <w:proofErr w:type="spellEnd"/>
      <w:r w:rsidRPr="002C02FD">
        <w:rPr>
          <w:rFonts w:ascii="Arial" w:eastAsia="Calibri" w:hAnsi="Arial" w:cs="Arial"/>
          <w:sz w:val="20"/>
          <w:szCs w:val="20"/>
          <w:lang w:val="es-ES"/>
        </w:rPr>
        <w:t xml:space="preserve"> Regreso a la ciudad de Querétaro.</w:t>
      </w:r>
    </w:p>
    <w:p w14:paraId="7609D9FB" w14:textId="77777777" w:rsidR="002C02FD" w:rsidRPr="002C02FD" w:rsidRDefault="002C02FD" w:rsidP="002C02FD">
      <w:pPr>
        <w:spacing w:after="120" w:line="240" w:lineRule="auto"/>
        <w:contextualSpacing/>
        <w:jc w:val="center"/>
        <w:rPr>
          <w:rFonts w:ascii="Arial" w:eastAsia="Calibri" w:hAnsi="Arial" w:cs="Arial"/>
          <w:sz w:val="20"/>
          <w:szCs w:val="20"/>
        </w:rPr>
      </w:pPr>
    </w:p>
    <w:p w14:paraId="72FC68F1" w14:textId="77777777" w:rsidR="002C02FD" w:rsidRPr="002C02FD" w:rsidRDefault="002C02FD" w:rsidP="002C02FD">
      <w:pPr>
        <w:spacing w:after="120" w:line="240" w:lineRule="auto"/>
        <w:contextualSpacing/>
        <w:jc w:val="center"/>
        <w:rPr>
          <w:rFonts w:ascii="Arial" w:eastAsia="Calibri" w:hAnsi="Arial" w:cs="Arial"/>
          <w:b/>
          <w:sz w:val="20"/>
          <w:szCs w:val="20"/>
        </w:rPr>
      </w:pPr>
      <w:r w:rsidRPr="002C02FD">
        <w:rPr>
          <w:rFonts w:ascii="Arial" w:eastAsia="Calibri" w:hAnsi="Arial" w:cs="Arial"/>
          <w:b/>
          <w:sz w:val="20"/>
          <w:szCs w:val="20"/>
        </w:rPr>
        <w:t>FIN DE NUESTROS SERVICIOS.</w:t>
      </w:r>
    </w:p>
    <w:p w14:paraId="5852E201" w14:textId="77777777" w:rsidR="002C02FD" w:rsidRPr="002C02FD" w:rsidRDefault="002C02FD" w:rsidP="002C02FD">
      <w:pPr>
        <w:spacing w:after="120" w:line="240" w:lineRule="auto"/>
        <w:contextualSpacing/>
        <w:jc w:val="center"/>
        <w:rPr>
          <w:rFonts w:ascii="Arial" w:eastAsia="Calibri" w:hAnsi="Arial" w:cs="Arial"/>
          <w:b/>
          <w:sz w:val="20"/>
          <w:szCs w:val="20"/>
        </w:rPr>
      </w:pPr>
    </w:p>
    <w:p w14:paraId="7EB53553" w14:textId="77777777" w:rsidR="002C02FD" w:rsidRPr="002C02FD" w:rsidRDefault="002C02FD" w:rsidP="002C02FD">
      <w:pPr>
        <w:spacing w:after="120" w:line="240" w:lineRule="auto"/>
        <w:contextualSpacing/>
        <w:jc w:val="center"/>
        <w:rPr>
          <w:rFonts w:ascii="Arial" w:eastAsia="Times New Roman" w:hAnsi="Arial" w:cs="Arial"/>
          <w:b/>
          <w:bCs/>
          <w:color w:val="233F87"/>
          <w:sz w:val="20"/>
          <w:szCs w:val="20"/>
          <w:lang w:eastAsia="es-MX"/>
        </w:rPr>
      </w:pPr>
    </w:p>
    <w:p w14:paraId="08CB9FC0" w14:textId="77777777" w:rsidR="002C02FD" w:rsidRPr="002C02FD" w:rsidRDefault="002C02FD" w:rsidP="002C02FD">
      <w:pPr>
        <w:spacing w:after="120" w:line="240" w:lineRule="auto"/>
        <w:contextualSpacing/>
        <w:jc w:val="center"/>
        <w:rPr>
          <w:rFonts w:ascii="Arial" w:eastAsia="Times New Roman" w:hAnsi="Arial" w:cs="Arial"/>
          <w:b/>
          <w:bCs/>
          <w:color w:val="233F87"/>
          <w:sz w:val="20"/>
          <w:szCs w:val="20"/>
          <w:lang w:eastAsia="es-MX"/>
        </w:rPr>
      </w:pPr>
    </w:p>
    <w:p w14:paraId="06BC4020" w14:textId="77777777" w:rsidR="002C02FD" w:rsidRPr="002C02FD" w:rsidRDefault="002C02FD" w:rsidP="002C02FD">
      <w:pPr>
        <w:spacing w:after="120" w:line="240" w:lineRule="auto"/>
        <w:contextualSpacing/>
        <w:jc w:val="center"/>
        <w:rPr>
          <w:rFonts w:ascii="Arial" w:eastAsia="Times New Roman" w:hAnsi="Arial" w:cs="Arial"/>
          <w:b/>
          <w:bCs/>
          <w:i/>
          <w:color w:val="233F87"/>
          <w:sz w:val="20"/>
          <w:szCs w:val="20"/>
          <w:u w:val="single"/>
          <w:lang w:eastAsia="es-MX"/>
        </w:rPr>
      </w:pPr>
      <w:r w:rsidRPr="002C02FD">
        <w:rPr>
          <w:rFonts w:ascii="Arial" w:eastAsia="Times New Roman" w:hAnsi="Arial" w:cs="Arial"/>
          <w:b/>
          <w:bCs/>
          <w:i/>
          <w:color w:val="233F87"/>
          <w:sz w:val="20"/>
          <w:szCs w:val="20"/>
          <w:u w:val="single"/>
          <w:lang w:eastAsia="es-MX"/>
        </w:rPr>
        <w:t>PRECIOS POR PERSONA EN PESOS, (Servicio</w:t>
      </w:r>
      <w:r w:rsidRPr="002C02FD">
        <w:rPr>
          <w:rFonts w:ascii="Arial" w:eastAsia="Calibri" w:hAnsi="Arial" w:cs="Arial"/>
          <w:i/>
          <w:sz w:val="20"/>
          <w:szCs w:val="20"/>
          <w:u w:val="single"/>
          <w:lang w:val="es-ES_tradnl" w:eastAsia="es-ES_tradnl"/>
        </w:rPr>
        <w:t xml:space="preserve"> </w:t>
      </w:r>
      <w:r w:rsidRPr="002C02FD">
        <w:rPr>
          <w:rFonts w:ascii="Arial" w:eastAsia="Times New Roman" w:hAnsi="Arial" w:cs="Arial"/>
          <w:b/>
          <w:bCs/>
          <w:i/>
          <w:color w:val="233F87"/>
          <w:sz w:val="20"/>
          <w:szCs w:val="20"/>
          <w:u w:val="single"/>
          <w:lang w:eastAsia="es-MX"/>
        </w:rPr>
        <w:t xml:space="preserve">compartido, mínimo 4 pasajeros) </w:t>
      </w:r>
    </w:p>
    <w:p w14:paraId="7EF4C804" w14:textId="77777777" w:rsidR="002C02FD" w:rsidRPr="002C02FD" w:rsidRDefault="002C02FD" w:rsidP="002C02FD">
      <w:pPr>
        <w:shd w:val="clear" w:color="auto" w:fill="FFFFFF"/>
        <w:spacing w:after="120" w:line="240" w:lineRule="auto"/>
        <w:contextualSpacing/>
        <w:rPr>
          <w:rFonts w:ascii="Arial" w:eastAsia="Calibri" w:hAnsi="Arial" w:cs="Arial"/>
          <w:bCs/>
          <w:i/>
          <w:iCs/>
          <w:color w:val="1F487C"/>
          <w:spacing w:val="-1"/>
          <w:sz w:val="20"/>
          <w:szCs w:val="20"/>
          <w:u w:val="single"/>
        </w:rPr>
      </w:pPr>
    </w:p>
    <w:tbl>
      <w:tblPr>
        <w:tblStyle w:val="Tablaconcuadrcula"/>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shd w:val="clear" w:color="auto" w:fill="D9D9D9" w:themeFill="background1" w:themeFillShade="D9"/>
        <w:tblLook w:val="04A0" w:firstRow="1" w:lastRow="0" w:firstColumn="1" w:lastColumn="0" w:noHBand="0" w:noVBand="1"/>
      </w:tblPr>
      <w:tblGrid>
        <w:gridCol w:w="2029"/>
        <w:gridCol w:w="1527"/>
        <w:gridCol w:w="1588"/>
        <w:gridCol w:w="1588"/>
        <w:gridCol w:w="1588"/>
        <w:gridCol w:w="1256"/>
      </w:tblGrid>
      <w:tr w:rsidR="002C02FD" w:rsidRPr="002C02FD" w14:paraId="2EAC854C" w14:textId="77777777" w:rsidTr="00AD215A">
        <w:trPr>
          <w:trHeight w:hRule="exact" w:val="823"/>
          <w:jc w:val="center"/>
        </w:trPr>
        <w:tc>
          <w:tcPr>
            <w:tcW w:w="2122" w:type="dxa"/>
            <w:shd w:val="clear" w:color="auto" w:fill="D9D9D9" w:themeFill="background1" w:themeFillShade="D9"/>
            <w:vAlign w:val="center"/>
          </w:tcPr>
          <w:p w14:paraId="0FAA2ABB" w14:textId="77777777" w:rsidR="002C02FD" w:rsidRPr="002C02FD" w:rsidRDefault="002C02FD" w:rsidP="002C02FD">
            <w:pPr>
              <w:spacing w:after="120"/>
              <w:contextualSpacing/>
              <w:rPr>
                <w:rFonts w:ascii="Arial" w:eastAsia="Calibri" w:hAnsi="Arial" w:cs="Arial"/>
                <w:b/>
                <w:bCs/>
                <w:iCs/>
                <w:color w:val="000000"/>
                <w:spacing w:val="-1"/>
              </w:rPr>
            </w:pPr>
            <w:r w:rsidRPr="002C02FD">
              <w:rPr>
                <w:rFonts w:ascii="Arial" w:eastAsia="Calibri" w:hAnsi="Arial" w:cs="Arial"/>
                <w:b/>
                <w:bCs/>
                <w:iCs/>
                <w:color w:val="000000"/>
                <w:spacing w:val="-1"/>
              </w:rPr>
              <w:t>HOTEL</w:t>
            </w:r>
          </w:p>
        </w:tc>
        <w:tc>
          <w:tcPr>
            <w:tcW w:w="1449" w:type="dxa"/>
            <w:shd w:val="clear" w:color="auto" w:fill="D9D9D9" w:themeFill="background1" w:themeFillShade="D9"/>
            <w:vAlign w:val="center"/>
          </w:tcPr>
          <w:p w14:paraId="0E36035B" w14:textId="77777777" w:rsidR="002C02FD" w:rsidRPr="002C02FD" w:rsidRDefault="002C02FD" w:rsidP="002C02FD">
            <w:pPr>
              <w:spacing w:after="120"/>
              <w:contextualSpacing/>
              <w:jc w:val="center"/>
              <w:rPr>
                <w:rFonts w:ascii="Arial" w:eastAsia="Calibri" w:hAnsi="Arial" w:cs="Arial"/>
                <w:b/>
                <w:bCs/>
                <w:iCs/>
                <w:color w:val="000000"/>
                <w:spacing w:val="-1"/>
              </w:rPr>
            </w:pPr>
            <w:r w:rsidRPr="002C02FD">
              <w:rPr>
                <w:rFonts w:ascii="Arial" w:eastAsia="Calibri" w:hAnsi="Arial" w:cs="Arial"/>
                <w:b/>
                <w:bCs/>
                <w:iCs/>
                <w:color w:val="000000"/>
                <w:spacing w:val="-1"/>
              </w:rPr>
              <w:t>CATEGORÍA</w:t>
            </w:r>
          </w:p>
        </w:tc>
        <w:tc>
          <w:tcPr>
            <w:tcW w:w="1499" w:type="dxa"/>
            <w:shd w:val="clear" w:color="auto" w:fill="D9D9D9" w:themeFill="background1" w:themeFillShade="D9"/>
            <w:vAlign w:val="center"/>
          </w:tcPr>
          <w:p w14:paraId="492B6F1C" w14:textId="77777777" w:rsidR="002C02FD" w:rsidRPr="002C02FD" w:rsidRDefault="002C02FD" w:rsidP="002C02FD">
            <w:pPr>
              <w:spacing w:after="120"/>
              <w:contextualSpacing/>
              <w:jc w:val="center"/>
              <w:rPr>
                <w:rFonts w:ascii="Arial" w:eastAsia="Calibri" w:hAnsi="Arial" w:cs="Arial"/>
                <w:b/>
                <w:bCs/>
                <w:iCs/>
                <w:color w:val="000000"/>
                <w:spacing w:val="-1"/>
              </w:rPr>
            </w:pPr>
            <w:r w:rsidRPr="002C02FD">
              <w:rPr>
                <w:rFonts w:ascii="Arial" w:eastAsia="Calibri" w:hAnsi="Arial" w:cs="Arial"/>
                <w:b/>
                <w:bCs/>
                <w:iCs/>
                <w:color w:val="000000"/>
                <w:spacing w:val="-1"/>
              </w:rPr>
              <w:t>HABITACIÓN SENCILLA</w:t>
            </w:r>
          </w:p>
        </w:tc>
        <w:tc>
          <w:tcPr>
            <w:tcW w:w="1499" w:type="dxa"/>
            <w:shd w:val="clear" w:color="auto" w:fill="D9D9D9" w:themeFill="background1" w:themeFillShade="D9"/>
            <w:vAlign w:val="center"/>
          </w:tcPr>
          <w:p w14:paraId="22524FBA" w14:textId="77777777" w:rsidR="002C02FD" w:rsidRPr="002C02FD" w:rsidRDefault="002C02FD" w:rsidP="002C02FD">
            <w:pPr>
              <w:spacing w:after="120"/>
              <w:contextualSpacing/>
              <w:jc w:val="center"/>
              <w:rPr>
                <w:rFonts w:ascii="Arial" w:eastAsia="Calibri" w:hAnsi="Arial" w:cs="Arial"/>
                <w:b/>
                <w:bCs/>
                <w:iCs/>
                <w:color w:val="000000"/>
                <w:spacing w:val="-1"/>
              </w:rPr>
            </w:pPr>
            <w:r w:rsidRPr="002C02FD">
              <w:rPr>
                <w:rFonts w:ascii="Arial" w:eastAsia="Calibri" w:hAnsi="Arial" w:cs="Arial"/>
                <w:b/>
                <w:bCs/>
                <w:iCs/>
                <w:color w:val="000000"/>
                <w:spacing w:val="-1"/>
              </w:rPr>
              <w:t>HABITACIÓN DOBLE</w:t>
            </w:r>
          </w:p>
        </w:tc>
        <w:tc>
          <w:tcPr>
            <w:tcW w:w="1499" w:type="dxa"/>
            <w:shd w:val="clear" w:color="auto" w:fill="D9D9D9" w:themeFill="background1" w:themeFillShade="D9"/>
            <w:vAlign w:val="center"/>
          </w:tcPr>
          <w:p w14:paraId="4AC96225" w14:textId="77777777" w:rsidR="002C02FD" w:rsidRPr="002C02FD" w:rsidRDefault="002C02FD" w:rsidP="002C02FD">
            <w:pPr>
              <w:spacing w:after="120"/>
              <w:contextualSpacing/>
              <w:jc w:val="center"/>
              <w:rPr>
                <w:rFonts w:ascii="Arial" w:eastAsia="Calibri" w:hAnsi="Arial" w:cs="Arial"/>
                <w:b/>
                <w:bCs/>
                <w:iCs/>
                <w:color w:val="000000"/>
                <w:spacing w:val="-1"/>
              </w:rPr>
            </w:pPr>
            <w:r w:rsidRPr="002C02FD">
              <w:rPr>
                <w:rFonts w:ascii="Arial" w:eastAsia="Calibri" w:hAnsi="Arial" w:cs="Arial"/>
                <w:b/>
                <w:bCs/>
                <w:iCs/>
                <w:color w:val="000000"/>
                <w:spacing w:val="-1"/>
              </w:rPr>
              <w:t>HABITACIÓN TRIPLE</w:t>
            </w:r>
          </w:p>
        </w:tc>
        <w:tc>
          <w:tcPr>
            <w:tcW w:w="1262" w:type="dxa"/>
            <w:shd w:val="clear" w:color="auto" w:fill="D9D9D9" w:themeFill="background1" w:themeFillShade="D9"/>
            <w:vAlign w:val="center"/>
          </w:tcPr>
          <w:p w14:paraId="2AC6FB89" w14:textId="77777777" w:rsidR="002C02FD" w:rsidRPr="002C02FD" w:rsidRDefault="002C02FD" w:rsidP="002C02FD">
            <w:pPr>
              <w:spacing w:after="120"/>
              <w:contextualSpacing/>
              <w:jc w:val="center"/>
              <w:rPr>
                <w:rFonts w:ascii="Arial" w:eastAsia="Calibri" w:hAnsi="Arial" w:cs="Arial"/>
                <w:b/>
                <w:bCs/>
                <w:iCs/>
                <w:color w:val="000000"/>
                <w:spacing w:val="-1"/>
              </w:rPr>
            </w:pPr>
            <w:r w:rsidRPr="002C02FD">
              <w:rPr>
                <w:rFonts w:ascii="Arial" w:eastAsia="Calibri" w:hAnsi="Arial" w:cs="Arial"/>
                <w:b/>
                <w:bCs/>
                <w:iCs/>
                <w:color w:val="000000"/>
                <w:spacing w:val="-1"/>
              </w:rPr>
              <w:t>MENOR</w:t>
            </w:r>
          </w:p>
        </w:tc>
      </w:tr>
      <w:tr w:rsidR="002C02FD" w:rsidRPr="002C02FD" w14:paraId="2E0B8ACE" w14:textId="77777777" w:rsidTr="00AD215A">
        <w:trPr>
          <w:trHeight w:hRule="exact" w:val="567"/>
          <w:jc w:val="center"/>
        </w:trPr>
        <w:tc>
          <w:tcPr>
            <w:tcW w:w="2122" w:type="dxa"/>
            <w:shd w:val="clear" w:color="auto" w:fill="D9D9D9" w:themeFill="background1" w:themeFillShade="D9"/>
            <w:vAlign w:val="center"/>
          </w:tcPr>
          <w:p w14:paraId="2B8275E0" w14:textId="77777777" w:rsidR="002C02FD" w:rsidRPr="002C02FD" w:rsidRDefault="002C02FD" w:rsidP="002C02FD">
            <w:pPr>
              <w:spacing w:after="120"/>
              <w:contextualSpacing/>
              <w:rPr>
                <w:rFonts w:ascii="Arial" w:eastAsia="Calibri" w:hAnsi="Arial" w:cs="Arial"/>
                <w:bCs/>
                <w:iCs/>
                <w:color w:val="000000"/>
                <w:spacing w:val="-1"/>
              </w:rPr>
            </w:pPr>
            <w:r w:rsidRPr="002C02FD">
              <w:rPr>
                <w:rFonts w:ascii="Arial" w:eastAsia="Calibri" w:hAnsi="Arial" w:cs="Arial"/>
                <w:bCs/>
                <w:iCs/>
                <w:color w:val="000000"/>
                <w:spacing w:val="-1"/>
              </w:rPr>
              <w:t>Hotel Centro19</w:t>
            </w:r>
          </w:p>
        </w:tc>
        <w:tc>
          <w:tcPr>
            <w:tcW w:w="1449" w:type="dxa"/>
            <w:shd w:val="clear" w:color="auto" w:fill="F2F2F2" w:themeFill="background1" w:themeFillShade="F2"/>
            <w:vAlign w:val="center"/>
          </w:tcPr>
          <w:p w14:paraId="46F0CDDE"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bCs/>
                <w:iCs/>
                <w:color w:val="000000"/>
                <w:spacing w:val="-1"/>
              </w:rPr>
              <w:t>3*</w:t>
            </w:r>
          </w:p>
        </w:tc>
        <w:tc>
          <w:tcPr>
            <w:tcW w:w="1499" w:type="dxa"/>
            <w:shd w:val="clear" w:color="auto" w:fill="F2F2F2" w:themeFill="background1" w:themeFillShade="F2"/>
            <w:vAlign w:val="center"/>
          </w:tcPr>
          <w:p w14:paraId="1F16A008"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$13,423.00 MN</w:t>
            </w:r>
          </w:p>
        </w:tc>
        <w:tc>
          <w:tcPr>
            <w:tcW w:w="1499" w:type="dxa"/>
            <w:shd w:val="clear" w:color="auto" w:fill="F2F2F2" w:themeFill="background1" w:themeFillShade="F2"/>
            <w:vAlign w:val="center"/>
          </w:tcPr>
          <w:p w14:paraId="42061957" w14:textId="77777777" w:rsidR="002C02FD" w:rsidRPr="002C02FD" w:rsidRDefault="002C02FD" w:rsidP="002C02FD">
            <w:pPr>
              <w:spacing w:after="120"/>
              <w:contextualSpacing/>
              <w:jc w:val="center"/>
              <w:rPr>
                <w:rFonts w:ascii="Arial" w:eastAsia="Calibri" w:hAnsi="Arial" w:cs="Arial"/>
                <w:color w:val="000000"/>
                <w:lang w:val="es-ES_tradnl" w:eastAsia="es-ES_tradnl"/>
              </w:rPr>
            </w:pPr>
            <w:r w:rsidRPr="002C02FD">
              <w:rPr>
                <w:rFonts w:ascii="Arial" w:eastAsia="Calibri" w:hAnsi="Arial" w:cs="Arial"/>
                <w:color w:val="000000"/>
                <w:lang w:val="es-ES_tradnl" w:eastAsia="es-ES_tradnl"/>
              </w:rPr>
              <w:t>$11,161.00 MN</w:t>
            </w:r>
          </w:p>
          <w:p w14:paraId="7F06EE8D" w14:textId="77777777" w:rsidR="002C02FD" w:rsidRPr="002C02FD" w:rsidRDefault="002C02FD" w:rsidP="002C02FD">
            <w:pPr>
              <w:spacing w:after="120"/>
              <w:contextualSpacing/>
              <w:rPr>
                <w:rFonts w:ascii="Arial" w:eastAsia="Calibri" w:hAnsi="Arial" w:cs="Arial"/>
                <w:bCs/>
                <w:iCs/>
                <w:color w:val="000000"/>
                <w:spacing w:val="-1"/>
              </w:rPr>
            </w:pPr>
          </w:p>
        </w:tc>
        <w:tc>
          <w:tcPr>
            <w:tcW w:w="1499" w:type="dxa"/>
            <w:shd w:val="clear" w:color="auto" w:fill="F2F2F2" w:themeFill="background1" w:themeFillShade="F2"/>
            <w:vAlign w:val="center"/>
          </w:tcPr>
          <w:p w14:paraId="47FA9028"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$10,296.00 MN</w:t>
            </w:r>
          </w:p>
        </w:tc>
        <w:tc>
          <w:tcPr>
            <w:tcW w:w="1262" w:type="dxa"/>
            <w:shd w:val="clear" w:color="auto" w:fill="F2F2F2" w:themeFill="background1" w:themeFillShade="F2"/>
            <w:vAlign w:val="center"/>
          </w:tcPr>
          <w:p w14:paraId="72792EF6"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bCs/>
                <w:iCs/>
                <w:color w:val="000000"/>
                <w:spacing w:val="-1"/>
              </w:rPr>
              <w:t>$7,345.00 MN</w:t>
            </w:r>
          </w:p>
        </w:tc>
      </w:tr>
      <w:tr w:rsidR="002C02FD" w:rsidRPr="002C02FD" w14:paraId="066CCEB1" w14:textId="77777777" w:rsidTr="00AD215A">
        <w:trPr>
          <w:trHeight w:hRule="exact" w:val="567"/>
          <w:jc w:val="center"/>
        </w:trPr>
        <w:tc>
          <w:tcPr>
            <w:tcW w:w="2122" w:type="dxa"/>
            <w:shd w:val="clear" w:color="auto" w:fill="D9D9D9" w:themeFill="background1" w:themeFillShade="D9"/>
            <w:vAlign w:val="center"/>
          </w:tcPr>
          <w:p w14:paraId="0BD8C8FF" w14:textId="77777777" w:rsidR="002C02FD" w:rsidRPr="002C02FD" w:rsidRDefault="002C02FD" w:rsidP="002C02FD">
            <w:pPr>
              <w:spacing w:after="120"/>
              <w:contextualSpacing/>
              <w:rPr>
                <w:rFonts w:ascii="Arial" w:eastAsia="Calibri" w:hAnsi="Arial" w:cs="Arial"/>
                <w:bCs/>
                <w:iCs/>
                <w:color w:val="000000"/>
                <w:spacing w:val="-1"/>
              </w:rPr>
            </w:pPr>
            <w:r w:rsidRPr="002C02FD">
              <w:rPr>
                <w:rFonts w:ascii="Arial" w:eastAsia="Calibri" w:hAnsi="Arial" w:cs="Arial"/>
                <w:bCs/>
                <w:iCs/>
                <w:color w:val="000000"/>
                <w:spacing w:val="-1"/>
              </w:rPr>
              <w:lastRenderedPageBreak/>
              <w:t>Misión Express</w:t>
            </w:r>
          </w:p>
        </w:tc>
        <w:tc>
          <w:tcPr>
            <w:tcW w:w="1449" w:type="dxa"/>
            <w:shd w:val="clear" w:color="auto" w:fill="F2F2F2" w:themeFill="background1" w:themeFillShade="F2"/>
            <w:vAlign w:val="center"/>
          </w:tcPr>
          <w:p w14:paraId="16A38F0B"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bCs/>
                <w:iCs/>
                <w:color w:val="000000"/>
                <w:spacing w:val="-1"/>
              </w:rPr>
              <w:t>3*</w:t>
            </w:r>
          </w:p>
        </w:tc>
        <w:tc>
          <w:tcPr>
            <w:tcW w:w="1499" w:type="dxa"/>
            <w:shd w:val="clear" w:color="auto" w:fill="F2F2F2" w:themeFill="background1" w:themeFillShade="F2"/>
            <w:vAlign w:val="center"/>
          </w:tcPr>
          <w:p w14:paraId="1BB35983"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$13,520.00 MN</w:t>
            </w:r>
          </w:p>
        </w:tc>
        <w:tc>
          <w:tcPr>
            <w:tcW w:w="1499" w:type="dxa"/>
            <w:shd w:val="clear" w:color="auto" w:fill="F2F2F2" w:themeFill="background1" w:themeFillShade="F2"/>
            <w:vAlign w:val="center"/>
          </w:tcPr>
          <w:p w14:paraId="4A7DB920"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$11,063.00 MN</w:t>
            </w:r>
          </w:p>
        </w:tc>
        <w:tc>
          <w:tcPr>
            <w:tcW w:w="1499" w:type="dxa"/>
            <w:shd w:val="clear" w:color="auto" w:fill="F2F2F2" w:themeFill="background1" w:themeFillShade="F2"/>
            <w:vAlign w:val="center"/>
          </w:tcPr>
          <w:p w14:paraId="5433E5DA"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$10,257.00 MN</w:t>
            </w:r>
          </w:p>
        </w:tc>
        <w:tc>
          <w:tcPr>
            <w:tcW w:w="1262" w:type="dxa"/>
            <w:shd w:val="clear" w:color="auto" w:fill="F2F2F2" w:themeFill="background1" w:themeFillShade="F2"/>
            <w:vAlign w:val="center"/>
          </w:tcPr>
          <w:p w14:paraId="6605C53E"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$7,267.00 MN</w:t>
            </w:r>
          </w:p>
        </w:tc>
      </w:tr>
      <w:tr w:rsidR="002C02FD" w:rsidRPr="002C02FD" w14:paraId="1B05110C" w14:textId="77777777" w:rsidTr="00AD215A">
        <w:trPr>
          <w:trHeight w:hRule="exact" w:val="567"/>
          <w:jc w:val="center"/>
        </w:trPr>
        <w:tc>
          <w:tcPr>
            <w:tcW w:w="2122" w:type="dxa"/>
            <w:shd w:val="clear" w:color="auto" w:fill="D9D9D9" w:themeFill="background1" w:themeFillShade="D9"/>
            <w:vAlign w:val="center"/>
          </w:tcPr>
          <w:p w14:paraId="174216BF" w14:textId="77777777" w:rsidR="002C02FD" w:rsidRPr="002C02FD" w:rsidRDefault="002C02FD" w:rsidP="002C02FD">
            <w:pPr>
              <w:spacing w:after="120"/>
              <w:contextualSpacing/>
              <w:rPr>
                <w:rFonts w:ascii="Arial" w:eastAsia="Calibri" w:hAnsi="Arial" w:cs="Arial"/>
                <w:bCs/>
                <w:iCs/>
                <w:color w:val="000000"/>
                <w:spacing w:val="-1"/>
              </w:rPr>
            </w:pPr>
            <w:r w:rsidRPr="002C02FD">
              <w:rPr>
                <w:rFonts w:ascii="Arial" w:eastAsia="Calibri" w:hAnsi="Arial" w:cs="Arial"/>
                <w:bCs/>
                <w:iCs/>
                <w:color w:val="000000"/>
                <w:spacing w:val="-1"/>
              </w:rPr>
              <w:t>Mirabel</w:t>
            </w:r>
          </w:p>
        </w:tc>
        <w:tc>
          <w:tcPr>
            <w:tcW w:w="1449" w:type="dxa"/>
            <w:shd w:val="clear" w:color="auto" w:fill="F2F2F2" w:themeFill="background1" w:themeFillShade="F2"/>
            <w:vAlign w:val="center"/>
          </w:tcPr>
          <w:p w14:paraId="5D6F6AF0"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bCs/>
                <w:iCs/>
                <w:color w:val="000000"/>
                <w:spacing w:val="-1"/>
              </w:rPr>
              <w:t>3*</w:t>
            </w:r>
          </w:p>
        </w:tc>
        <w:tc>
          <w:tcPr>
            <w:tcW w:w="1499" w:type="dxa"/>
            <w:shd w:val="clear" w:color="auto" w:fill="F2F2F2" w:themeFill="background1" w:themeFillShade="F2"/>
            <w:vAlign w:val="center"/>
          </w:tcPr>
          <w:p w14:paraId="166652F4"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$13,767.00 MN</w:t>
            </w:r>
          </w:p>
        </w:tc>
        <w:tc>
          <w:tcPr>
            <w:tcW w:w="1499" w:type="dxa"/>
            <w:shd w:val="clear" w:color="auto" w:fill="F2F2F2" w:themeFill="background1" w:themeFillShade="F2"/>
            <w:vAlign w:val="center"/>
          </w:tcPr>
          <w:p w14:paraId="6E892557"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$11,343.00 MN</w:t>
            </w:r>
          </w:p>
        </w:tc>
        <w:tc>
          <w:tcPr>
            <w:tcW w:w="1499" w:type="dxa"/>
            <w:shd w:val="clear" w:color="auto" w:fill="F2F2F2" w:themeFill="background1" w:themeFillShade="F2"/>
            <w:vAlign w:val="center"/>
          </w:tcPr>
          <w:p w14:paraId="1E6A7E7B"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$10,660.00 MN</w:t>
            </w:r>
          </w:p>
        </w:tc>
        <w:tc>
          <w:tcPr>
            <w:tcW w:w="1262" w:type="dxa"/>
            <w:shd w:val="clear" w:color="auto" w:fill="F2F2F2" w:themeFill="background1" w:themeFillShade="F2"/>
            <w:vAlign w:val="center"/>
          </w:tcPr>
          <w:p w14:paraId="76830288"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$7,475.00 MN</w:t>
            </w:r>
          </w:p>
        </w:tc>
      </w:tr>
      <w:tr w:rsidR="002C02FD" w:rsidRPr="002C02FD" w14:paraId="0D6AB73A" w14:textId="77777777" w:rsidTr="00AD215A">
        <w:trPr>
          <w:trHeight w:hRule="exact" w:val="567"/>
          <w:jc w:val="center"/>
        </w:trPr>
        <w:tc>
          <w:tcPr>
            <w:tcW w:w="2122" w:type="dxa"/>
            <w:shd w:val="clear" w:color="auto" w:fill="D9D9D9" w:themeFill="background1" w:themeFillShade="D9"/>
            <w:vAlign w:val="center"/>
          </w:tcPr>
          <w:p w14:paraId="2C6BB3BB" w14:textId="77777777" w:rsidR="002C02FD" w:rsidRPr="002C02FD" w:rsidRDefault="002C02FD" w:rsidP="002C02FD">
            <w:pPr>
              <w:spacing w:after="120"/>
              <w:contextualSpacing/>
              <w:rPr>
                <w:rFonts w:ascii="Arial" w:eastAsia="Calibri" w:hAnsi="Arial" w:cs="Arial"/>
                <w:bCs/>
                <w:iCs/>
                <w:color w:val="000000"/>
                <w:spacing w:val="-1"/>
              </w:rPr>
            </w:pPr>
            <w:r w:rsidRPr="002C02FD">
              <w:rPr>
                <w:rFonts w:ascii="Arial" w:eastAsia="Calibri" w:hAnsi="Arial" w:cs="Arial"/>
                <w:bCs/>
                <w:iCs/>
                <w:color w:val="000000"/>
                <w:spacing w:val="-1"/>
              </w:rPr>
              <w:t>Hi Diamante</w:t>
            </w:r>
          </w:p>
        </w:tc>
        <w:tc>
          <w:tcPr>
            <w:tcW w:w="1449" w:type="dxa"/>
            <w:shd w:val="clear" w:color="auto" w:fill="F2F2F2" w:themeFill="background1" w:themeFillShade="F2"/>
            <w:vAlign w:val="center"/>
          </w:tcPr>
          <w:p w14:paraId="3ADAD384"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bCs/>
                <w:iCs/>
                <w:color w:val="000000"/>
                <w:spacing w:val="-1"/>
              </w:rPr>
              <w:t>4*</w:t>
            </w:r>
          </w:p>
        </w:tc>
        <w:tc>
          <w:tcPr>
            <w:tcW w:w="1499" w:type="dxa"/>
            <w:shd w:val="clear" w:color="auto" w:fill="F2F2F2" w:themeFill="background1" w:themeFillShade="F2"/>
            <w:vAlign w:val="center"/>
          </w:tcPr>
          <w:p w14:paraId="77F14CD6"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$14,326.00 MN</w:t>
            </w:r>
          </w:p>
        </w:tc>
        <w:tc>
          <w:tcPr>
            <w:tcW w:w="1499" w:type="dxa"/>
            <w:shd w:val="clear" w:color="auto" w:fill="F2F2F2" w:themeFill="background1" w:themeFillShade="F2"/>
            <w:vAlign w:val="center"/>
          </w:tcPr>
          <w:p w14:paraId="7F1D9E6E"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$11,557.00 MN</w:t>
            </w:r>
          </w:p>
        </w:tc>
        <w:tc>
          <w:tcPr>
            <w:tcW w:w="1499" w:type="dxa"/>
            <w:shd w:val="clear" w:color="auto" w:fill="F2F2F2" w:themeFill="background1" w:themeFillShade="F2"/>
            <w:vAlign w:val="center"/>
          </w:tcPr>
          <w:p w14:paraId="2E53E95C"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$10,660.00 MN</w:t>
            </w:r>
          </w:p>
        </w:tc>
        <w:tc>
          <w:tcPr>
            <w:tcW w:w="1262" w:type="dxa"/>
            <w:shd w:val="clear" w:color="auto" w:fill="F2F2F2" w:themeFill="background1" w:themeFillShade="F2"/>
            <w:vAlign w:val="center"/>
          </w:tcPr>
          <w:p w14:paraId="642C2A96"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$7,267.00 MN</w:t>
            </w:r>
          </w:p>
        </w:tc>
      </w:tr>
      <w:tr w:rsidR="002C02FD" w:rsidRPr="002C02FD" w14:paraId="5AC096E6" w14:textId="77777777" w:rsidTr="00AD215A">
        <w:trPr>
          <w:trHeight w:hRule="exact" w:val="567"/>
          <w:jc w:val="center"/>
        </w:trPr>
        <w:tc>
          <w:tcPr>
            <w:tcW w:w="2122" w:type="dxa"/>
            <w:shd w:val="clear" w:color="auto" w:fill="D9D9D9" w:themeFill="background1" w:themeFillShade="D9"/>
            <w:vAlign w:val="center"/>
          </w:tcPr>
          <w:p w14:paraId="5203F3C7" w14:textId="77777777" w:rsidR="002C02FD" w:rsidRPr="002C02FD" w:rsidRDefault="002C02FD" w:rsidP="002C02FD">
            <w:pPr>
              <w:spacing w:after="120"/>
              <w:contextualSpacing/>
              <w:rPr>
                <w:rFonts w:ascii="Arial" w:eastAsia="Calibri" w:hAnsi="Arial" w:cs="Arial"/>
                <w:bCs/>
                <w:iCs/>
                <w:color w:val="000000"/>
                <w:spacing w:val="-1"/>
              </w:rPr>
            </w:pPr>
            <w:r w:rsidRPr="002C02FD">
              <w:rPr>
                <w:rFonts w:ascii="Arial" w:eastAsia="Calibri" w:hAnsi="Arial" w:cs="Arial"/>
                <w:bCs/>
                <w:iCs/>
                <w:color w:val="000000"/>
                <w:spacing w:val="-1"/>
              </w:rPr>
              <w:t>Serafín</w:t>
            </w:r>
          </w:p>
        </w:tc>
        <w:tc>
          <w:tcPr>
            <w:tcW w:w="1449" w:type="dxa"/>
            <w:shd w:val="clear" w:color="auto" w:fill="F2F2F2" w:themeFill="background1" w:themeFillShade="F2"/>
            <w:vAlign w:val="center"/>
          </w:tcPr>
          <w:p w14:paraId="7CABEC9C"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bCs/>
                <w:iCs/>
                <w:color w:val="000000"/>
                <w:spacing w:val="-1"/>
              </w:rPr>
              <w:t>Boutique</w:t>
            </w:r>
          </w:p>
        </w:tc>
        <w:tc>
          <w:tcPr>
            <w:tcW w:w="1499" w:type="dxa"/>
            <w:shd w:val="clear" w:color="auto" w:fill="F2F2F2" w:themeFill="background1" w:themeFillShade="F2"/>
            <w:vAlign w:val="center"/>
          </w:tcPr>
          <w:p w14:paraId="6AA11C46"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$13,975.00 MN</w:t>
            </w:r>
          </w:p>
        </w:tc>
        <w:tc>
          <w:tcPr>
            <w:tcW w:w="1499" w:type="dxa"/>
            <w:shd w:val="clear" w:color="auto" w:fill="F2F2F2" w:themeFill="background1" w:themeFillShade="F2"/>
            <w:vAlign w:val="center"/>
          </w:tcPr>
          <w:p w14:paraId="41C69028"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$11,180.00 MN</w:t>
            </w:r>
          </w:p>
        </w:tc>
        <w:tc>
          <w:tcPr>
            <w:tcW w:w="1499" w:type="dxa"/>
            <w:shd w:val="clear" w:color="auto" w:fill="F2F2F2" w:themeFill="background1" w:themeFillShade="F2"/>
            <w:vAlign w:val="center"/>
          </w:tcPr>
          <w:p w14:paraId="7995297E"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$10,439.00 MN</w:t>
            </w:r>
          </w:p>
        </w:tc>
        <w:tc>
          <w:tcPr>
            <w:tcW w:w="1262" w:type="dxa"/>
            <w:shd w:val="clear" w:color="auto" w:fill="F2F2F2" w:themeFill="background1" w:themeFillShade="F2"/>
            <w:vAlign w:val="center"/>
          </w:tcPr>
          <w:p w14:paraId="6A65B43E"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$7,787.00 MN</w:t>
            </w:r>
          </w:p>
        </w:tc>
      </w:tr>
      <w:tr w:rsidR="002C02FD" w:rsidRPr="002C02FD" w14:paraId="2B311B31" w14:textId="77777777" w:rsidTr="00AD215A">
        <w:trPr>
          <w:trHeight w:hRule="exact" w:val="567"/>
          <w:jc w:val="center"/>
        </w:trPr>
        <w:tc>
          <w:tcPr>
            <w:tcW w:w="2122" w:type="dxa"/>
            <w:shd w:val="clear" w:color="auto" w:fill="D9D9D9" w:themeFill="background1" w:themeFillShade="D9"/>
            <w:vAlign w:val="center"/>
          </w:tcPr>
          <w:p w14:paraId="2969D05F" w14:textId="77777777" w:rsidR="002C02FD" w:rsidRPr="002C02FD" w:rsidRDefault="002C02FD" w:rsidP="002C02FD">
            <w:pPr>
              <w:spacing w:after="120"/>
              <w:contextualSpacing/>
              <w:rPr>
                <w:rFonts w:ascii="Arial" w:eastAsia="Calibri" w:hAnsi="Arial" w:cs="Arial"/>
                <w:bCs/>
                <w:iCs/>
                <w:color w:val="000000"/>
                <w:spacing w:val="-1"/>
              </w:rPr>
            </w:pPr>
            <w:r w:rsidRPr="002C02FD">
              <w:rPr>
                <w:rFonts w:ascii="Arial" w:eastAsia="Calibri" w:hAnsi="Arial" w:cs="Arial"/>
                <w:bCs/>
                <w:iCs/>
                <w:color w:val="000000"/>
                <w:spacing w:val="-1"/>
              </w:rPr>
              <w:t>La Casa del Naranjo</w:t>
            </w:r>
          </w:p>
        </w:tc>
        <w:tc>
          <w:tcPr>
            <w:tcW w:w="1449" w:type="dxa"/>
            <w:shd w:val="clear" w:color="auto" w:fill="F2F2F2" w:themeFill="background1" w:themeFillShade="F2"/>
            <w:vAlign w:val="center"/>
          </w:tcPr>
          <w:p w14:paraId="5B6B85AE"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bCs/>
                <w:iCs/>
                <w:color w:val="000000"/>
                <w:spacing w:val="-1"/>
              </w:rPr>
              <w:t>Boutique</w:t>
            </w:r>
          </w:p>
        </w:tc>
        <w:tc>
          <w:tcPr>
            <w:tcW w:w="1499" w:type="dxa"/>
            <w:shd w:val="clear" w:color="auto" w:fill="F2F2F2" w:themeFill="background1" w:themeFillShade="F2"/>
            <w:vAlign w:val="center"/>
          </w:tcPr>
          <w:p w14:paraId="46F454C1"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$14,066.00 MN</w:t>
            </w:r>
          </w:p>
        </w:tc>
        <w:tc>
          <w:tcPr>
            <w:tcW w:w="1499" w:type="dxa"/>
            <w:shd w:val="clear" w:color="auto" w:fill="F2F2F2" w:themeFill="background1" w:themeFillShade="F2"/>
            <w:vAlign w:val="center"/>
          </w:tcPr>
          <w:p w14:paraId="26644336"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$11,557.00 MN</w:t>
            </w:r>
          </w:p>
        </w:tc>
        <w:tc>
          <w:tcPr>
            <w:tcW w:w="1499" w:type="dxa"/>
            <w:shd w:val="clear" w:color="auto" w:fill="F2F2F2" w:themeFill="background1" w:themeFillShade="F2"/>
            <w:vAlign w:val="center"/>
          </w:tcPr>
          <w:p w14:paraId="6F7332F3"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color w:val="000000"/>
                <w:lang w:val="es-ES_tradnl" w:eastAsia="es-ES_tradnl"/>
              </w:rPr>
              <w:t>$10,699.00 MN</w:t>
            </w:r>
          </w:p>
        </w:tc>
        <w:tc>
          <w:tcPr>
            <w:tcW w:w="1262" w:type="dxa"/>
            <w:shd w:val="clear" w:color="auto" w:fill="F2F2F2" w:themeFill="background1" w:themeFillShade="F2"/>
            <w:vAlign w:val="center"/>
          </w:tcPr>
          <w:p w14:paraId="3176874B" w14:textId="77777777" w:rsidR="002C02FD" w:rsidRPr="002C02FD" w:rsidRDefault="002C02FD" w:rsidP="002C02FD">
            <w:pPr>
              <w:spacing w:after="120"/>
              <w:contextualSpacing/>
              <w:jc w:val="center"/>
              <w:rPr>
                <w:rFonts w:ascii="Arial" w:eastAsia="Calibri" w:hAnsi="Arial" w:cs="Arial"/>
                <w:bCs/>
                <w:iCs/>
                <w:color w:val="000000"/>
                <w:spacing w:val="-1"/>
              </w:rPr>
            </w:pPr>
            <w:r w:rsidRPr="002C02FD">
              <w:rPr>
                <w:rFonts w:ascii="Arial" w:eastAsia="Calibri" w:hAnsi="Arial" w:cs="Arial"/>
                <w:lang w:val="es-ES_tradnl" w:eastAsia="es-ES_tradnl"/>
              </w:rPr>
              <w:t>NO NIÑOS</w:t>
            </w:r>
          </w:p>
        </w:tc>
      </w:tr>
    </w:tbl>
    <w:p w14:paraId="15ED0391" w14:textId="77777777" w:rsidR="002C02FD" w:rsidRPr="002C02FD" w:rsidRDefault="002C02FD" w:rsidP="002C02FD">
      <w:pPr>
        <w:shd w:val="clear" w:color="auto" w:fill="FFFFFF"/>
        <w:spacing w:after="120" w:line="240" w:lineRule="auto"/>
        <w:contextualSpacing/>
        <w:rPr>
          <w:rFonts w:ascii="Arial" w:eastAsia="Calibri" w:hAnsi="Arial" w:cs="Arial"/>
          <w:b/>
          <w:bCs/>
          <w:i/>
          <w:iCs/>
          <w:color w:val="1F487C"/>
          <w:spacing w:val="-1"/>
          <w:sz w:val="20"/>
          <w:szCs w:val="20"/>
          <w:u w:val="single"/>
        </w:rPr>
      </w:pPr>
    </w:p>
    <w:p w14:paraId="40AE8035" w14:textId="77777777" w:rsidR="002C02FD" w:rsidRPr="002C02FD" w:rsidRDefault="002C02FD" w:rsidP="002C02FD">
      <w:pPr>
        <w:shd w:val="clear" w:color="auto" w:fill="FFFFFF"/>
        <w:spacing w:after="120" w:line="240" w:lineRule="auto"/>
        <w:contextualSpacing/>
        <w:rPr>
          <w:rFonts w:ascii="Arial" w:eastAsia="Calibri" w:hAnsi="Arial" w:cs="Arial"/>
          <w:b/>
          <w:bCs/>
          <w:i/>
          <w:iCs/>
          <w:color w:val="1F487C"/>
          <w:spacing w:val="-1"/>
          <w:sz w:val="18"/>
          <w:szCs w:val="18"/>
        </w:rPr>
      </w:pPr>
      <w:r w:rsidRPr="002C02FD">
        <w:rPr>
          <w:rFonts w:ascii="Arial" w:eastAsia="Calibri" w:hAnsi="Arial" w:cs="Arial"/>
          <w:b/>
          <w:bCs/>
          <w:i/>
          <w:iCs/>
          <w:color w:val="1F487C"/>
          <w:spacing w:val="-1"/>
          <w:sz w:val="18"/>
          <w:szCs w:val="18"/>
        </w:rPr>
        <w:t>*PRECIOS A CONFIRMAR</w:t>
      </w:r>
    </w:p>
    <w:p w14:paraId="01794361" w14:textId="77777777" w:rsidR="002C02FD" w:rsidRPr="002C02FD" w:rsidRDefault="002C02FD" w:rsidP="002C02FD">
      <w:pPr>
        <w:shd w:val="clear" w:color="auto" w:fill="FFFFFF"/>
        <w:spacing w:after="120" w:line="240" w:lineRule="auto"/>
        <w:contextualSpacing/>
        <w:rPr>
          <w:rFonts w:ascii="Arial" w:eastAsia="Calibri" w:hAnsi="Arial" w:cs="Arial"/>
          <w:b/>
          <w:bCs/>
          <w:i/>
          <w:iCs/>
          <w:color w:val="1F487C"/>
          <w:spacing w:val="-1"/>
          <w:sz w:val="18"/>
          <w:szCs w:val="18"/>
        </w:rPr>
      </w:pPr>
    </w:p>
    <w:p w14:paraId="241A96B7" w14:textId="77777777" w:rsidR="002C02FD" w:rsidRPr="002C02FD" w:rsidRDefault="002C02FD" w:rsidP="002C02FD">
      <w:pPr>
        <w:shd w:val="clear" w:color="auto" w:fill="FFFFFF"/>
        <w:spacing w:after="120" w:line="240" w:lineRule="auto"/>
        <w:contextualSpacing/>
        <w:rPr>
          <w:rFonts w:ascii="Arial" w:eastAsia="Calibri" w:hAnsi="Arial" w:cs="Arial"/>
          <w:b/>
          <w:bCs/>
          <w:i/>
          <w:iCs/>
          <w:color w:val="1F487C"/>
          <w:spacing w:val="-1"/>
          <w:sz w:val="20"/>
          <w:szCs w:val="20"/>
          <w:u w:val="single"/>
        </w:rPr>
      </w:pPr>
      <w:r w:rsidRPr="002C02FD">
        <w:rPr>
          <w:rFonts w:ascii="Arial" w:eastAsia="Calibri" w:hAnsi="Arial" w:cs="Arial"/>
          <w:b/>
          <w:bCs/>
          <w:i/>
          <w:iCs/>
          <w:color w:val="1F487C"/>
          <w:spacing w:val="-1"/>
          <w:sz w:val="20"/>
          <w:szCs w:val="20"/>
          <w:u w:val="single"/>
        </w:rPr>
        <w:t xml:space="preserve">PRECIO INCLUYE: </w:t>
      </w:r>
    </w:p>
    <w:p w14:paraId="2B149FFB"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1 noches de alojamiento en la ciudad de Querétaro.</w:t>
      </w:r>
    </w:p>
    <w:p w14:paraId="514A39AF"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2 noches de alojamiento en Sierra Gorda.</w:t>
      </w:r>
    </w:p>
    <w:p w14:paraId="2793DA6F"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3 desayuno por persona.</w:t>
      </w:r>
    </w:p>
    <w:p w14:paraId="6E2FAD09"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 xml:space="preserve">1 Recorrido en tranvía con guía en la ciudad de Querétaro. </w:t>
      </w:r>
    </w:p>
    <w:p w14:paraId="360E34DF"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Sierra Gorda, incluye: Traslado redondo en unidad turística, guía, entradas.</w:t>
      </w:r>
    </w:p>
    <w:p w14:paraId="5A0F1990"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Al regreso, parada en el Pueblo de Bernal. Tiempo para comer y compras.</w:t>
      </w:r>
    </w:p>
    <w:p w14:paraId="10549F41"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 xml:space="preserve"> Impuestos.</w:t>
      </w:r>
    </w:p>
    <w:p w14:paraId="196E3058"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Seguro de viajero.</w:t>
      </w:r>
    </w:p>
    <w:p w14:paraId="33416E7F" w14:textId="77777777" w:rsidR="002C02FD" w:rsidRPr="002C02FD" w:rsidRDefault="002C02FD" w:rsidP="002C02FD">
      <w:pPr>
        <w:spacing w:after="120" w:line="240" w:lineRule="auto"/>
        <w:ind w:left="851"/>
        <w:contextualSpacing/>
        <w:rPr>
          <w:rFonts w:ascii="Arial" w:eastAsia="Calibri" w:hAnsi="Arial" w:cs="Arial"/>
          <w:bCs/>
          <w:sz w:val="20"/>
          <w:szCs w:val="20"/>
          <w:lang w:val="es-ES" w:eastAsia="es-ES_tradnl"/>
        </w:rPr>
      </w:pPr>
    </w:p>
    <w:p w14:paraId="7038BF66" w14:textId="77777777" w:rsidR="002C02FD" w:rsidRPr="002C02FD" w:rsidRDefault="002C02FD" w:rsidP="002C02FD">
      <w:pPr>
        <w:shd w:val="clear" w:color="auto" w:fill="FFFFFF"/>
        <w:spacing w:after="120" w:line="240" w:lineRule="auto"/>
        <w:rPr>
          <w:rFonts w:ascii="Arial" w:eastAsia="Calibri" w:hAnsi="Arial" w:cs="Arial"/>
          <w:b/>
          <w:bCs/>
          <w:i/>
          <w:iCs/>
          <w:color w:val="1F487C"/>
          <w:spacing w:val="-1"/>
          <w:sz w:val="20"/>
          <w:szCs w:val="20"/>
          <w:u w:val="single"/>
        </w:rPr>
      </w:pPr>
      <w:r w:rsidRPr="002C02FD">
        <w:rPr>
          <w:rFonts w:ascii="Arial" w:eastAsia="Calibri" w:hAnsi="Arial" w:cs="Arial"/>
          <w:b/>
          <w:bCs/>
          <w:i/>
          <w:iCs/>
          <w:color w:val="1F487C"/>
          <w:spacing w:val="-1"/>
          <w:sz w:val="20"/>
          <w:szCs w:val="20"/>
          <w:u w:val="single"/>
        </w:rPr>
        <w:t xml:space="preserve">PRECIO NO INCLUYE: </w:t>
      </w:r>
    </w:p>
    <w:p w14:paraId="4C138DE9"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Propinas.</w:t>
      </w:r>
    </w:p>
    <w:p w14:paraId="2538062D"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Alimentos fuera de los aquí indicados.</w:t>
      </w:r>
    </w:p>
    <w:p w14:paraId="7151C0B7"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Gastos personales.</w:t>
      </w:r>
    </w:p>
    <w:p w14:paraId="685B1A8C" w14:textId="77777777" w:rsidR="002C02FD" w:rsidRPr="002C02FD" w:rsidRDefault="002C02FD" w:rsidP="002C02FD">
      <w:pPr>
        <w:numPr>
          <w:ilvl w:val="0"/>
          <w:numId w:val="9"/>
        </w:numPr>
        <w:spacing w:after="120" w:line="240" w:lineRule="auto"/>
        <w:ind w:left="851"/>
        <w:contextualSpacing/>
        <w:rPr>
          <w:rFonts w:ascii="Arial" w:eastAsia="Calibri" w:hAnsi="Arial" w:cs="Arial"/>
          <w:bCs/>
          <w:sz w:val="20"/>
          <w:szCs w:val="20"/>
          <w:lang w:val="es-ES" w:eastAsia="es-ES_tradnl"/>
        </w:rPr>
      </w:pPr>
      <w:r w:rsidRPr="002C02FD">
        <w:rPr>
          <w:rFonts w:ascii="Arial" w:eastAsia="Calibri" w:hAnsi="Arial" w:cs="Arial"/>
          <w:bCs/>
          <w:sz w:val="20"/>
          <w:szCs w:val="20"/>
          <w:lang w:val="es-ES" w:eastAsia="es-ES_tradnl"/>
        </w:rPr>
        <w:t>Extras en el hotel y en su trayecto.</w:t>
      </w:r>
    </w:p>
    <w:p w14:paraId="0A16669F" w14:textId="77777777" w:rsidR="002C02FD" w:rsidRPr="002C02FD" w:rsidRDefault="002C02FD" w:rsidP="002C02FD">
      <w:pPr>
        <w:numPr>
          <w:ilvl w:val="0"/>
          <w:numId w:val="9"/>
        </w:numPr>
        <w:spacing w:after="120" w:line="240" w:lineRule="auto"/>
        <w:ind w:left="851"/>
        <w:contextualSpacing/>
        <w:rPr>
          <w:rFonts w:ascii="Arial" w:eastAsia="Calibri" w:hAnsi="Arial" w:cs="Arial"/>
          <w:sz w:val="20"/>
          <w:szCs w:val="20"/>
          <w:lang w:val="es-ES_tradnl" w:eastAsia="es-ES_tradnl"/>
        </w:rPr>
      </w:pPr>
      <w:r w:rsidRPr="002C02FD">
        <w:rPr>
          <w:rFonts w:ascii="Arial" w:eastAsia="Calibri" w:hAnsi="Arial" w:cs="Arial"/>
          <w:bCs/>
          <w:sz w:val="20"/>
          <w:szCs w:val="20"/>
          <w:lang w:val="es-ES" w:eastAsia="es-ES_tradnl"/>
        </w:rPr>
        <w:t>Todo aquello no indicado en el apartado incluido.</w:t>
      </w:r>
    </w:p>
    <w:p w14:paraId="186B9B9C" w14:textId="77777777" w:rsidR="002C02FD" w:rsidRPr="002C02FD" w:rsidRDefault="002C02FD" w:rsidP="002C02FD">
      <w:pPr>
        <w:autoSpaceDE w:val="0"/>
        <w:autoSpaceDN w:val="0"/>
        <w:adjustRightInd w:val="0"/>
        <w:spacing w:after="120" w:line="240" w:lineRule="auto"/>
        <w:contextualSpacing/>
        <w:rPr>
          <w:rFonts w:ascii="Arial" w:eastAsia="Calibri" w:hAnsi="Arial" w:cs="Arial"/>
          <w:b/>
          <w:bCs/>
          <w:i/>
          <w:iCs/>
          <w:color w:val="1F487C"/>
          <w:spacing w:val="-1"/>
          <w:sz w:val="20"/>
          <w:szCs w:val="20"/>
          <w:u w:val="single"/>
        </w:rPr>
      </w:pPr>
    </w:p>
    <w:p w14:paraId="733D6BD6" w14:textId="77777777" w:rsidR="002C02FD" w:rsidRPr="002C02FD" w:rsidRDefault="002C02FD" w:rsidP="002C02FD">
      <w:pPr>
        <w:autoSpaceDE w:val="0"/>
        <w:autoSpaceDN w:val="0"/>
        <w:adjustRightInd w:val="0"/>
        <w:spacing w:after="120" w:line="240" w:lineRule="auto"/>
        <w:contextualSpacing/>
        <w:rPr>
          <w:rFonts w:ascii="Arial" w:eastAsia="Calibri" w:hAnsi="Arial" w:cs="Arial"/>
          <w:b/>
          <w:bCs/>
          <w:i/>
          <w:iCs/>
          <w:color w:val="1F487C"/>
          <w:spacing w:val="-1"/>
          <w:sz w:val="20"/>
          <w:szCs w:val="20"/>
          <w:u w:val="single"/>
        </w:rPr>
      </w:pPr>
      <w:r w:rsidRPr="002C02FD">
        <w:rPr>
          <w:rFonts w:ascii="Arial" w:eastAsia="Calibri" w:hAnsi="Arial" w:cs="Arial"/>
          <w:b/>
          <w:bCs/>
          <w:i/>
          <w:iCs/>
          <w:color w:val="1F487C"/>
          <w:spacing w:val="-1"/>
          <w:sz w:val="20"/>
          <w:szCs w:val="20"/>
          <w:u w:val="single"/>
        </w:rPr>
        <w:t>NOTAS:</w:t>
      </w:r>
    </w:p>
    <w:p w14:paraId="165EEB7A"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Los precios indicados son informativos y deben ser confirmados antes de su compra.</w:t>
      </w:r>
    </w:p>
    <w:p w14:paraId="527C6F2D"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La reservación debe estar cubierta en un 100% para garantizar los servicios con 8 días de antelación a la fecha del viaje.</w:t>
      </w:r>
    </w:p>
    <w:p w14:paraId="0AC1F29C"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El cliente deberá presentar una identificación oficial al momento de registrarse en el hotel.</w:t>
      </w:r>
    </w:p>
    <w:p w14:paraId="4D84F54E"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Si desea agregar otra actividad y/o servicios favor de contactar a nuestro asesor.</w:t>
      </w:r>
    </w:p>
    <w:p w14:paraId="00C398BE"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Recomendación: usar zapatos bajos, gorra, bloqueador, suéter de acuerdo a temporada.</w:t>
      </w:r>
    </w:p>
    <w:p w14:paraId="6AC7579C"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El tipo de unidad dependerá del número de participantes, todas de calidad turística.</w:t>
      </w:r>
    </w:p>
    <w:p w14:paraId="7C78EA6A"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Los itinerarios pueden sufrir cambios sin previo aviso, debido a condiciones climatológicas de los destinos o por eventos externos a nosotros, que puedan cambiar o suprimir los lugares a visitar.</w:t>
      </w:r>
    </w:p>
    <w:p w14:paraId="45C5DBB8"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Se consideran menores de 2 a 11 años, a partir de 12 años ya pagan como adultos.</w:t>
      </w:r>
    </w:p>
    <w:p w14:paraId="528AFB62"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Tarifa no aplica en días festivos, puentes y periodo vacacional. Sujeta a suplemento por persona.</w:t>
      </w:r>
    </w:p>
    <w:p w14:paraId="38DABAC4"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Vigencia al 29 de febrero 2021.</w:t>
      </w:r>
    </w:p>
    <w:p w14:paraId="3A3BB4B7" w14:textId="77777777" w:rsidR="002C02FD" w:rsidRPr="002C02FD" w:rsidRDefault="002C02FD" w:rsidP="002C02FD">
      <w:pPr>
        <w:spacing w:after="120" w:line="240" w:lineRule="auto"/>
        <w:ind w:left="851"/>
        <w:contextualSpacing/>
        <w:rPr>
          <w:rFonts w:ascii="Arial" w:eastAsia="Calibri" w:hAnsi="Arial" w:cs="Arial"/>
          <w:bCs/>
          <w:sz w:val="20"/>
          <w:szCs w:val="20"/>
          <w:lang w:val="es-ES" w:eastAsia="es-ES_tradnl"/>
        </w:rPr>
      </w:pPr>
    </w:p>
    <w:p w14:paraId="1F909D36" w14:textId="77777777" w:rsidR="002C02FD" w:rsidRPr="002C02FD" w:rsidRDefault="002C02FD" w:rsidP="002C02FD">
      <w:pPr>
        <w:spacing w:after="120" w:line="240" w:lineRule="auto"/>
        <w:ind w:left="851"/>
        <w:contextualSpacing/>
        <w:rPr>
          <w:rFonts w:ascii="Arial" w:eastAsia="Calibri" w:hAnsi="Arial" w:cs="Arial"/>
          <w:bCs/>
          <w:sz w:val="20"/>
          <w:szCs w:val="20"/>
          <w:lang w:val="es-ES" w:eastAsia="es-ES_tradnl"/>
        </w:rPr>
      </w:pPr>
    </w:p>
    <w:p w14:paraId="55AF6888" w14:textId="77777777" w:rsidR="002C02FD" w:rsidRDefault="002C02FD" w:rsidP="002C02FD">
      <w:pPr>
        <w:spacing w:after="120" w:line="240" w:lineRule="auto"/>
        <w:rPr>
          <w:rFonts w:ascii="Arial" w:eastAsia="Calibri" w:hAnsi="Arial" w:cs="Arial"/>
          <w:b/>
          <w:bCs/>
          <w:i/>
          <w:iCs/>
          <w:color w:val="1F487C"/>
          <w:spacing w:val="-1"/>
          <w:sz w:val="20"/>
          <w:szCs w:val="20"/>
          <w:u w:val="single"/>
        </w:rPr>
      </w:pPr>
    </w:p>
    <w:p w14:paraId="454A16E0" w14:textId="77777777" w:rsidR="002C02FD" w:rsidRDefault="002C02FD" w:rsidP="002C02FD">
      <w:pPr>
        <w:spacing w:after="120" w:line="240" w:lineRule="auto"/>
        <w:rPr>
          <w:rFonts w:ascii="Arial" w:eastAsia="Calibri" w:hAnsi="Arial" w:cs="Arial"/>
          <w:b/>
          <w:bCs/>
          <w:i/>
          <w:iCs/>
          <w:color w:val="1F487C"/>
          <w:spacing w:val="-1"/>
          <w:sz w:val="20"/>
          <w:szCs w:val="20"/>
          <w:u w:val="single"/>
        </w:rPr>
      </w:pPr>
    </w:p>
    <w:p w14:paraId="09EBD419" w14:textId="77777777" w:rsidR="002C02FD" w:rsidRPr="002C02FD" w:rsidRDefault="002C02FD" w:rsidP="002C02FD">
      <w:pPr>
        <w:spacing w:after="120" w:line="240" w:lineRule="auto"/>
        <w:rPr>
          <w:rFonts w:ascii="Arial" w:eastAsia="Calibri" w:hAnsi="Arial" w:cs="Arial"/>
          <w:b/>
          <w:bCs/>
          <w:i/>
          <w:iCs/>
          <w:color w:val="1F487C"/>
          <w:spacing w:val="-1"/>
          <w:sz w:val="20"/>
          <w:szCs w:val="20"/>
          <w:u w:val="single"/>
        </w:rPr>
      </w:pPr>
      <w:bookmarkStart w:id="1" w:name="_GoBack"/>
      <w:bookmarkEnd w:id="1"/>
      <w:r w:rsidRPr="002C02FD">
        <w:rPr>
          <w:rFonts w:ascii="Arial" w:eastAsia="Calibri" w:hAnsi="Arial" w:cs="Arial"/>
          <w:b/>
          <w:bCs/>
          <w:i/>
          <w:iCs/>
          <w:color w:val="1F487C"/>
          <w:spacing w:val="-1"/>
          <w:sz w:val="20"/>
          <w:szCs w:val="20"/>
          <w:u w:val="single"/>
        </w:rPr>
        <w:lastRenderedPageBreak/>
        <w:t>POLÍTICAS DE CAMBIO Y CANCELACIÓN</w:t>
      </w:r>
      <w:r w:rsidRPr="002C02FD">
        <w:rPr>
          <w:rFonts w:ascii="Arial" w:eastAsia="Calibri" w:hAnsi="Arial" w:cs="Arial"/>
          <w:sz w:val="20"/>
          <w:szCs w:val="20"/>
          <w:u w:val="single"/>
          <w:lang w:val="es-ES" w:eastAsia="es-ES_tradnl"/>
        </w:rPr>
        <w:t xml:space="preserve"> </w:t>
      </w:r>
      <w:r w:rsidRPr="002C02FD">
        <w:rPr>
          <w:rFonts w:ascii="Arial" w:eastAsia="Calibri" w:hAnsi="Arial" w:cs="Arial"/>
          <w:b/>
          <w:bCs/>
          <w:i/>
          <w:iCs/>
          <w:color w:val="1F487C"/>
          <w:spacing w:val="-1"/>
          <w:sz w:val="20"/>
          <w:szCs w:val="20"/>
          <w:u w:val="single"/>
        </w:rPr>
        <w:t>EN TEMPORADA BAJA:</w:t>
      </w:r>
    </w:p>
    <w:p w14:paraId="37346E64"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Cambios o Cancelaciones con 21 días o más de anticipación a la fecha de salida tendrán un cargo del 10% del valor del paquete.</w:t>
      </w:r>
    </w:p>
    <w:p w14:paraId="717BCBB7"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Cambios o Cancelaciones con 20 a 15 días de anticipación a la fecha de salida tendrán un cargo del 50% del valor del paquete.</w:t>
      </w:r>
    </w:p>
    <w:p w14:paraId="35432012"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 xml:space="preserve">Cambios o Cancelaciones con 14 a 0 días de anticipación a la fecha de salida tendrán un cargo del 100% del valor del paquete. </w:t>
      </w:r>
    </w:p>
    <w:p w14:paraId="6B321E4A" w14:textId="77777777" w:rsidR="002C02FD" w:rsidRPr="002C02FD" w:rsidRDefault="002C02FD" w:rsidP="002C02FD">
      <w:pPr>
        <w:spacing w:after="120" w:line="240" w:lineRule="auto"/>
        <w:ind w:left="1713"/>
        <w:contextualSpacing/>
        <w:jc w:val="both"/>
        <w:rPr>
          <w:rFonts w:ascii="Arial" w:eastAsia="Calibri" w:hAnsi="Arial" w:cs="Arial"/>
          <w:sz w:val="20"/>
          <w:szCs w:val="20"/>
          <w:lang w:val="es-ES" w:eastAsia="es-ES_tradnl"/>
        </w:rPr>
      </w:pPr>
    </w:p>
    <w:p w14:paraId="7CC0EF38" w14:textId="77777777" w:rsidR="002C02FD" w:rsidRPr="002C02FD" w:rsidRDefault="002C02FD" w:rsidP="002C02FD">
      <w:pPr>
        <w:spacing w:after="120" w:line="240" w:lineRule="auto"/>
        <w:contextualSpacing/>
        <w:jc w:val="both"/>
        <w:rPr>
          <w:rFonts w:ascii="Arial" w:eastAsia="Calibri" w:hAnsi="Arial" w:cs="Arial"/>
          <w:b/>
          <w:bCs/>
          <w:i/>
          <w:iCs/>
          <w:color w:val="1F487C"/>
          <w:spacing w:val="-1"/>
          <w:sz w:val="20"/>
          <w:szCs w:val="20"/>
          <w:u w:val="single"/>
        </w:rPr>
      </w:pPr>
    </w:p>
    <w:p w14:paraId="10A63EBE" w14:textId="77777777" w:rsidR="002C02FD" w:rsidRPr="002C02FD" w:rsidRDefault="002C02FD" w:rsidP="002C02FD">
      <w:pPr>
        <w:spacing w:after="120" w:line="240" w:lineRule="auto"/>
        <w:jc w:val="both"/>
        <w:rPr>
          <w:rFonts w:ascii="Arial" w:eastAsia="Calibri" w:hAnsi="Arial" w:cs="Arial"/>
          <w:b/>
          <w:bCs/>
          <w:i/>
          <w:iCs/>
          <w:color w:val="1F487C"/>
          <w:spacing w:val="-1"/>
          <w:sz w:val="20"/>
          <w:szCs w:val="20"/>
          <w:u w:val="single"/>
        </w:rPr>
      </w:pPr>
      <w:r w:rsidRPr="002C02FD">
        <w:rPr>
          <w:rFonts w:ascii="Arial" w:eastAsia="Calibri" w:hAnsi="Arial" w:cs="Arial"/>
          <w:b/>
          <w:bCs/>
          <w:i/>
          <w:iCs/>
          <w:color w:val="1F487C"/>
          <w:spacing w:val="-1"/>
          <w:sz w:val="20"/>
          <w:szCs w:val="20"/>
          <w:u w:val="single"/>
        </w:rPr>
        <w:t>POLÍTICAS DE CAMBIO Y CANCELACIÓN</w:t>
      </w:r>
      <w:r w:rsidRPr="002C02FD">
        <w:rPr>
          <w:rFonts w:ascii="Arial" w:eastAsia="Calibri" w:hAnsi="Arial" w:cs="Arial"/>
          <w:sz w:val="20"/>
          <w:szCs w:val="20"/>
          <w:u w:val="single"/>
          <w:lang w:val="es-ES" w:eastAsia="es-ES_tradnl"/>
        </w:rPr>
        <w:t xml:space="preserve"> </w:t>
      </w:r>
      <w:r w:rsidRPr="002C02FD">
        <w:rPr>
          <w:rFonts w:ascii="Arial" w:eastAsia="Calibri" w:hAnsi="Arial" w:cs="Arial"/>
          <w:b/>
          <w:bCs/>
          <w:i/>
          <w:iCs/>
          <w:color w:val="1F487C"/>
          <w:spacing w:val="-1"/>
          <w:sz w:val="20"/>
          <w:szCs w:val="20"/>
          <w:u w:val="single"/>
        </w:rPr>
        <w:t>EN TEMPORADA ALTA:</w:t>
      </w:r>
    </w:p>
    <w:p w14:paraId="54C1BB31"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Cambios o Cancelaciones con 40 días o más de anticipación a la fecha de salida tendrán un cargo del 10% del valor del paquete.</w:t>
      </w:r>
    </w:p>
    <w:p w14:paraId="27371B2C"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Cambios o Cancelaciones con 39 a 31 días de anticipación a la fecha de salida tendrán un cargo del 50% del valor del paquete.</w:t>
      </w:r>
    </w:p>
    <w:p w14:paraId="081A2EB2" w14:textId="77777777" w:rsidR="002C02FD" w:rsidRPr="002C02FD" w:rsidRDefault="002C02FD" w:rsidP="002C02FD">
      <w:pPr>
        <w:numPr>
          <w:ilvl w:val="0"/>
          <w:numId w:val="8"/>
        </w:numPr>
        <w:shd w:val="clear" w:color="auto" w:fill="FFFFFF"/>
        <w:spacing w:after="120" w:line="240" w:lineRule="auto"/>
        <w:ind w:left="851"/>
        <w:contextualSpacing/>
        <w:jc w:val="both"/>
        <w:rPr>
          <w:rFonts w:ascii="Arial" w:eastAsia="Calibri" w:hAnsi="Arial" w:cs="Arial"/>
          <w:sz w:val="20"/>
          <w:szCs w:val="20"/>
          <w:lang w:val="es-ES" w:eastAsia="es-ES_tradnl"/>
        </w:rPr>
      </w:pPr>
      <w:r w:rsidRPr="002C02FD">
        <w:rPr>
          <w:rFonts w:ascii="Arial" w:eastAsia="Calibri" w:hAnsi="Arial" w:cs="Arial"/>
          <w:sz w:val="20"/>
          <w:szCs w:val="20"/>
          <w:lang w:val="es-ES" w:eastAsia="es-ES_tradnl"/>
        </w:rPr>
        <w:t>Cambios o Cancelaciones con 30 a 0 días de anticipación a la fecha de salida tendrán un cargo del 100% del valor del paquete.</w:t>
      </w:r>
    </w:p>
    <w:p w14:paraId="6F7E0F9E" w14:textId="77777777" w:rsidR="002C02FD" w:rsidRPr="002C02FD" w:rsidRDefault="002C02FD" w:rsidP="002C02FD">
      <w:pPr>
        <w:shd w:val="clear" w:color="auto" w:fill="FFFFFF"/>
        <w:spacing w:after="120" w:line="240" w:lineRule="auto"/>
        <w:contextualSpacing/>
        <w:rPr>
          <w:rFonts w:ascii="Arial" w:eastAsia="Calibri" w:hAnsi="Arial" w:cs="Arial"/>
          <w:sz w:val="20"/>
          <w:szCs w:val="20"/>
          <w:lang w:val="es-ES" w:eastAsia="es-ES_tradnl"/>
        </w:rPr>
      </w:pPr>
    </w:p>
    <w:p w14:paraId="522A2000" w14:textId="77777777" w:rsidR="002C02FD" w:rsidRPr="002C02FD" w:rsidRDefault="002C02FD" w:rsidP="002C02FD">
      <w:pPr>
        <w:spacing w:after="120" w:line="240" w:lineRule="auto"/>
        <w:ind w:left="851"/>
        <w:contextualSpacing/>
        <w:rPr>
          <w:rFonts w:ascii="Arial" w:eastAsia="Calibri" w:hAnsi="Arial" w:cs="Arial"/>
          <w:bCs/>
          <w:sz w:val="20"/>
          <w:szCs w:val="20"/>
          <w:lang w:val="es-ES" w:eastAsia="es-ES_tradnl"/>
        </w:rPr>
      </w:pPr>
    </w:p>
    <w:p w14:paraId="2A790124" w14:textId="351A86BA" w:rsidR="00384799" w:rsidRPr="00384799" w:rsidRDefault="002C02FD" w:rsidP="002C02FD">
      <w:pPr>
        <w:spacing w:after="120" w:line="240" w:lineRule="auto"/>
        <w:contextualSpacing/>
        <w:jc w:val="center"/>
        <w:rPr>
          <w:rFonts w:ascii="Arial" w:eastAsia="Calibri" w:hAnsi="Arial" w:cs="Arial"/>
          <w:sz w:val="20"/>
          <w:szCs w:val="20"/>
          <w:lang w:val="es-ES_tradnl" w:eastAsia="es-ES_tradnl"/>
        </w:rPr>
      </w:pPr>
      <w:r w:rsidRPr="002C02FD">
        <w:rPr>
          <w:rFonts w:ascii="Arial" w:eastAsia="Calibri" w:hAnsi="Arial" w:cs="Arial"/>
          <w:bCs/>
          <w:iCs/>
          <w:spacing w:val="-1"/>
          <w:sz w:val="20"/>
          <w:szCs w:val="20"/>
          <w:lang w:val="es-ES_tradnl" w:eastAsia="es-ES_tradnl"/>
        </w:rPr>
        <w:t xml:space="preserve">PRECIOS SUJETOS A </w:t>
      </w:r>
      <w:r w:rsidRPr="002C02FD">
        <w:rPr>
          <w:rFonts w:ascii="Arial" w:eastAsia="Calibri" w:hAnsi="Arial" w:cs="Arial"/>
          <w:bCs/>
          <w:iCs/>
          <w:color w:val="000000"/>
          <w:spacing w:val="-1"/>
          <w:sz w:val="20"/>
          <w:szCs w:val="20"/>
          <w:lang w:val="es-ES_tradnl" w:eastAsia="es-ES_tradnl"/>
        </w:rPr>
        <w:t>DISPONIBILIDAD</w:t>
      </w:r>
      <w:r w:rsidRPr="002C02FD">
        <w:rPr>
          <w:rFonts w:ascii="Arial" w:eastAsia="Calibri" w:hAnsi="Arial" w:cs="Arial"/>
          <w:bCs/>
          <w:iCs/>
          <w:spacing w:val="-1"/>
          <w:sz w:val="20"/>
          <w:szCs w:val="20"/>
          <w:lang w:val="es-ES_tradnl" w:eastAsia="es-ES_tradnl"/>
        </w:rPr>
        <w:t xml:space="preserve"> Y CAMBIO SIN PREVIO </w:t>
      </w:r>
      <w:r w:rsidRPr="002C02FD">
        <w:rPr>
          <w:rFonts w:ascii="Arial" w:eastAsia="Calibri" w:hAnsi="Arial" w:cs="Arial"/>
          <w:bCs/>
          <w:iCs/>
          <w:color w:val="000000"/>
          <w:spacing w:val="-1"/>
          <w:sz w:val="20"/>
          <w:szCs w:val="20"/>
          <w:lang w:val="es-ES_tradnl" w:eastAsia="es-ES_tradnl"/>
        </w:rPr>
        <w:t>AVISO</w:t>
      </w:r>
    </w:p>
    <w:sectPr w:rsidR="00384799" w:rsidRPr="00384799" w:rsidSect="002C02FD">
      <w:headerReference w:type="default" r:id="rId8"/>
      <w:footerReference w:type="default" r:id="rId9"/>
      <w:pgSz w:w="12240" w:h="15840"/>
      <w:pgMar w:top="1701" w:right="1440" w:bottom="1440" w:left="1440" w:header="720" w:footer="426"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8A9EC89" w16cid:durableId="2235B1B8"/>
  <w16cid:commentId w16cid:paraId="39A7D64E" w16cid:durableId="2235B132"/>
  <w16cid:commentId w16cid:paraId="6A8A1C95" w16cid:durableId="2235B29D"/>
  <w16cid:commentId w16cid:paraId="1131A4A1" w16cid:durableId="2235B2F4"/>
  <w16cid:commentId w16cid:paraId="07BF2F82" w16cid:durableId="2235B322"/>
  <w16cid:commentId w16cid:paraId="6A5BD370" w16cid:durableId="2235B35C"/>
  <w16cid:commentId w16cid:paraId="3E48A677" w16cid:durableId="2235B3B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1307F2" w14:textId="77777777" w:rsidR="00967033" w:rsidRDefault="00967033" w:rsidP="003462FF">
      <w:pPr>
        <w:spacing w:after="0" w:line="240" w:lineRule="auto"/>
      </w:pPr>
      <w:r>
        <w:separator/>
      </w:r>
    </w:p>
  </w:endnote>
  <w:endnote w:type="continuationSeparator" w:id="0">
    <w:p w14:paraId="3881C4C0" w14:textId="77777777" w:rsidR="00967033" w:rsidRDefault="00967033" w:rsidP="00346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9B8F7" w14:textId="1AB48190" w:rsidR="005D138F" w:rsidRPr="00731F26" w:rsidRDefault="00357AC1" w:rsidP="00BC1145">
    <w:pPr>
      <w:spacing w:before="120" w:after="0" w:line="240" w:lineRule="auto"/>
      <w:ind w:left="-426" w:right="-268"/>
      <w:rPr>
        <w:rFonts w:ascii="Arial" w:hAnsi="Arial" w:cs="Arial"/>
        <w:sz w:val="18"/>
        <w:szCs w:val="18"/>
      </w:rPr>
    </w:pPr>
    <w:r w:rsidRPr="00731F26">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5DDB89C1" wp14:editId="4A409F8F">
              <wp:simplePos x="0" y="0"/>
              <wp:positionH relativeFrom="page">
                <wp:posOffset>3789680</wp:posOffset>
              </wp:positionH>
              <wp:positionV relativeFrom="page">
                <wp:posOffset>9336045</wp:posOffset>
              </wp:positionV>
              <wp:extent cx="625925" cy="431951"/>
              <wp:effectExtent l="0" t="0" r="3175" b="6350"/>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2C02FD" w:rsidRPr="002C02FD">
                            <w:rPr>
                              <w:b/>
                              <w:bCs/>
                              <w:noProof/>
                              <w:color w:val="FFFFFF"/>
                              <w:sz w:val="32"/>
                              <w:szCs w:val="32"/>
                              <w:lang w:val="es-ES"/>
                            </w:rPr>
                            <w:t>1</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6" o:spid="_x0000_s1026" style="position:absolute;left:0;text-align:left;margin-left:298.4pt;margin-top:735.1pt;width:49.3pt;height: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" fillcolor="#40618b" stroked="f">
              <v:textbox>
                <w:txbxContent>
                  <w:p w14:paraId="37FEEAB2" w14:textId="77777777" w:rsidR="00357AC1" w:rsidRPr="00085A75" w:rsidRDefault="00357AC1" w:rsidP="00357AC1">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2C02FD" w:rsidRPr="002C02FD">
                      <w:rPr>
                        <w:b/>
                        <w:bCs/>
                        <w:noProof/>
                        <w:color w:val="FFFFFF"/>
                        <w:sz w:val="32"/>
                        <w:szCs w:val="32"/>
                        <w:lang w:val="es-ES"/>
                      </w:rPr>
                      <w:t>1</w:t>
                    </w:r>
                    <w:r w:rsidRPr="00085A75">
                      <w:rPr>
                        <w:b/>
                        <w:bCs/>
                        <w:color w:val="FFFFFF"/>
                        <w:sz w:val="32"/>
                        <w:szCs w:val="32"/>
                      </w:rPr>
                      <w:fldChar w:fldCharType="end"/>
                    </w:r>
                  </w:p>
                </w:txbxContent>
              </v:textbox>
              <w10:wrap anchorx="page" anchory="page"/>
            </v:oval>
          </w:pict>
        </mc:Fallback>
      </mc:AlternateContent>
    </w:r>
    <w:r w:rsidRPr="00731F26">
      <w:rPr>
        <w:rFonts w:ascii="Arial" w:hAnsi="Arial" w:cs="Arial"/>
        <w:sz w:val="18"/>
        <w:szCs w:val="18"/>
      </w:rPr>
      <w:t>Carretera Tlalnepantla Cuautitlán Km. 16 no. 76</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00731F26">
      <w:rPr>
        <w:rFonts w:ascii="Arial" w:hAnsi="Arial" w:cs="Arial"/>
        <w:sz w:val="18"/>
        <w:szCs w:val="18"/>
      </w:rPr>
      <w:t xml:space="preserve"> </w:t>
    </w:r>
    <w:r w:rsidR="00BC1145" w:rsidRPr="00731F26">
      <w:rPr>
        <w:rFonts w:ascii="Arial" w:hAnsi="Arial" w:cs="Arial"/>
        <w:sz w:val="18"/>
        <w:szCs w:val="18"/>
      </w:rPr>
      <w:t xml:space="preserve"> </w:t>
    </w:r>
    <w:r w:rsidRPr="00731F26">
      <w:rPr>
        <w:rFonts w:ascii="Arial" w:hAnsi="Arial" w:cs="Arial"/>
        <w:sz w:val="18"/>
        <w:szCs w:val="18"/>
      </w:rPr>
      <w:t xml:space="preserve">Tel. 01 55 5264 5237  </w:t>
    </w:r>
    <w:r w:rsidR="00BC1145" w:rsidRPr="00731F26">
      <w:rPr>
        <w:rFonts w:ascii="Arial" w:hAnsi="Arial" w:cs="Arial"/>
        <w:sz w:val="18"/>
        <w:szCs w:val="18"/>
      </w:rPr>
      <w:t xml:space="preserve">www.entornocit.com </w:t>
    </w:r>
    <w:r w:rsidRPr="00731F26">
      <w:rPr>
        <w:rFonts w:ascii="Arial" w:hAnsi="Arial" w:cs="Arial"/>
        <w:sz w:val="18"/>
        <w:szCs w:val="18"/>
      </w:rPr>
      <w:t>Barrio La Concepción cp. 54900, Tultitlán México</w:t>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r>
    <w:r w:rsidRPr="00731F26">
      <w:rPr>
        <w:rFonts w:ascii="Arial" w:hAnsi="Arial" w:cs="Arial"/>
        <w:sz w:val="18"/>
        <w:szCs w:val="18"/>
      </w:rPr>
      <w:tab/>
      <w:t xml:space="preserve">   </w:t>
    </w:r>
    <w:r w:rsidR="00BC1145" w:rsidRPr="00731F26">
      <w:rPr>
        <w:rFonts w:ascii="Arial" w:hAnsi="Arial" w:cs="Arial"/>
        <w:sz w:val="18"/>
        <w:szCs w:val="18"/>
      </w:rPr>
      <w:t xml:space="preserve">             </w:t>
    </w:r>
    <w:r w:rsidRPr="00731F26">
      <w:rPr>
        <w:rFonts w:ascii="Arial" w:hAnsi="Arial" w:cs="Arial"/>
        <w:sz w:val="18"/>
        <w:szCs w:val="18"/>
      </w:rPr>
      <w:t xml:space="preserve">email: </w:t>
    </w:r>
    <w:r w:rsidR="00731F26" w:rsidRPr="00731F26">
      <w:rPr>
        <w:rFonts w:ascii="Arial" w:hAnsi="Arial" w:cs="Arial"/>
        <w:sz w:val="18"/>
        <w:szCs w:val="18"/>
      </w:rPr>
      <w:t>cit.reservas@gmail.com</w:t>
    </w:r>
    <w:r w:rsidR="00731F26">
      <w:rPr>
        <w:rFonts w:ascii="Arial" w:hAnsi="Arial" w:cs="Arial"/>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D242A" w14:textId="77777777" w:rsidR="00967033" w:rsidRDefault="00967033" w:rsidP="003462FF">
      <w:pPr>
        <w:spacing w:after="0" w:line="240" w:lineRule="auto"/>
      </w:pPr>
      <w:r>
        <w:separator/>
      </w:r>
    </w:p>
  </w:footnote>
  <w:footnote w:type="continuationSeparator" w:id="0">
    <w:p w14:paraId="5433D5CA" w14:textId="77777777" w:rsidR="00967033" w:rsidRDefault="00967033" w:rsidP="003462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B1F8B" w14:textId="77777777" w:rsidR="003462FF" w:rsidRDefault="003462FF" w:rsidP="005D138F">
    <w:pPr>
      <w:pStyle w:val="Encabezado"/>
      <w:jc w:val="center"/>
    </w:pPr>
    <w:r>
      <w:rPr>
        <w:noProof/>
        <w:lang w:eastAsia="es-MX"/>
      </w:rPr>
      <w:drawing>
        <wp:inline distT="0" distB="0" distL="0" distR="0" wp14:anchorId="4E0A1604" wp14:editId="2FEDDBC3">
          <wp:extent cx="790753" cy="837663"/>
          <wp:effectExtent l="0" t="0" r="0" b="63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QUITITO PERO CHIQUITO.png"/>
                  <pic:cNvPicPr/>
                </pic:nvPicPr>
                <pic:blipFill rotWithShape="1">
                  <a:blip r:embed="rId1" cstate="print">
                    <a:extLst>
                      <a:ext uri="{28A0092B-C50C-407E-A947-70E740481C1C}">
                        <a14:useLocalDpi xmlns:a14="http://schemas.microsoft.com/office/drawing/2010/main" val="0"/>
                      </a:ext>
                    </a:extLst>
                  </a:blip>
                  <a:srcRect l="-2534" t="57" r="-2534" b="57"/>
                  <a:stretch/>
                </pic:blipFill>
                <pic:spPr>
                  <a:xfrm>
                    <a:off x="0" y="0"/>
                    <a:ext cx="794312" cy="841433"/>
                  </a:xfrm>
                  <a:prstGeom prst="rect">
                    <a:avLst/>
                  </a:prstGeom>
                </pic:spPr>
              </pic:pic>
            </a:graphicData>
          </a:graphic>
        </wp:inline>
      </w:drawing>
    </w:r>
  </w:p>
  <w:p w14:paraId="3EB61873" w14:textId="77777777" w:rsidR="003462FF" w:rsidRDefault="003462FF" w:rsidP="003462FF">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A0825"/>
    <w:multiLevelType w:val="hybridMultilevel"/>
    <w:tmpl w:val="2578CA78"/>
    <w:lvl w:ilvl="0" w:tplc="7B169196">
      <w:numFmt w:val="bullet"/>
      <w:lvlText w:val="•"/>
      <w:lvlJc w:val="left"/>
      <w:pPr>
        <w:ind w:left="720" w:hanging="360"/>
      </w:pPr>
      <w:rPr>
        <w:rFonts w:ascii="Arial" w:eastAsiaTheme="minorHAnsi" w:hAnsi="Arial" w:cs="Arial" w:hint="default"/>
      </w:rPr>
    </w:lvl>
    <w:lvl w:ilvl="1" w:tplc="8906266E">
      <w:numFmt w:val="bullet"/>
      <w:lvlText w:val="-"/>
      <w:lvlJc w:val="left"/>
      <w:pPr>
        <w:ind w:left="1440" w:hanging="360"/>
      </w:pPr>
      <w:rPr>
        <w:rFonts w:ascii="Calibri" w:eastAsia="Times New Roman" w:hAnsi="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95C2E29"/>
    <w:multiLevelType w:val="multilevel"/>
    <w:tmpl w:val="3E384B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EF5102"/>
    <w:multiLevelType w:val="hybridMultilevel"/>
    <w:tmpl w:val="12DA9AA2"/>
    <w:lvl w:ilvl="0" w:tplc="692AFB02">
      <w:start w:val="1"/>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3A2F93"/>
    <w:multiLevelType w:val="hybridMultilevel"/>
    <w:tmpl w:val="8BD26A0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2021D2E"/>
    <w:multiLevelType w:val="multilevel"/>
    <w:tmpl w:val="4208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2C3D70"/>
    <w:multiLevelType w:val="hybridMultilevel"/>
    <w:tmpl w:val="4C8610BA"/>
    <w:lvl w:ilvl="0" w:tplc="080A000F">
      <w:start w:val="1"/>
      <w:numFmt w:val="decimal"/>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F9F75EC"/>
    <w:multiLevelType w:val="hybridMultilevel"/>
    <w:tmpl w:val="679AE70E"/>
    <w:lvl w:ilvl="0" w:tplc="A7E80D2A">
      <w:start w:val="4"/>
      <w:numFmt w:val="lowerLetter"/>
      <w:lvlText w:val="%1)"/>
      <w:lvlJc w:val="left"/>
      <w:pPr>
        <w:ind w:left="720" w:hanging="360"/>
      </w:pPr>
      <w:rPr>
        <w:rFont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6C06DF3"/>
    <w:multiLevelType w:val="hybridMultilevel"/>
    <w:tmpl w:val="90523DC6"/>
    <w:lvl w:ilvl="0" w:tplc="B986C838">
      <w:start w:val="6"/>
      <w:numFmt w:val="bullet"/>
      <w:lvlText w:val=""/>
      <w:lvlJc w:val="left"/>
      <w:pPr>
        <w:ind w:left="720" w:hanging="360"/>
      </w:pPr>
      <w:rPr>
        <w:rFonts w:ascii="Symbol" w:eastAsia="Calibr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93A5251"/>
    <w:multiLevelType w:val="hybridMultilevel"/>
    <w:tmpl w:val="68AA9ABE"/>
    <w:lvl w:ilvl="0" w:tplc="080A0009">
      <w:start w:val="1"/>
      <w:numFmt w:val="bullet"/>
      <w:lvlText w:val=""/>
      <w:lvlJc w:val="left"/>
      <w:pPr>
        <w:ind w:left="1713" w:hanging="360"/>
      </w:pPr>
      <w:rPr>
        <w:rFonts w:ascii="Wingdings" w:hAnsi="Wingdings"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6"/>
  </w:num>
  <w:num w:numId="6">
    <w:abstractNumId w:val="7"/>
  </w:num>
  <w:num w:numId="7">
    <w:abstractNumId w:val="5"/>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AR"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pt-BR" w:vendorID="64" w:dllVersion="4096" w:nlCheck="1" w:checkStyle="0"/>
  <w:activeWritingStyle w:appName="MSWord" w:lang="es-MX" w:vendorID="64" w:dllVersion="131078" w:nlCheck="1" w:checkStyle="1"/>
  <w:activeWritingStyle w:appName="MSWord" w:lang="es-AR" w:vendorID="64" w:dllVersion="131078" w:nlCheck="1" w:checkStyle="1"/>
  <w:activeWritingStyle w:appName="MSWord" w:lang="pt-BR" w:vendorID="64" w:dllVersion="131078" w:nlCheck="1" w:checkStyle="0"/>
  <w:activeWritingStyle w:appName="MSWord" w:lang="en-GB"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CA" w:vendorID="64" w:dllVersion="131078" w:nlCheck="1" w:checkStyle="1"/>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2FF"/>
    <w:rsid w:val="000116A9"/>
    <w:rsid w:val="000A26E5"/>
    <w:rsid w:val="000D4959"/>
    <w:rsid w:val="000E6ED1"/>
    <w:rsid w:val="00141CCD"/>
    <w:rsid w:val="00143A37"/>
    <w:rsid w:val="00147949"/>
    <w:rsid w:val="001A4AAD"/>
    <w:rsid w:val="001E5B9D"/>
    <w:rsid w:val="001F6401"/>
    <w:rsid w:val="00203A3B"/>
    <w:rsid w:val="00225485"/>
    <w:rsid w:val="002766CB"/>
    <w:rsid w:val="002835CC"/>
    <w:rsid w:val="002C02FD"/>
    <w:rsid w:val="002F4AF6"/>
    <w:rsid w:val="00340B3B"/>
    <w:rsid w:val="00344279"/>
    <w:rsid w:val="003462FF"/>
    <w:rsid w:val="00357AC1"/>
    <w:rsid w:val="00383F6D"/>
    <w:rsid w:val="00384799"/>
    <w:rsid w:val="00384DA9"/>
    <w:rsid w:val="00395CE1"/>
    <w:rsid w:val="003A02F9"/>
    <w:rsid w:val="003F79B6"/>
    <w:rsid w:val="00447942"/>
    <w:rsid w:val="004974A3"/>
    <w:rsid w:val="004B3241"/>
    <w:rsid w:val="004C7E0E"/>
    <w:rsid w:val="004D4CE1"/>
    <w:rsid w:val="004F3595"/>
    <w:rsid w:val="00531B40"/>
    <w:rsid w:val="00532579"/>
    <w:rsid w:val="00545BF0"/>
    <w:rsid w:val="005542CC"/>
    <w:rsid w:val="0055455C"/>
    <w:rsid w:val="0056082B"/>
    <w:rsid w:val="00563D98"/>
    <w:rsid w:val="0058196C"/>
    <w:rsid w:val="0058296D"/>
    <w:rsid w:val="005852F9"/>
    <w:rsid w:val="005B2857"/>
    <w:rsid w:val="005B7819"/>
    <w:rsid w:val="005D138F"/>
    <w:rsid w:val="00620201"/>
    <w:rsid w:val="00630E38"/>
    <w:rsid w:val="0064428D"/>
    <w:rsid w:val="0064482C"/>
    <w:rsid w:val="006455A6"/>
    <w:rsid w:val="00650DC5"/>
    <w:rsid w:val="00672EAF"/>
    <w:rsid w:val="006A3188"/>
    <w:rsid w:val="006D720E"/>
    <w:rsid w:val="00731F26"/>
    <w:rsid w:val="00771A0F"/>
    <w:rsid w:val="00796CDA"/>
    <w:rsid w:val="007A13DE"/>
    <w:rsid w:val="007B5380"/>
    <w:rsid w:val="007D63A1"/>
    <w:rsid w:val="008154B8"/>
    <w:rsid w:val="00825E45"/>
    <w:rsid w:val="0088055F"/>
    <w:rsid w:val="009450C0"/>
    <w:rsid w:val="00967033"/>
    <w:rsid w:val="009C389C"/>
    <w:rsid w:val="009F7084"/>
    <w:rsid w:val="00A35514"/>
    <w:rsid w:val="00A37758"/>
    <w:rsid w:val="00A44456"/>
    <w:rsid w:val="00A72C9E"/>
    <w:rsid w:val="00AB1B13"/>
    <w:rsid w:val="00AD60A8"/>
    <w:rsid w:val="00B66B5C"/>
    <w:rsid w:val="00BC1145"/>
    <w:rsid w:val="00BE6A5A"/>
    <w:rsid w:val="00BF358F"/>
    <w:rsid w:val="00C25637"/>
    <w:rsid w:val="00C31791"/>
    <w:rsid w:val="00C35BED"/>
    <w:rsid w:val="00C47E44"/>
    <w:rsid w:val="00C55BFF"/>
    <w:rsid w:val="00C9258E"/>
    <w:rsid w:val="00C93E0B"/>
    <w:rsid w:val="00CB0BF3"/>
    <w:rsid w:val="00CE29E0"/>
    <w:rsid w:val="00D43A78"/>
    <w:rsid w:val="00D43DFF"/>
    <w:rsid w:val="00D64210"/>
    <w:rsid w:val="00DC2313"/>
    <w:rsid w:val="00DD5549"/>
    <w:rsid w:val="00DE633A"/>
    <w:rsid w:val="00E14D27"/>
    <w:rsid w:val="00E427A3"/>
    <w:rsid w:val="00E43444"/>
    <w:rsid w:val="00EF2DB3"/>
    <w:rsid w:val="00EF31CF"/>
    <w:rsid w:val="00EF4717"/>
    <w:rsid w:val="00F3430D"/>
    <w:rsid w:val="00F40603"/>
    <w:rsid w:val="00FB5572"/>
    <w:rsid w:val="00FF71C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57F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39"/>
    <w:rsid w:val="004F35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154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819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A4A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5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93E0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A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384D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E6E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C7E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DE63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C925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4D4C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F406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2F4A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2F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3">
    <w:name w:val="Tabla con cuadrícula3"/>
    <w:basedOn w:val="Tablanormal"/>
    <w:next w:val="Tablaconcuadrcula"/>
    <w:uiPriority w:val="59"/>
    <w:rsid w:val="003462FF"/>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3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3462F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462FF"/>
  </w:style>
  <w:style w:type="paragraph" w:styleId="Piedepgina">
    <w:name w:val="footer"/>
    <w:basedOn w:val="Normal"/>
    <w:link w:val="PiedepginaCar"/>
    <w:uiPriority w:val="99"/>
    <w:unhideWhenUsed/>
    <w:rsid w:val="003462F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462FF"/>
  </w:style>
  <w:style w:type="paragraph" w:styleId="NormalWeb">
    <w:name w:val="Normal (Web)"/>
    <w:basedOn w:val="Normal"/>
    <w:uiPriority w:val="99"/>
    <w:semiHidden/>
    <w:unhideWhenUsed/>
    <w:rsid w:val="003462F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Refdecomentario">
    <w:name w:val="annotation reference"/>
    <w:basedOn w:val="Fuentedeprrafopredeter"/>
    <w:uiPriority w:val="99"/>
    <w:semiHidden/>
    <w:unhideWhenUsed/>
    <w:rsid w:val="00143A37"/>
    <w:rPr>
      <w:sz w:val="16"/>
      <w:szCs w:val="16"/>
    </w:rPr>
  </w:style>
  <w:style w:type="paragraph" w:styleId="Textocomentario">
    <w:name w:val="annotation text"/>
    <w:basedOn w:val="Normal"/>
    <w:link w:val="TextocomentarioCar"/>
    <w:uiPriority w:val="99"/>
    <w:semiHidden/>
    <w:unhideWhenUsed/>
    <w:rsid w:val="00143A3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43A37"/>
    <w:rPr>
      <w:sz w:val="20"/>
      <w:szCs w:val="20"/>
    </w:rPr>
  </w:style>
  <w:style w:type="paragraph" w:styleId="Asuntodelcomentario">
    <w:name w:val="annotation subject"/>
    <w:basedOn w:val="Textocomentario"/>
    <w:next w:val="Textocomentario"/>
    <w:link w:val="AsuntodelcomentarioCar"/>
    <w:uiPriority w:val="99"/>
    <w:semiHidden/>
    <w:unhideWhenUsed/>
    <w:rsid w:val="00143A37"/>
    <w:rPr>
      <w:b/>
      <w:bCs/>
    </w:rPr>
  </w:style>
  <w:style w:type="character" w:customStyle="1" w:styleId="AsuntodelcomentarioCar">
    <w:name w:val="Asunto del comentario Car"/>
    <w:basedOn w:val="TextocomentarioCar"/>
    <w:link w:val="Asuntodelcomentario"/>
    <w:uiPriority w:val="99"/>
    <w:semiHidden/>
    <w:rsid w:val="00143A37"/>
    <w:rPr>
      <w:b/>
      <w:bCs/>
      <w:sz w:val="20"/>
      <w:szCs w:val="20"/>
    </w:rPr>
  </w:style>
  <w:style w:type="paragraph" w:styleId="Textodeglobo">
    <w:name w:val="Balloon Text"/>
    <w:basedOn w:val="Normal"/>
    <w:link w:val="TextodegloboCar"/>
    <w:uiPriority w:val="99"/>
    <w:semiHidden/>
    <w:unhideWhenUsed/>
    <w:rsid w:val="00143A37"/>
    <w:pPr>
      <w:spacing w:after="0" w:line="240" w:lineRule="auto"/>
    </w:pPr>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143A37"/>
    <w:rPr>
      <w:rFonts w:ascii="Times New Roman" w:hAnsi="Times New Roman" w:cs="Times New Roman"/>
      <w:sz w:val="18"/>
      <w:szCs w:val="18"/>
    </w:rPr>
  </w:style>
  <w:style w:type="character" w:styleId="Hipervnculo">
    <w:name w:val="Hyperlink"/>
    <w:basedOn w:val="Fuentedeprrafopredeter"/>
    <w:uiPriority w:val="99"/>
    <w:unhideWhenUsed/>
    <w:rsid w:val="00BC1145"/>
    <w:rPr>
      <w:color w:val="0563C1" w:themeColor="hyperlink"/>
      <w:u w:val="single"/>
    </w:rPr>
  </w:style>
  <w:style w:type="table" w:customStyle="1" w:styleId="Tablaconcuadrcula1">
    <w:name w:val="Tabla con cuadrícula1"/>
    <w:basedOn w:val="Tablanormal"/>
    <w:next w:val="Tablaconcuadrcula"/>
    <w:uiPriority w:val="39"/>
    <w:rsid w:val="004F359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8154B8"/>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58196C"/>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1A4AA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22548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C93E0B"/>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0A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384DA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E6ED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4C7E0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DE633A"/>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C9258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4D4CE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F40603"/>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2F4AF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dc:creator>
  <cp:lastModifiedBy>Microsoft</cp:lastModifiedBy>
  <cp:revision>2</cp:revision>
  <dcterms:created xsi:type="dcterms:W3CDTF">2020-05-06T18:05:00Z</dcterms:created>
  <dcterms:modified xsi:type="dcterms:W3CDTF">2020-05-06T18:05:00Z</dcterms:modified>
</cp:coreProperties>
</file>