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2034E" w14:textId="77777777" w:rsidR="00E31215" w:rsidRDefault="00E31215" w:rsidP="00E31215">
      <w:pPr>
        <w:pStyle w:val="Sinespaciado"/>
        <w:jc w:val="center"/>
      </w:pPr>
      <w:r w:rsidRPr="00912DDC">
        <w:rPr>
          <w:noProof/>
        </w:rPr>
        <w:drawing>
          <wp:inline distT="0" distB="0" distL="0" distR="0" wp14:anchorId="14343674" wp14:editId="3219B2F1">
            <wp:extent cx="1095375" cy="1076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p>
    <w:p w14:paraId="52B5714C" w14:textId="77777777" w:rsidR="00E31215" w:rsidRPr="004B0909" w:rsidRDefault="00E31215" w:rsidP="00E31215">
      <w:pPr>
        <w:pStyle w:val="Sinespaciado"/>
        <w:jc w:val="center"/>
        <w:rPr>
          <w:sz w:val="40"/>
          <w:szCs w:val="40"/>
        </w:rPr>
      </w:pPr>
    </w:p>
    <w:p w14:paraId="15C83FA9" w14:textId="77777777" w:rsidR="00E31215" w:rsidRPr="004B0909" w:rsidRDefault="00E31215" w:rsidP="00E31215">
      <w:pPr>
        <w:pStyle w:val="Sinespaciado"/>
        <w:jc w:val="center"/>
        <w:rPr>
          <w:b/>
          <w:bCs/>
          <w:color w:val="002060"/>
          <w:sz w:val="40"/>
          <w:szCs w:val="40"/>
        </w:rPr>
      </w:pPr>
      <w:r w:rsidRPr="004B0909">
        <w:rPr>
          <w:b/>
          <w:bCs/>
          <w:color w:val="002060"/>
          <w:sz w:val="40"/>
          <w:szCs w:val="40"/>
        </w:rPr>
        <w:t>ISLANDIA</w:t>
      </w:r>
    </w:p>
    <w:p w14:paraId="3E3F0213" w14:textId="76187C96" w:rsidR="00E31215" w:rsidRPr="00E31215" w:rsidRDefault="00E31215" w:rsidP="00E31215">
      <w:pPr>
        <w:pStyle w:val="Sinespaciado"/>
        <w:jc w:val="center"/>
        <w:rPr>
          <w:b/>
          <w:bCs/>
          <w:color w:val="002060"/>
          <w:sz w:val="36"/>
          <w:szCs w:val="36"/>
        </w:rPr>
      </w:pPr>
      <w:r w:rsidRPr="00E31215">
        <w:rPr>
          <w:b/>
          <w:bCs/>
          <w:color w:val="002060"/>
          <w:sz w:val="36"/>
          <w:szCs w:val="36"/>
        </w:rPr>
        <w:t>AURORAS BOREALES</w:t>
      </w:r>
      <w:r w:rsidRPr="00E31215">
        <w:rPr>
          <w:b/>
          <w:bCs/>
          <w:color w:val="002060"/>
          <w:sz w:val="36"/>
          <w:szCs w:val="36"/>
        </w:rPr>
        <w:t xml:space="preserve"> Y FANTASIAS DE INVIERNO</w:t>
      </w:r>
    </w:p>
    <w:p w14:paraId="123F57EA" w14:textId="77777777" w:rsidR="00E31215" w:rsidRPr="004B0909" w:rsidRDefault="00E31215" w:rsidP="00E31215">
      <w:pPr>
        <w:pStyle w:val="Sinespaciado"/>
        <w:jc w:val="center"/>
        <w:rPr>
          <w:b/>
          <w:bCs/>
          <w:color w:val="002060"/>
          <w:sz w:val="40"/>
          <w:szCs w:val="40"/>
        </w:rPr>
      </w:pPr>
      <w:r w:rsidRPr="004B0909">
        <w:rPr>
          <w:b/>
          <w:bCs/>
          <w:color w:val="002060"/>
          <w:sz w:val="40"/>
          <w:szCs w:val="40"/>
        </w:rPr>
        <w:t>2020 / 2021</w:t>
      </w:r>
    </w:p>
    <w:p w14:paraId="231C6AA6" w14:textId="77777777" w:rsidR="00E31215" w:rsidRDefault="00E31215" w:rsidP="00E31215">
      <w:pPr>
        <w:widowControl w:val="0"/>
        <w:autoSpaceDE w:val="0"/>
        <w:autoSpaceDN w:val="0"/>
        <w:adjustRightInd w:val="0"/>
        <w:spacing w:after="0" w:line="200" w:lineRule="exact"/>
        <w:rPr>
          <w:rFonts w:ascii="Times New Roman" w:hAnsi="Times New Roman"/>
          <w:sz w:val="20"/>
          <w:szCs w:val="20"/>
        </w:rPr>
      </w:pPr>
    </w:p>
    <w:p w14:paraId="5576BD1C" w14:textId="77777777" w:rsidR="00E91B66" w:rsidRDefault="00E91B66" w:rsidP="003B1AD4">
      <w:pPr>
        <w:widowControl w:val="0"/>
        <w:autoSpaceDE w:val="0"/>
        <w:autoSpaceDN w:val="0"/>
        <w:adjustRightInd w:val="0"/>
        <w:spacing w:after="0" w:line="200" w:lineRule="exact"/>
        <w:rPr>
          <w:rFonts w:ascii="Times New Roman" w:hAnsi="Times New Roman"/>
          <w:sz w:val="20"/>
          <w:szCs w:val="20"/>
        </w:rPr>
      </w:pPr>
    </w:p>
    <w:p w14:paraId="4741D036" w14:textId="77777777" w:rsidR="003B1AD4" w:rsidRDefault="003B1AD4" w:rsidP="003B1AD4">
      <w:pPr>
        <w:widowControl w:val="0"/>
        <w:autoSpaceDE w:val="0"/>
        <w:autoSpaceDN w:val="0"/>
        <w:adjustRightInd w:val="0"/>
        <w:spacing w:after="0" w:line="200" w:lineRule="exact"/>
        <w:rPr>
          <w:rFonts w:ascii="Times New Roman" w:hAnsi="Times New Roman"/>
          <w:sz w:val="20"/>
          <w:szCs w:val="20"/>
        </w:rPr>
      </w:pPr>
    </w:p>
    <w:p w14:paraId="128ED644" w14:textId="2E119A1A" w:rsidR="0089449A" w:rsidRPr="0089449A" w:rsidRDefault="00E91B66" w:rsidP="00E31215">
      <w:pPr>
        <w:ind w:left="-993"/>
      </w:pPr>
      <w:r>
        <w:rPr>
          <w:noProof/>
          <w:color w:val="0000FF"/>
          <w:lang w:eastAsia="es-MX"/>
        </w:rPr>
        <w:drawing>
          <wp:inline distT="0" distB="0" distL="0" distR="0" wp14:anchorId="0B637EF6" wp14:editId="030A5ECA">
            <wp:extent cx="7290373" cy="3695605"/>
            <wp:effectExtent l="0" t="0" r="6350" b="635"/>
            <wp:docPr id="2" name="irc_mi" descr="Resultado de imagen para aurora boreal en isla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aurora boreal en islandia">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1406" cy="3701198"/>
                    </a:xfrm>
                    <a:prstGeom prst="rect">
                      <a:avLst/>
                    </a:prstGeom>
                    <a:ln>
                      <a:noFill/>
                    </a:ln>
                    <a:effectLst>
                      <a:softEdge rad="112500"/>
                    </a:effectLst>
                  </pic:spPr>
                </pic:pic>
              </a:graphicData>
            </a:graphic>
          </wp:inline>
        </w:drawing>
      </w:r>
    </w:p>
    <w:p w14:paraId="0CBEAE19" w14:textId="77777777" w:rsidR="0089449A" w:rsidRDefault="00E91B66" w:rsidP="00E91B66">
      <w:pPr>
        <w:jc w:val="center"/>
        <w:rPr>
          <w:rFonts w:cs="Arial"/>
          <w:b/>
          <w:bCs/>
          <w:i/>
          <w:iCs/>
          <w:color w:val="1F487C"/>
          <w:spacing w:val="-1"/>
          <w:sz w:val="28"/>
          <w:szCs w:val="28"/>
          <w:u w:val="single"/>
        </w:rPr>
      </w:pPr>
      <w:r w:rsidRPr="00E91B66">
        <w:rPr>
          <w:rFonts w:cs="Arial"/>
          <w:b/>
          <w:bCs/>
          <w:i/>
          <w:iCs/>
          <w:color w:val="1F487C"/>
          <w:spacing w:val="-1"/>
          <w:sz w:val="28"/>
          <w:szCs w:val="28"/>
          <w:u w:val="single"/>
        </w:rPr>
        <w:t>ISLANDIA</w:t>
      </w:r>
      <w:r w:rsidR="00BE62EF">
        <w:rPr>
          <w:rFonts w:cs="Arial"/>
          <w:b/>
          <w:bCs/>
          <w:i/>
          <w:iCs/>
          <w:color w:val="1F487C"/>
          <w:spacing w:val="-1"/>
          <w:sz w:val="28"/>
          <w:szCs w:val="28"/>
          <w:u w:val="single"/>
        </w:rPr>
        <w:t xml:space="preserve"> </w:t>
      </w:r>
      <w:r w:rsidR="001350B4">
        <w:rPr>
          <w:rFonts w:cs="Arial"/>
          <w:b/>
          <w:bCs/>
          <w:i/>
          <w:iCs/>
          <w:color w:val="1F487C"/>
          <w:spacing w:val="-1"/>
          <w:sz w:val="28"/>
          <w:szCs w:val="28"/>
          <w:u w:val="single"/>
        </w:rPr>
        <w:t>8</w:t>
      </w:r>
      <w:r w:rsidR="00BE62EF">
        <w:rPr>
          <w:rFonts w:cs="Arial"/>
          <w:b/>
          <w:bCs/>
          <w:i/>
          <w:iCs/>
          <w:color w:val="1F487C"/>
          <w:spacing w:val="-1"/>
          <w:sz w:val="28"/>
          <w:szCs w:val="28"/>
          <w:u w:val="single"/>
        </w:rPr>
        <w:t xml:space="preserve"> DÍAS / </w:t>
      </w:r>
      <w:r w:rsidR="001350B4">
        <w:rPr>
          <w:rFonts w:cs="Arial"/>
          <w:b/>
          <w:bCs/>
          <w:i/>
          <w:iCs/>
          <w:color w:val="1F487C"/>
          <w:spacing w:val="-1"/>
          <w:sz w:val="28"/>
          <w:szCs w:val="28"/>
          <w:u w:val="single"/>
        </w:rPr>
        <w:t>7</w:t>
      </w:r>
      <w:r w:rsidR="00BE62EF">
        <w:rPr>
          <w:rFonts w:cs="Arial"/>
          <w:b/>
          <w:bCs/>
          <w:i/>
          <w:iCs/>
          <w:color w:val="1F487C"/>
          <w:spacing w:val="-1"/>
          <w:sz w:val="28"/>
          <w:szCs w:val="28"/>
          <w:u w:val="single"/>
        </w:rPr>
        <w:t xml:space="preserve"> NOCHES</w:t>
      </w:r>
    </w:p>
    <w:p w14:paraId="0A299BD3" w14:textId="77777777" w:rsidR="00E91B66" w:rsidRDefault="003904F2" w:rsidP="001350B4">
      <w:pPr>
        <w:jc w:val="center"/>
        <w:rPr>
          <w:rFonts w:cs="Arial"/>
          <w:i/>
          <w:iCs/>
          <w:color w:val="000000"/>
          <w:szCs w:val="24"/>
        </w:rPr>
      </w:pPr>
      <w:r w:rsidRPr="00E91B66">
        <w:rPr>
          <w:rFonts w:cs="Arial"/>
          <w:i/>
          <w:iCs/>
          <w:color w:val="000000"/>
          <w:szCs w:val="24"/>
        </w:rPr>
        <w:t>Reikiavik</w:t>
      </w:r>
      <w:r w:rsidR="00E91B66" w:rsidRPr="00E91B66">
        <w:rPr>
          <w:rFonts w:cs="Arial"/>
          <w:i/>
          <w:iCs/>
          <w:color w:val="000000"/>
          <w:szCs w:val="24"/>
        </w:rPr>
        <w:t xml:space="preserve"> • </w:t>
      </w:r>
      <w:r w:rsidR="001350B4" w:rsidRPr="001350B4">
        <w:rPr>
          <w:rFonts w:cs="Arial"/>
          <w:i/>
          <w:iCs/>
          <w:color w:val="000000"/>
          <w:szCs w:val="24"/>
        </w:rPr>
        <w:t xml:space="preserve"> </w:t>
      </w:r>
      <w:proofErr w:type="spellStart"/>
      <w:r w:rsidR="001350B4" w:rsidRPr="001350B4">
        <w:rPr>
          <w:rFonts w:cs="Arial"/>
          <w:i/>
          <w:iCs/>
          <w:color w:val="000000"/>
          <w:szCs w:val="24"/>
        </w:rPr>
        <w:t>Snæfellsnes</w:t>
      </w:r>
      <w:proofErr w:type="spellEnd"/>
      <w:r w:rsidR="001350B4" w:rsidRPr="001350B4">
        <w:rPr>
          <w:rFonts w:cs="Arial"/>
          <w:i/>
          <w:iCs/>
          <w:color w:val="000000"/>
          <w:szCs w:val="24"/>
        </w:rPr>
        <w:t xml:space="preserve"> • </w:t>
      </w:r>
      <w:proofErr w:type="spellStart"/>
      <w:r w:rsidR="001350B4" w:rsidRPr="001350B4">
        <w:rPr>
          <w:rFonts w:cs="Arial"/>
          <w:i/>
          <w:iCs/>
          <w:color w:val="000000"/>
          <w:szCs w:val="24"/>
        </w:rPr>
        <w:t>Thingvellir</w:t>
      </w:r>
      <w:proofErr w:type="spellEnd"/>
      <w:r w:rsidR="001350B4" w:rsidRPr="001350B4">
        <w:rPr>
          <w:rFonts w:cs="Arial"/>
          <w:i/>
          <w:iCs/>
          <w:color w:val="000000"/>
          <w:szCs w:val="24"/>
        </w:rPr>
        <w:t xml:space="preserve"> • </w:t>
      </w:r>
      <w:proofErr w:type="spellStart"/>
      <w:r w:rsidR="001350B4" w:rsidRPr="001350B4">
        <w:rPr>
          <w:rFonts w:cs="Arial"/>
          <w:i/>
          <w:iCs/>
          <w:color w:val="000000"/>
          <w:szCs w:val="24"/>
        </w:rPr>
        <w:t>Geysir</w:t>
      </w:r>
      <w:proofErr w:type="spellEnd"/>
      <w:r w:rsidR="001350B4" w:rsidRPr="001350B4">
        <w:rPr>
          <w:rFonts w:cs="Arial"/>
          <w:i/>
          <w:iCs/>
          <w:color w:val="000000"/>
          <w:szCs w:val="24"/>
        </w:rPr>
        <w:t xml:space="preserve"> • </w:t>
      </w:r>
      <w:proofErr w:type="spellStart"/>
      <w:r w:rsidR="001350B4" w:rsidRPr="001350B4">
        <w:rPr>
          <w:rFonts w:cs="Arial"/>
          <w:i/>
          <w:iCs/>
          <w:color w:val="000000"/>
          <w:szCs w:val="24"/>
        </w:rPr>
        <w:t>Gullfoss</w:t>
      </w:r>
      <w:proofErr w:type="spellEnd"/>
      <w:r w:rsidR="001350B4" w:rsidRPr="001350B4">
        <w:rPr>
          <w:rFonts w:cs="Arial"/>
          <w:i/>
          <w:iCs/>
          <w:color w:val="000000"/>
          <w:szCs w:val="24"/>
        </w:rPr>
        <w:t xml:space="preserve"> • </w:t>
      </w:r>
      <w:proofErr w:type="spellStart"/>
      <w:r w:rsidR="001350B4" w:rsidRPr="001350B4">
        <w:rPr>
          <w:rFonts w:cs="Arial"/>
          <w:i/>
          <w:iCs/>
          <w:color w:val="000000"/>
          <w:szCs w:val="24"/>
        </w:rPr>
        <w:t>Selfoss</w:t>
      </w:r>
      <w:proofErr w:type="spellEnd"/>
      <w:r w:rsidR="001350B4" w:rsidRPr="001350B4">
        <w:rPr>
          <w:rFonts w:cs="Arial"/>
          <w:i/>
          <w:iCs/>
          <w:color w:val="000000"/>
          <w:szCs w:val="24"/>
        </w:rPr>
        <w:t xml:space="preserve"> Costa Sur • </w:t>
      </w:r>
      <w:proofErr w:type="spellStart"/>
      <w:r w:rsidR="001350B4" w:rsidRPr="001350B4">
        <w:rPr>
          <w:rFonts w:cs="Arial"/>
          <w:i/>
          <w:iCs/>
          <w:color w:val="000000"/>
          <w:szCs w:val="24"/>
        </w:rPr>
        <w:t>Kirkjubæjarklaustur</w:t>
      </w:r>
      <w:proofErr w:type="spellEnd"/>
      <w:r w:rsidR="001350B4" w:rsidRPr="001350B4">
        <w:rPr>
          <w:rFonts w:cs="Arial"/>
          <w:i/>
          <w:iCs/>
          <w:color w:val="000000"/>
          <w:szCs w:val="24"/>
        </w:rPr>
        <w:t xml:space="preserve"> • Parque Nacional </w:t>
      </w:r>
      <w:proofErr w:type="spellStart"/>
      <w:r w:rsidR="001350B4" w:rsidRPr="001350B4">
        <w:rPr>
          <w:rFonts w:cs="Arial"/>
          <w:i/>
          <w:iCs/>
          <w:color w:val="000000"/>
          <w:szCs w:val="24"/>
        </w:rPr>
        <w:t>Skaftafell</w:t>
      </w:r>
      <w:proofErr w:type="spellEnd"/>
      <w:r w:rsidR="001350B4" w:rsidRPr="001350B4">
        <w:rPr>
          <w:rFonts w:cs="Arial"/>
          <w:i/>
          <w:iCs/>
          <w:color w:val="000000"/>
          <w:szCs w:val="24"/>
        </w:rPr>
        <w:t xml:space="preserve"> • Laguna</w:t>
      </w:r>
      <w:r w:rsidR="001350B4">
        <w:rPr>
          <w:rFonts w:cs="Arial"/>
          <w:i/>
          <w:iCs/>
          <w:color w:val="000000"/>
          <w:szCs w:val="24"/>
        </w:rPr>
        <w:t xml:space="preserve"> </w:t>
      </w:r>
      <w:r w:rsidR="001350B4" w:rsidRPr="001350B4">
        <w:rPr>
          <w:rFonts w:cs="Arial"/>
          <w:i/>
          <w:iCs/>
          <w:color w:val="000000"/>
          <w:szCs w:val="24"/>
        </w:rPr>
        <w:t xml:space="preserve">glaciar </w:t>
      </w:r>
      <w:proofErr w:type="spellStart"/>
      <w:r w:rsidR="001350B4" w:rsidRPr="001350B4">
        <w:rPr>
          <w:rFonts w:cs="Arial"/>
          <w:i/>
          <w:iCs/>
          <w:color w:val="000000"/>
          <w:szCs w:val="24"/>
        </w:rPr>
        <w:t>Jokulsarlon</w:t>
      </w:r>
      <w:proofErr w:type="spellEnd"/>
      <w:r w:rsidR="001350B4" w:rsidRPr="001350B4">
        <w:rPr>
          <w:rFonts w:cs="Arial"/>
          <w:i/>
          <w:iCs/>
          <w:color w:val="000000"/>
          <w:szCs w:val="24"/>
        </w:rPr>
        <w:t xml:space="preserve"> • Áreas Volcánicas • </w:t>
      </w:r>
      <w:proofErr w:type="spellStart"/>
      <w:r w:rsidR="001350B4" w:rsidRPr="001350B4">
        <w:rPr>
          <w:rFonts w:cs="Arial"/>
          <w:i/>
          <w:iCs/>
          <w:color w:val="000000"/>
          <w:szCs w:val="24"/>
        </w:rPr>
        <w:t>Hveragerði</w:t>
      </w:r>
      <w:proofErr w:type="spellEnd"/>
      <w:r w:rsidR="001350B4" w:rsidRPr="001350B4">
        <w:rPr>
          <w:rFonts w:cs="Arial"/>
          <w:i/>
          <w:iCs/>
          <w:color w:val="000000"/>
          <w:szCs w:val="24"/>
        </w:rPr>
        <w:t xml:space="preserve"> • Laguna Azul</w:t>
      </w:r>
    </w:p>
    <w:p w14:paraId="794B9D9A" w14:textId="50B41231" w:rsidR="005474EC" w:rsidRPr="00E91B66" w:rsidRDefault="005474EC" w:rsidP="00E91B66">
      <w:pPr>
        <w:jc w:val="center"/>
        <w:rPr>
          <w:rFonts w:cs="Arial"/>
          <w:i/>
          <w:iCs/>
          <w:color w:val="000000"/>
          <w:szCs w:val="24"/>
        </w:rPr>
      </w:pPr>
      <w:r w:rsidRPr="005474EC">
        <w:rPr>
          <w:rFonts w:cs="Arial"/>
          <w:i/>
          <w:iCs/>
          <w:color w:val="000000"/>
          <w:szCs w:val="24"/>
          <w:highlight w:val="yellow"/>
        </w:rPr>
        <w:t xml:space="preserve">Las auroras boreales </w:t>
      </w:r>
      <w:r w:rsidR="00440663">
        <w:rPr>
          <w:rFonts w:cs="Arial"/>
          <w:i/>
          <w:iCs/>
          <w:color w:val="000000"/>
          <w:szCs w:val="24"/>
          <w:highlight w:val="yellow"/>
        </w:rPr>
        <w:t>s</w:t>
      </w:r>
      <w:r w:rsidRPr="005474EC">
        <w:rPr>
          <w:rFonts w:cs="Arial"/>
          <w:i/>
          <w:iCs/>
          <w:color w:val="000000"/>
          <w:szCs w:val="24"/>
          <w:highlight w:val="yellow"/>
        </w:rPr>
        <w:t xml:space="preserve">on un fenómeno natural, por lo </w:t>
      </w:r>
      <w:r w:rsidR="00E31215" w:rsidRPr="005474EC">
        <w:rPr>
          <w:rFonts w:cs="Arial"/>
          <w:i/>
          <w:iCs/>
          <w:color w:val="000000"/>
          <w:szCs w:val="24"/>
          <w:highlight w:val="yellow"/>
        </w:rPr>
        <w:t>tanto,</w:t>
      </w:r>
      <w:r w:rsidRPr="005474EC">
        <w:rPr>
          <w:rFonts w:cs="Arial"/>
          <w:i/>
          <w:iCs/>
          <w:color w:val="000000"/>
          <w:szCs w:val="24"/>
          <w:highlight w:val="yellow"/>
        </w:rPr>
        <w:t xml:space="preserve"> los avistamientos no se pueden garantizar.</w:t>
      </w:r>
    </w:p>
    <w:p w14:paraId="64EA26BD" w14:textId="77777777" w:rsidR="0089449A" w:rsidRPr="0089449A" w:rsidRDefault="0089449A" w:rsidP="0089449A"/>
    <w:p w14:paraId="783426ED" w14:textId="77777777" w:rsidR="00E31215" w:rsidRDefault="00E31215" w:rsidP="00E91B66">
      <w:pPr>
        <w:widowControl w:val="0"/>
        <w:autoSpaceDE w:val="0"/>
        <w:autoSpaceDN w:val="0"/>
        <w:adjustRightInd w:val="0"/>
        <w:rPr>
          <w:rFonts w:cs="Arial"/>
          <w:b/>
          <w:bCs/>
          <w:color w:val="17365D"/>
          <w:spacing w:val="1"/>
          <w:szCs w:val="24"/>
        </w:rPr>
      </w:pPr>
    </w:p>
    <w:p w14:paraId="6BF99294" w14:textId="77777777" w:rsidR="00E31215" w:rsidRDefault="00E31215" w:rsidP="00E91B66">
      <w:pPr>
        <w:widowControl w:val="0"/>
        <w:autoSpaceDE w:val="0"/>
        <w:autoSpaceDN w:val="0"/>
        <w:adjustRightInd w:val="0"/>
        <w:rPr>
          <w:rFonts w:cs="Arial"/>
          <w:b/>
          <w:bCs/>
          <w:color w:val="17365D"/>
          <w:spacing w:val="1"/>
          <w:szCs w:val="24"/>
        </w:rPr>
      </w:pPr>
    </w:p>
    <w:p w14:paraId="608F2203" w14:textId="77777777" w:rsidR="00E31215" w:rsidRPr="00E31215" w:rsidRDefault="00E31215" w:rsidP="00E31215">
      <w:pPr>
        <w:autoSpaceDE w:val="0"/>
        <w:autoSpaceDN w:val="0"/>
        <w:adjustRightInd w:val="0"/>
        <w:spacing w:after="0"/>
        <w:jc w:val="both"/>
        <w:rPr>
          <w:rFonts w:eastAsia="Calibri" w:cs="Arial"/>
          <w:color w:val="323232"/>
          <w:sz w:val="22"/>
          <w:lang w:val="es-ES"/>
        </w:rPr>
      </w:pPr>
      <w:r w:rsidRPr="00E31215">
        <w:rPr>
          <w:rFonts w:eastAsia="Calibri" w:cs="Arial"/>
          <w:color w:val="323232"/>
          <w:sz w:val="22"/>
          <w:lang w:val="es-ES"/>
        </w:rPr>
        <w:t xml:space="preserve">Este tour ofrece una combinación fantástica de lugares y actividades para descubrir el sur y el oeste de Islandia y permite obtener una visión general de la tierra de fuego y hielo. </w:t>
      </w:r>
    </w:p>
    <w:p w14:paraId="6E18ADAC" w14:textId="77777777" w:rsidR="00E31215" w:rsidRPr="00E31215" w:rsidRDefault="00E31215" w:rsidP="00E31215">
      <w:pPr>
        <w:autoSpaceDE w:val="0"/>
        <w:autoSpaceDN w:val="0"/>
        <w:adjustRightInd w:val="0"/>
        <w:spacing w:after="0"/>
        <w:jc w:val="both"/>
        <w:rPr>
          <w:rFonts w:eastAsia="Calibri" w:cs="Arial"/>
          <w:color w:val="323232"/>
          <w:sz w:val="22"/>
          <w:lang w:val="es-ES"/>
        </w:rPr>
      </w:pPr>
      <w:r w:rsidRPr="00E31215">
        <w:rPr>
          <w:rFonts w:eastAsia="Calibri" w:cs="Arial"/>
          <w:color w:val="323232"/>
          <w:sz w:val="22"/>
          <w:lang w:val="es-ES"/>
        </w:rPr>
        <w:t xml:space="preserve">Paquete especial de una semana que le permitirá recorrer la fascinante costa sur de Islandia y la Península de </w:t>
      </w:r>
      <w:proofErr w:type="spellStart"/>
      <w:r w:rsidRPr="00E31215">
        <w:rPr>
          <w:rFonts w:eastAsia="Calibri" w:cs="Arial"/>
          <w:color w:val="323232"/>
          <w:sz w:val="22"/>
          <w:lang w:val="es-ES"/>
        </w:rPr>
        <w:t>Snæfellsnes</w:t>
      </w:r>
      <w:proofErr w:type="spellEnd"/>
      <w:r w:rsidRPr="00E31215">
        <w:rPr>
          <w:rFonts w:eastAsia="Calibri" w:cs="Arial"/>
          <w:color w:val="323232"/>
          <w:sz w:val="22"/>
          <w:lang w:val="es-ES"/>
        </w:rPr>
        <w:t>, a un ritmo tranquilo. Disfrutará de los maravillosos paisajes que ofrecen estas regiones con sus glaciares, campos de lava, playa de arena negra e innombrables cascadas. Para terminar el viaje de la mejor manera posible, tomará un relajante baño en las aguas térmicas de la famosa Laguna Azul, la cual se encuentra rodeada de un impresionante campo de lava. Si las condiciones atmosféricas son adecuadas, quizá podrá ver las auroras boreales.</w:t>
      </w:r>
    </w:p>
    <w:p w14:paraId="064357E2" w14:textId="77777777" w:rsidR="00E31215" w:rsidRPr="00E31215" w:rsidRDefault="00E31215" w:rsidP="00E91B66">
      <w:pPr>
        <w:widowControl w:val="0"/>
        <w:autoSpaceDE w:val="0"/>
        <w:autoSpaceDN w:val="0"/>
        <w:adjustRightInd w:val="0"/>
        <w:rPr>
          <w:rFonts w:cs="Arial"/>
          <w:b/>
          <w:bCs/>
          <w:color w:val="17365D"/>
          <w:spacing w:val="1"/>
          <w:szCs w:val="24"/>
          <w:lang w:val="es-ES"/>
        </w:rPr>
      </w:pPr>
    </w:p>
    <w:p w14:paraId="05DCFC00" w14:textId="458123B3" w:rsidR="00E91B66" w:rsidRPr="0021629A" w:rsidRDefault="00E91B66" w:rsidP="00E91B66">
      <w:pPr>
        <w:widowControl w:val="0"/>
        <w:autoSpaceDE w:val="0"/>
        <w:autoSpaceDN w:val="0"/>
        <w:adjustRightInd w:val="0"/>
        <w:rPr>
          <w:rFonts w:cs="Arial"/>
          <w:b/>
          <w:bCs/>
          <w:color w:val="17365D"/>
          <w:spacing w:val="1"/>
          <w:szCs w:val="24"/>
        </w:rPr>
      </w:pPr>
      <w:r w:rsidRPr="0021629A">
        <w:rPr>
          <w:rFonts w:cs="Arial"/>
          <w:b/>
          <w:bCs/>
          <w:color w:val="17365D"/>
          <w:spacing w:val="1"/>
          <w:szCs w:val="24"/>
        </w:rPr>
        <w:t>ITINERARIO</w:t>
      </w:r>
    </w:p>
    <w:p w14:paraId="09BC4F97" w14:textId="77777777" w:rsidR="0089449A" w:rsidRPr="0089449A" w:rsidRDefault="0089449A" w:rsidP="0089449A"/>
    <w:p w14:paraId="18460131" w14:textId="77777777" w:rsidR="00E91B66" w:rsidRPr="00E31215" w:rsidRDefault="000266E6" w:rsidP="00E91B66">
      <w:pPr>
        <w:widowControl w:val="0"/>
        <w:autoSpaceDE w:val="0"/>
        <w:autoSpaceDN w:val="0"/>
        <w:adjustRightInd w:val="0"/>
        <w:rPr>
          <w:rFonts w:cs="Arial"/>
          <w:b/>
          <w:bCs/>
          <w:color w:val="385623" w:themeColor="accent6" w:themeShade="80"/>
          <w:szCs w:val="24"/>
        </w:rPr>
      </w:pPr>
      <w:r w:rsidRPr="00E31215">
        <w:rPr>
          <w:rFonts w:cs="Arial"/>
          <w:b/>
          <w:bCs/>
          <w:color w:val="385623" w:themeColor="accent6" w:themeShade="80"/>
          <w:szCs w:val="24"/>
        </w:rPr>
        <w:t>DÍA 1</w:t>
      </w:r>
      <w:r w:rsidR="005634B5" w:rsidRPr="00E31215">
        <w:rPr>
          <w:rFonts w:cs="Arial"/>
          <w:b/>
          <w:bCs/>
          <w:color w:val="385623" w:themeColor="accent6" w:themeShade="80"/>
          <w:szCs w:val="24"/>
        </w:rPr>
        <w:t xml:space="preserve">: </w:t>
      </w:r>
      <w:r w:rsidRPr="00E31215">
        <w:rPr>
          <w:rFonts w:cs="Arial"/>
          <w:b/>
          <w:bCs/>
          <w:color w:val="385623" w:themeColor="accent6" w:themeShade="80"/>
          <w:szCs w:val="24"/>
        </w:rPr>
        <w:t>LLEGADA</w:t>
      </w:r>
    </w:p>
    <w:p w14:paraId="0BE8D143" w14:textId="77777777" w:rsidR="00E31215" w:rsidRPr="00E31215" w:rsidRDefault="00E31215" w:rsidP="00E31215">
      <w:pPr>
        <w:autoSpaceDE w:val="0"/>
        <w:autoSpaceDN w:val="0"/>
        <w:adjustRightInd w:val="0"/>
        <w:spacing w:after="0"/>
        <w:jc w:val="both"/>
        <w:rPr>
          <w:rFonts w:eastAsia="Calibri" w:cs="Arial"/>
          <w:color w:val="323232"/>
          <w:sz w:val="22"/>
          <w:lang w:val="es-ES"/>
        </w:rPr>
      </w:pPr>
      <w:r w:rsidRPr="00E31215">
        <w:rPr>
          <w:rFonts w:eastAsia="Calibri" w:cs="Arial"/>
          <w:color w:val="323232"/>
          <w:sz w:val="22"/>
          <w:lang w:val="es-ES"/>
        </w:rPr>
        <w:t xml:space="preserve">Llegada a </w:t>
      </w:r>
      <w:proofErr w:type="spellStart"/>
      <w:r w:rsidRPr="00E31215">
        <w:rPr>
          <w:rFonts w:eastAsia="Calibri" w:cs="Arial"/>
          <w:color w:val="323232"/>
          <w:sz w:val="22"/>
          <w:lang w:val="es-ES"/>
        </w:rPr>
        <w:t>Reykjavik</w:t>
      </w:r>
      <w:proofErr w:type="spellEnd"/>
      <w:r w:rsidRPr="00E31215">
        <w:rPr>
          <w:rFonts w:eastAsia="Calibri" w:cs="Arial"/>
          <w:color w:val="323232"/>
          <w:sz w:val="22"/>
          <w:lang w:val="es-ES"/>
        </w:rPr>
        <w:t xml:space="preserve">. Traslado al hotel en servicio regular. Alojamiento. </w:t>
      </w:r>
    </w:p>
    <w:p w14:paraId="7DB09E56" w14:textId="77777777" w:rsidR="00E31215" w:rsidRPr="00E31215" w:rsidRDefault="00E31215" w:rsidP="00E31215">
      <w:pPr>
        <w:autoSpaceDE w:val="0"/>
        <w:autoSpaceDN w:val="0"/>
        <w:adjustRightInd w:val="0"/>
        <w:spacing w:after="0"/>
        <w:jc w:val="both"/>
        <w:rPr>
          <w:rFonts w:eastAsia="Calibri" w:cs="Arial"/>
          <w:color w:val="000000"/>
          <w:sz w:val="23"/>
          <w:szCs w:val="23"/>
          <w:lang w:val="es-ES"/>
        </w:rPr>
      </w:pPr>
    </w:p>
    <w:p w14:paraId="7BB74B21" w14:textId="38CB5434" w:rsidR="00E31215" w:rsidRPr="00E31215" w:rsidRDefault="00E31215" w:rsidP="00E31215">
      <w:pPr>
        <w:autoSpaceDE w:val="0"/>
        <w:autoSpaceDN w:val="0"/>
        <w:adjustRightInd w:val="0"/>
        <w:spacing w:after="0"/>
        <w:jc w:val="both"/>
        <w:rPr>
          <w:rFonts w:eastAsia="Calibri" w:cs="Arial"/>
          <w:color w:val="000000"/>
          <w:sz w:val="22"/>
          <w:lang w:val="es-ES"/>
        </w:rPr>
      </w:pPr>
      <w:r w:rsidRPr="00E31215">
        <w:rPr>
          <w:rFonts w:eastAsia="Calibri" w:cs="Arial"/>
          <w:color w:val="000000"/>
          <w:sz w:val="22"/>
          <w:lang w:val="es-ES"/>
        </w:rPr>
        <w:t xml:space="preserve">Si llega temprano a Islandia puede añadir un día más a su tour. Le haremos sugerencias según sus intereses. Una de nuestras actividades favoritas después de un largo viaje en avión es visitar una de las piscinas geotermales locales. También le puede interesar pasear por el antiguo centro de la ciudad, visitar uno de sus museos o tomar un café en una cafetería </w:t>
      </w:r>
      <w:r w:rsidR="00366190" w:rsidRPr="00E31215">
        <w:rPr>
          <w:rFonts w:eastAsia="Calibri" w:cs="Arial"/>
          <w:color w:val="000000"/>
          <w:sz w:val="22"/>
          <w:lang w:val="es-ES"/>
        </w:rPr>
        <w:t>acogedora. Noche</w:t>
      </w:r>
      <w:r w:rsidRPr="00E31215">
        <w:rPr>
          <w:rFonts w:eastAsia="Calibri" w:cs="Arial"/>
          <w:color w:val="000000"/>
          <w:sz w:val="22"/>
          <w:lang w:val="es-ES"/>
        </w:rPr>
        <w:t xml:space="preserve"> en </w:t>
      </w:r>
      <w:proofErr w:type="spellStart"/>
      <w:r w:rsidRPr="00E31215">
        <w:rPr>
          <w:rFonts w:eastAsia="Calibri" w:cs="Arial"/>
          <w:color w:val="000000"/>
          <w:sz w:val="22"/>
          <w:lang w:val="es-ES"/>
        </w:rPr>
        <w:t>Reykjavik</w:t>
      </w:r>
      <w:proofErr w:type="spellEnd"/>
      <w:r w:rsidRPr="00E31215">
        <w:rPr>
          <w:rFonts w:eastAsia="Calibri" w:cs="Arial"/>
          <w:color w:val="000000"/>
          <w:sz w:val="22"/>
          <w:lang w:val="es-ES"/>
        </w:rPr>
        <w:t xml:space="preserve">. </w:t>
      </w:r>
      <w:proofErr w:type="spellStart"/>
      <w:r w:rsidRPr="00E31215">
        <w:rPr>
          <w:rFonts w:eastAsia="Calibri" w:cs="Arial"/>
          <w:color w:val="000000"/>
          <w:sz w:val="22"/>
          <w:lang w:val="es-ES"/>
        </w:rPr>
        <w:t>Reykjavik</w:t>
      </w:r>
      <w:proofErr w:type="spellEnd"/>
      <w:r w:rsidRPr="00E31215">
        <w:rPr>
          <w:rFonts w:eastAsia="Calibri" w:cs="Arial"/>
          <w:color w:val="000000"/>
          <w:sz w:val="22"/>
          <w:lang w:val="es-ES"/>
        </w:rPr>
        <w:t xml:space="preserve"> ofrece una multitud de restaurantes y / o cafés, lo que hace que la cena sea una excelente manera de conocer mejor la capital de Islandia. </w:t>
      </w:r>
    </w:p>
    <w:p w14:paraId="41CA1937" w14:textId="77777777" w:rsidR="00E31215" w:rsidRPr="00E31215" w:rsidRDefault="00E31215" w:rsidP="00E31215">
      <w:pPr>
        <w:autoSpaceDE w:val="0"/>
        <w:autoSpaceDN w:val="0"/>
        <w:adjustRightInd w:val="0"/>
        <w:spacing w:after="0"/>
        <w:jc w:val="both"/>
        <w:rPr>
          <w:rFonts w:eastAsia="Calibri" w:cs="Arial"/>
          <w:color w:val="000000"/>
          <w:sz w:val="22"/>
          <w:lang w:val="es-ES"/>
        </w:rPr>
      </w:pPr>
      <w:r w:rsidRPr="00E31215">
        <w:rPr>
          <w:rFonts w:eastAsia="Calibri" w:cs="Arial"/>
          <w:color w:val="000000"/>
          <w:sz w:val="22"/>
          <w:lang w:val="es-ES"/>
        </w:rPr>
        <w:t>Noche libre. La cena es por su cuenta.</w:t>
      </w:r>
    </w:p>
    <w:p w14:paraId="5EC6CC5A" w14:textId="77777777" w:rsidR="00366190" w:rsidRDefault="00366190" w:rsidP="00E91B66">
      <w:pPr>
        <w:widowControl w:val="0"/>
        <w:autoSpaceDE w:val="0"/>
        <w:autoSpaceDN w:val="0"/>
        <w:adjustRightInd w:val="0"/>
        <w:rPr>
          <w:lang w:val="es-ES"/>
        </w:rPr>
      </w:pPr>
    </w:p>
    <w:p w14:paraId="6374CF59" w14:textId="77777777" w:rsidR="00366190" w:rsidRDefault="001350B4" w:rsidP="00366190">
      <w:pPr>
        <w:widowControl w:val="0"/>
        <w:autoSpaceDE w:val="0"/>
        <w:autoSpaceDN w:val="0"/>
        <w:adjustRightInd w:val="0"/>
        <w:rPr>
          <w:rFonts w:cs="Arial"/>
          <w:b/>
          <w:bCs/>
          <w:color w:val="385623" w:themeColor="accent6" w:themeShade="80"/>
          <w:szCs w:val="24"/>
        </w:rPr>
      </w:pPr>
      <w:r w:rsidRPr="00366190">
        <w:rPr>
          <w:rFonts w:cs="Arial"/>
          <w:b/>
          <w:bCs/>
          <w:color w:val="385623" w:themeColor="accent6" w:themeShade="80"/>
          <w:szCs w:val="24"/>
        </w:rPr>
        <w:t>DÍA 2</w:t>
      </w:r>
      <w:r w:rsidR="006210B2" w:rsidRPr="00366190">
        <w:rPr>
          <w:rFonts w:cs="Arial"/>
          <w:b/>
          <w:bCs/>
          <w:color w:val="385623" w:themeColor="accent6" w:themeShade="80"/>
          <w:szCs w:val="24"/>
        </w:rPr>
        <w:t>:</w:t>
      </w:r>
      <w:r w:rsidRPr="00366190">
        <w:rPr>
          <w:rFonts w:cs="Arial"/>
          <w:b/>
          <w:bCs/>
          <w:color w:val="385623" w:themeColor="accent6" w:themeShade="80"/>
          <w:szCs w:val="24"/>
        </w:rPr>
        <w:t xml:space="preserve"> REYKJAVÍK –SNÆFELLSNES – REYKJAVÍK</w:t>
      </w:r>
    </w:p>
    <w:p w14:paraId="2159E37F" w14:textId="408C5A66" w:rsidR="00366190" w:rsidRPr="00366190" w:rsidRDefault="00366190" w:rsidP="00366190">
      <w:pPr>
        <w:widowControl w:val="0"/>
        <w:autoSpaceDE w:val="0"/>
        <w:autoSpaceDN w:val="0"/>
        <w:adjustRightInd w:val="0"/>
        <w:jc w:val="both"/>
        <w:rPr>
          <w:rFonts w:cs="Arial"/>
          <w:b/>
          <w:bCs/>
          <w:color w:val="385623" w:themeColor="accent6" w:themeShade="80"/>
          <w:szCs w:val="24"/>
        </w:rPr>
      </w:pPr>
      <w:r w:rsidRPr="00366190">
        <w:rPr>
          <w:rFonts w:eastAsia="Calibri" w:cs="Arial"/>
          <w:color w:val="000000"/>
          <w:sz w:val="22"/>
          <w:lang w:val="es-ES"/>
        </w:rPr>
        <w:t xml:space="preserve">La península la de </w:t>
      </w:r>
      <w:proofErr w:type="spellStart"/>
      <w:r w:rsidRPr="00366190">
        <w:rPr>
          <w:rFonts w:eastAsia="Calibri" w:cs="Arial"/>
          <w:color w:val="000000"/>
          <w:sz w:val="22"/>
          <w:lang w:val="es-ES"/>
        </w:rPr>
        <w:t>Snæfellsnes</w:t>
      </w:r>
      <w:proofErr w:type="spellEnd"/>
      <w:r w:rsidRPr="00366190">
        <w:rPr>
          <w:rFonts w:eastAsia="Calibri" w:cs="Arial"/>
          <w:color w:val="000000"/>
          <w:sz w:val="22"/>
          <w:lang w:val="es-ES"/>
        </w:rPr>
        <w:t xml:space="preserve"> es una zona única con variedad de atracciones geológicas tales como campos de lava, volcanes, glaciares, manantiales, hermosas formaciones de lava, playas de arena negra y cuevas. En esta región se encuentra el glaciar </w:t>
      </w:r>
      <w:proofErr w:type="spellStart"/>
      <w:r w:rsidRPr="00366190">
        <w:rPr>
          <w:rFonts w:eastAsia="Calibri" w:cs="Arial"/>
          <w:color w:val="000000"/>
          <w:sz w:val="22"/>
          <w:lang w:val="es-ES"/>
        </w:rPr>
        <w:t>Snæfellsjökull</w:t>
      </w:r>
      <w:proofErr w:type="spellEnd"/>
      <w:r w:rsidRPr="00366190">
        <w:rPr>
          <w:rFonts w:eastAsia="Calibri" w:cs="Arial"/>
          <w:color w:val="000000"/>
          <w:sz w:val="22"/>
          <w:lang w:val="es-ES"/>
        </w:rPr>
        <w:t xml:space="preserve">, del cual tendremos una preciosa vista durante nuestro recorrido del día. Este glaciar y las maravillas naturales que lo rodean, inspiraron a Julio Verne para escribir su famosa novela “Viaje al centro de la tierra”. En el recorrido se verá </w:t>
      </w:r>
      <w:proofErr w:type="spellStart"/>
      <w:r w:rsidRPr="00366190">
        <w:rPr>
          <w:rFonts w:eastAsia="Calibri" w:cs="Arial"/>
          <w:color w:val="000000"/>
          <w:sz w:val="22"/>
          <w:lang w:val="es-ES"/>
        </w:rPr>
        <w:t>Búðir</w:t>
      </w:r>
      <w:proofErr w:type="spellEnd"/>
      <w:r w:rsidRPr="00366190">
        <w:rPr>
          <w:rFonts w:eastAsia="Calibri" w:cs="Arial"/>
          <w:color w:val="000000"/>
          <w:sz w:val="22"/>
          <w:lang w:val="es-ES"/>
        </w:rPr>
        <w:t xml:space="preserve">, una zona muy impresionante donde se puede admirar un paisaje único compuesto de colinas, campo de lava y una bonita playa y al mismo tiempo sentir la cercanía del glaciar. </w:t>
      </w:r>
      <w:proofErr w:type="spellStart"/>
      <w:r w:rsidRPr="00366190">
        <w:rPr>
          <w:rFonts w:eastAsia="Calibri" w:cs="Arial"/>
          <w:color w:val="000000"/>
          <w:sz w:val="22"/>
          <w:lang w:val="es-ES"/>
        </w:rPr>
        <w:t>Arnastapi</w:t>
      </w:r>
      <w:proofErr w:type="spellEnd"/>
      <w:r w:rsidRPr="00366190">
        <w:rPr>
          <w:rFonts w:eastAsia="Calibri" w:cs="Arial"/>
          <w:color w:val="000000"/>
          <w:sz w:val="22"/>
          <w:lang w:val="es-ES"/>
        </w:rPr>
        <w:t xml:space="preserve"> ofrece una buena oportunidad para pasear a lo largo de sus bonitos acantilados. Alojamiento en </w:t>
      </w:r>
      <w:proofErr w:type="spellStart"/>
      <w:r w:rsidRPr="00366190">
        <w:rPr>
          <w:rFonts w:eastAsia="Calibri" w:cs="Arial"/>
          <w:color w:val="000000"/>
          <w:sz w:val="22"/>
          <w:lang w:val="es-ES"/>
        </w:rPr>
        <w:t>Reykjavik</w:t>
      </w:r>
      <w:proofErr w:type="spellEnd"/>
      <w:r w:rsidRPr="00366190">
        <w:rPr>
          <w:rFonts w:eastAsia="Calibri" w:cs="Arial"/>
          <w:color w:val="000000"/>
          <w:sz w:val="22"/>
          <w:lang w:val="es-ES"/>
        </w:rPr>
        <w:t>. Noche libre.</w:t>
      </w:r>
    </w:p>
    <w:p w14:paraId="1D3D29C5" w14:textId="77777777" w:rsidR="00366190" w:rsidRDefault="00366190" w:rsidP="00E91B66">
      <w:pPr>
        <w:widowControl w:val="0"/>
        <w:autoSpaceDE w:val="0"/>
        <w:autoSpaceDN w:val="0"/>
        <w:adjustRightInd w:val="0"/>
      </w:pPr>
    </w:p>
    <w:p w14:paraId="1EB30894" w14:textId="27F3E1EF" w:rsidR="00E91B66" w:rsidRDefault="006210B2" w:rsidP="00E91B66">
      <w:pPr>
        <w:widowControl w:val="0"/>
        <w:autoSpaceDE w:val="0"/>
        <w:autoSpaceDN w:val="0"/>
        <w:adjustRightInd w:val="0"/>
        <w:rPr>
          <w:rFonts w:cs="Arial"/>
          <w:b/>
          <w:bCs/>
          <w:color w:val="385623" w:themeColor="accent6" w:themeShade="80"/>
          <w:szCs w:val="24"/>
        </w:rPr>
      </w:pPr>
      <w:r w:rsidRPr="00366190">
        <w:rPr>
          <w:rFonts w:cs="Arial"/>
          <w:b/>
          <w:bCs/>
          <w:color w:val="385623" w:themeColor="accent6" w:themeShade="80"/>
          <w:szCs w:val="24"/>
        </w:rPr>
        <w:t>DÍA 3</w:t>
      </w:r>
      <w:r w:rsidR="005634B5" w:rsidRPr="00366190">
        <w:rPr>
          <w:rFonts w:cs="Arial"/>
          <w:b/>
          <w:bCs/>
          <w:color w:val="385623" w:themeColor="accent6" w:themeShade="80"/>
          <w:szCs w:val="24"/>
        </w:rPr>
        <w:t>: THINGVELLIR</w:t>
      </w:r>
      <w:r w:rsidRPr="00366190">
        <w:rPr>
          <w:rFonts w:cs="Arial"/>
          <w:b/>
          <w:bCs/>
          <w:color w:val="385623" w:themeColor="accent6" w:themeShade="80"/>
          <w:szCs w:val="24"/>
        </w:rPr>
        <w:t xml:space="preserve"> - GEYSIR – GULLFOSS – SELFOSS</w:t>
      </w:r>
    </w:p>
    <w:p w14:paraId="41E87368" w14:textId="77777777" w:rsidR="00366190" w:rsidRPr="00366190" w:rsidRDefault="00366190" w:rsidP="00366190">
      <w:pPr>
        <w:autoSpaceDE w:val="0"/>
        <w:autoSpaceDN w:val="0"/>
        <w:adjustRightInd w:val="0"/>
        <w:spacing w:after="0"/>
        <w:jc w:val="both"/>
        <w:rPr>
          <w:rFonts w:eastAsia="Calibri" w:cs="Arial"/>
          <w:color w:val="000000"/>
          <w:sz w:val="22"/>
          <w:lang w:val="es-ES"/>
        </w:rPr>
      </w:pPr>
      <w:r w:rsidRPr="00366190">
        <w:rPr>
          <w:rFonts w:eastAsia="Calibri" w:cs="Arial"/>
          <w:color w:val="000000"/>
          <w:sz w:val="22"/>
          <w:lang w:val="es-ES"/>
        </w:rPr>
        <w:t xml:space="preserve">Comience el día visitando el fascinante Centro de las Auroras Boreales en </w:t>
      </w:r>
      <w:proofErr w:type="spellStart"/>
      <w:r w:rsidRPr="00366190">
        <w:rPr>
          <w:rFonts w:eastAsia="Calibri" w:cs="Arial"/>
          <w:color w:val="000000"/>
          <w:sz w:val="22"/>
          <w:lang w:val="es-ES"/>
        </w:rPr>
        <w:t>Reykjavik</w:t>
      </w:r>
      <w:proofErr w:type="spellEnd"/>
      <w:r w:rsidRPr="00366190">
        <w:rPr>
          <w:rFonts w:eastAsia="Calibri" w:cs="Arial"/>
          <w:color w:val="000000"/>
          <w:sz w:val="22"/>
          <w:lang w:val="es-ES"/>
        </w:rPr>
        <w:t xml:space="preserve"> para asistir a una presentación interesante e informativa sobre las luces del norte. Después de esta visita se continúa hacia el Parque Nacional de </w:t>
      </w:r>
      <w:proofErr w:type="spellStart"/>
      <w:r w:rsidRPr="00366190">
        <w:rPr>
          <w:rFonts w:eastAsia="Calibri" w:cs="Arial"/>
          <w:color w:val="000000"/>
          <w:sz w:val="22"/>
          <w:lang w:val="es-ES"/>
        </w:rPr>
        <w:t>Thingvellir</w:t>
      </w:r>
      <w:proofErr w:type="spellEnd"/>
      <w:r w:rsidRPr="00366190">
        <w:rPr>
          <w:rFonts w:eastAsia="Calibri" w:cs="Arial"/>
          <w:color w:val="000000"/>
          <w:sz w:val="22"/>
          <w:lang w:val="es-ES"/>
        </w:rPr>
        <w:t xml:space="preserve"> (Patrimonio de la Humanidad), donde el parlamento más antiguo del mundo se reunió durante siglos, en las orillas de </w:t>
      </w:r>
      <w:proofErr w:type="spellStart"/>
      <w:r w:rsidRPr="00366190">
        <w:rPr>
          <w:rFonts w:eastAsia="Calibri" w:cs="Arial"/>
          <w:color w:val="000000"/>
          <w:sz w:val="22"/>
          <w:lang w:val="es-ES"/>
        </w:rPr>
        <w:t>Thingvallavatn</w:t>
      </w:r>
      <w:proofErr w:type="spellEnd"/>
      <w:r w:rsidRPr="00366190">
        <w:rPr>
          <w:rFonts w:eastAsia="Calibri" w:cs="Arial"/>
          <w:color w:val="000000"/>
          <w:sz w:val="22"/>
          <w:lang w:val="es-ES"/>
        </w:rPr>
        <w:t xml:space="preserve">, el lago más grande de Islandia. Se conduce hacia el Spa Fontana </w:t>
      </w:r>
      <w:proofErr w:type="spellStart"/>
      <w:r w:rsidRPr="00366190">
        <w:rPr>
          <w:rFonts w:eastAsia="Calibri" w:cs="Arial"/>
          <w:color w:val="000000"/>
          <w:sz w:val="22"/>
          <w:lang w:val="es-ES"/>
        </w:rPr>
        <w:t>Laugarvatn</w:t>
      </w:r>
      <w:proofErr w:type="spellEnd"/>
      <w:r w:rsidRPr="00366190">
        <w:rPr>
          <w:rFonts w:eastAsia="Calibri" w:cs="Arial"/>
          <w:color w:val="000000"/>
          <w:sz w:val="22"/>
          <w:lang w:val="es-ES"/>
        </w:rPr>
        <w:t xml:space="preserve">, situado en una zona geotérmica. Aquí el grupo realizará una degustación de pan de centeno caliente servido con una deliciosa mantequilla islandesa. Este pan se ha cocinado bajo tierra gracias a la geotermia existente en ésta región. Se conduce a través de áreas de cultivos para llegar hasta la zona geotérmica de </w:t>
      </w:r>
      <w:proofErr w:type="spellStart"/>
      <w:r w:rsidRPr="00366190">
        <w:rPr>
          <w:rFonts w:eastAsia="Calibri" w:cs="Arial"/>
          <w:color w:val="000000"/>
          <w:sz w:val="22"/>
          <w:lang w:val="es-ES"/>
        </w:rPr>
        <w:t>Geysir</w:t>
      </w:r>
      <w:proofErr w:type="spellEnd"/>
      <w:r w:rsidRPr="00366190">
        <w:rPr>
          <w:rFonts w:eastAsia="Calibri" w:cs="Arial"/>
          <w:color w:val="000000"/>
          <w:sz w:val="22"/>
          <w:lang w:val="es-ES"/>
        </w:rPr>
        <w:t xml:space="preserve"> donde igualmente se encuentran solfataras y el famoso geiser </w:t>
      </w:r>
      <w:proofErr w:type="spellStart"/>
      <w:r w:rsidRPr="00366190">
        <w:rPr>
          <w:rFonts w:eastAsia="Calibri" w:cs="Arial"/>
          <w:color w:val="000000"/>
          <w:sz w:val="22"/>
          <w:lang w:val="es-ES"/>
        </w:rPr>
        <w:t>Strokkur</w:t>
      </w:r>
      <w:proofErr w:type="spellEnd"/>
      <w:r w:rsidRPr="00366190">
        <w:rPr>
          <w:rFonts w:eastAsia="Calibri" w:cs="Arial"/>
          <w:color w:val="000000"/>
          <w:sz w:val="22"/>
          <w:lang w:val="es-ES"/>
        </w:rPr>
        <w:t xml:space="preserve">, el cual hace erupciones de agua hirviendo cada 10 minutos. Por último se visita la catarata de dos niveles de </w:t>
      </w:r>
      <w:proofErr w:type="spellStart"/>
      <w:r w:rsidRPr="00366190">
        <w:rPr>
          <w:rFonts w:eastAsia="Calibri" w:cs="Arial"/>
          <w:color w:val="000000"/>
          <w:sz w:val="22"/>
          <w:lang w:val="es-ES"/>
        </w:rPr>
        <w:t>Gullfoss</w:t>
      </w:r>
      <w:proofErr w:type="spellEnd"/>
      <w:r w:rsidRPr="00366190">
        <w:rPr>
          <w:rFonts w:eastAsia="Calibri" w:cs="Arial"/>
          <w:color w:val="000000"/>
          <w:sz w:val="22"/>
          <w:lang w:val="es-ES"/>
        </w:rPr>
        <w:t xml:space="preserve">, una visita </w:t>
      </w:r>
      <w:r w:rsidRPr="00366190">
        <w:rPr>
          <w:rFonts w:eastAsia="Calibri" w:cs="Arial"/>
          <w:color w:val="000000"/>
          <w:sz w:val="22"/>
          <w:lang w:val="es-ES"/>
        </w:rPr>
        <w:lastRenderedPageBreak/>
        <w:t xml:space="preserve">espectacular en invierno ya que una parte de la catarata de oro se congela durante esta época del año. Noche en la región de </w:t>
      </w:r>
      <w:proofErr w:type="spellStart"/>
      <w:r w:rsidRPr="00366190">
        <w:rPr>
          <w:rFonts w:eastAsia="Calibri" w:cs="Arial"/>
          <w:color w:val="000000"/>
          <w:sz w:val="22"/>
          <w:lang w:val="es-ES"/>
        </w:rPr>
        <w:t>Selfoss</w:t>
      </w:r>
      <w:proofErr w:type="spellEnd"/>
      <w:r w:rsidRPr="00366190">
        <w:rPr>
          <w:rFonts w:eastAsia="Calibri" w:cs="Arial"/>
          <w:color w:val="000000"/>
          <w:sz w:val="22"/>
          <w:lang w:val="es-ES"/>
        </w:rPr>
        <w:t>.</w:t>
      </w:r>
    </w:p>
    <w:p w14:paraId="07556280" w14:textId="77777777" w:rsidR="00366190" w:rsidRDefault="00366190" w:rsidP="000266E6">
      <w:pPr>
        <w:widowControl w:val="0"/>
        <w:autoSpaceDE w:val="0"/>
        <w:autoSpaceDN w:val="0"/>
        <w:adjustRightInd w:val="0"/>
        <w:rPr>
          <w:rFonts w:cs="Arial"/>
          <w:b/>
          <w:bCs/>
          <w:color w:val="385623" w:themeColor="accent6" w:themeShade="80"/>
          <w:szCs w:val="24"/>
        </w:rPr>
      </w:pPr>
    </w:p>
    <w:p w14:paraId="06E615C7" w14:textId="4ABB1D07" w:rsidR="00E91B66" w:rsidRPr="00366190" w:rsidRDefault="006210B2" w:rsidP="000266E6">
      <w:pPr>
        <w:widowControl w:val="0"/>
        <w:autoSpaceDE w:val="0"/>
        <w:autoSpaceDN w:val="0"/>
        <w:adjustRightInd w:val="0"/>
        <w:rPr>
          <w:rFonts w:cs="Arial"/>
          <w:b/>
          <w:bCs/>
          <w:color w:val="385623" w:themeColor="accent6" w:themeShade="80"/>
          <w:szCs w:val="24"/>
        </w:rPr>
      </w:pPr>
      <w:r w:rsidRPr="00366190">
        <w:rPr>
          <w:rFonts w:cs="Arial"/>
          <w:b/>
          <w:bCs/>
          <w:color w:val="385623" w:themeColor="accent6" w:themeShade="80"/>
          <w:szCs w:val="24"/>
        </w:rPr>
        <w:t>DÍA 4: COSTA SUR – KIRKJUBÆJARKLAUSTUR</w:t>
      </w:r>
    </w:p>
    <w:p w14:paraId="01D39E4B" w14:textId="77777777" w:rsidR="00366190" w:rsidRPr="00366190" w:rsidRDefault="00366190" w:rsidP="00366190">
      <w:pPr>
        <w:autoSpaceDE w:val="0"/>
        <w:autoSpaceDN w:val="0"/>
        <w:adjustRightInd w:val="0"/>
        <w:spacing w:after="0"/>
        <w:jc w:val="both"/>
        <w:rPr>
          <w:rFonts w:eastAsia="Calibri" w:cs="Arial"/>
          <w:color w:val="000000"/>
          <w:sz w:val="22"/>
          <w:lang w:val="es-ES"/>
        </w:rPr>
      </w:pPr>
      <w:r w:rsidRPr="00366190">
        <w:rPr>
          <w:rFonts w:eastAsia="Calibri" w:cs="Arial"/>
          <w:color w:val="000000"/>
          <w:sz w:val="22"/>
          <w:lang w:val="es-ES"/>
        </w:rPr>
        <w:t xml:space="preserve">Se conduce a lo largo de la Costa Sur. Una de las bonitas regiones de Islandia para visitar durante el invierno. Esta es una de las principales regiones agrícolas del país. Durante el recorrido se puede ver algunas granjas típicas de Islandia, a menudo con caballos islandeses en los campos. Se visita dos de las espectaculares cascadas de esta zona, </w:t>
      </w:r>
      <w:proofErr w:type="spellStart"/>
      <w:r w:rsidRPr="00366190">
        <w:rPr>
          <w:rFonts w:eastAsia="Calibri" w:cs="Arial"/>
          <w:color w:val="000000"/>
          <w:sz w:val="22"/>
          <w:lang w:val="es-ES"/>
        </w:rPr>
        <w:t>Seljalandsfoss</w:t>
      </w:r>
      <w:proofErr w:type="spellEnd"/>
      <w:r w:rsidRPr="00366190">
        <w:rPr>
          <w:rFonts w:eastAsia="Calibri" w:cs="Arial"/>
          <w:color w:val="000000"/>
          <w:sz w:val="22"/>
          <w:lang w:val="es-ES"/>
        </w:rPr>
        <w:t xml:space="preserve"> y </w:t>
      </w:r>
      <w:proofErr w:type="spellStart"/>
      <w:r w:rsidRPr="00366190">
        <w:rPr>
          <w:rFonts w:eastAsia="Calibri" w:cs="Arial"/>
          <w:color w:val="000000"/>
          <w:sz w:val="22"/>
          <w:lang w:val="es-ES"/>
        </w:rPr>
        <w:t>Skógarfoss</w:t>
      </w:r>
      <w:proofErr w:type="spellEnd"/>
      <w:r w:rsidRPr="00366190">
        <w:rPr>
          <w:rFonts w:eastAsia="Calibri" w:cs="Arial"/>
          <w:color w:val="000000"/>
          <w:sz w:val="22"/>
          <w:lang w:val="es-ES"/>
        </w:rPr>
        <w:t xml:space="preserve">. Continuación de nuestro recorrido pasando por la región donde se encuentra </w:t>
      </w:r>
      <w:proofErr w:type="spellStart"/>
      <w:r w:rsidRPr="00366190">
        <w:rPr>
          <w:rFonts w:eastAsia="Calibri" w:cs="Arial"/>
          <w:color w:val="000000"/>
          <w:sz w:val="22"/>
          <w:lang w:val="es-ES"/>
        </w:rPr>
        <w:t>Myrdalsjökull</w:t>
      </w:r>
      <w:proofErr w:type="spellEnd"/>
      <w:r w:rsidRPr="00366190">
        <w:rPr>
          <w:rFonts w:eastAsia="Calibri" w:cs="Arial"/>
          <w:color w:val="000000"/>
          <w:sz w:val="22"/>
          <w:lang w:val="es-ES"/>
        </w:rPr>
        <w:t xml:space="preserve">, el cuarto glaciar más grande de Islandia hasta llegar a la playa de </w:t>
      </w:r>
      <w:proofErr w:type="spellStart"/>
      <w:r w:rsidRPr="00366190">
        <w:rPr>
          <w:rFonts w:eastAsia="Calibri" w:cs="Arial"/>
          <w:color w:val="000000"/>
          <w:sz w:val="22"/>
          <w:lang w:val="es-ES"/>
        </w:rPr>
        <w:t>Reynisfjara</w:t>
      </w:r>
      <w:proofErr w:type="spellEnd"/>
      <w:r w:rsidRPr="00366190">
        <w:rPr>
          <w:rFonts w:eastAsia="Calibri" w:cs="Arial"/>
          <w:color w:val="000000"/>
          <w:sz w:val="22"/>
          <w:lang w:val="es-ES"/>
        </w:rPr>
        <w:t xml:space="preserve">, para realizar un paseo por la playa de arena negra y admirar las extraordinarias formaciones rocosas basálticas, y las estruendosas olas del Océano Atlántico. Atraviese </w:t>
      </w:r>
      <w:proofErr w:type="spellStart"/>
      <w:r w:rsidRPr="00366190">
        <w:rPr>
          <w:rFonts w:eastAsia="Calibri" w:cs="Arial"/>
          <w:color w:val="000000"/>
          <w:sz w:val="22"/>
          <w:lang w:val="es-ES"/>
        </w:rPr>
        <w:t>Eldhraun</w:t>
      </w:r>
      <w:proofErr w:type="spellEnd"/>
      <w:r w:rsidRPr="00366190">
        <w:rPr>
          <w:rFonts w:eastAsia="Calibri" w:cs="Arial"/>
          <w:color w:val="000000"/>
          <w:sz w:val="22"/>
          <w:lang w:val="es-ES"/>
        </w:rPr>
        <w:t xml:space="preserve">, unos campos vastos de lava creados por una erupción en el siglo XVIII, en su trayecto hacia el sudeste de Islandia. Las nieves del invierno convierten el paisaje en un escenario muy misterioso. Noche en la región de </w:t>
      </w:r>
      <w:proofErr w:type="spellStart"/>
      <w:r w:rsidRPr="00366190">
        <w:rPr>
          <w:rFonts w:eastAsia="Calibri" w:cs="Arial"/>
          <w:color w:val="000000"/>
          <w:sz w:val="22"/>
          <w:lang w:val="es-ES"/>
        </w:rPr>
        <w:t>Kirkjubæjarklaustur</w:t>
      </w:r>
      <w:proofErr w:type="spellEnd"/>
      <w:r w:rsidRPr="00366190">
        <w:rPr>
          <w:rFonts w:eastAsia="Calibri" w:cs="Arial"/>
          <w:color w:val="000000"/>
          <w:sz w:val="22"/>
          <w:lang w:val="es-ES"/>
        </w:rPr>
        <w:t>.</w:t>
      </w:r>
    </w:p>
    <w:p w14:paraId="5616D81C" w14:textId="77777777" w:rsidR="00366190" w:rsidRPr="00366190" w:rsidRDefault="00366190" w:rsidP="005634B5">
      <w:pPr>
        <w:jc w:val="both"/>
        <w:rPr>
          <w:rFonts w:cs="Arial"/>
        </w:rPr>
      </w:pPr>
    </w:p>
    <w:p w14:paraId="5643ABF4" w14:textId="75C1158D" w:rsidR="00E91B66" w:rsidRPr="00366190" w:rsidRDefault="000266E6" w:rsidP="00E91B66">
      <w:pPr>
        <w:widowControl w:val="0"/>
        <w:autoSpaceDE w:val="0"/>
        <w:autoSpaceDN w:val="0"/>
        <w:adjustRightInd w:val="0"/>
        <w:rPr>
          <w:rFonts w:cs="Arial"/>
          <w:b/>
          <w:bCs/>
          <w:color w:val="385623" w:themeColor="accent6" w:themeShade="80"/>
          <w:szCs w:val="24"/>
        </w:rPr>
      </w:pPr>
      <w:r w:rsidRPr="00366190">
        <w:rPr>
          <w:rFonts w:cs="Arial"/>
          <w:b/>
          <w:bCs/>
          <w:color w:val="385623" w:themeColor="accent6" w:themeShade="80"/>
          <w:spacing w:val="-8"/>
          <w:szCs w:val="24"/>
        </w:rPr>
        <w:t>DÍA 5:</w:t>
      </w:r>
      <w:r w:rsidRPr="00366190">
        <w:rPr>
          <w:rFonts w:cs="Arial"/>
          <w:b/>
          <w:bCs/>
          <w:color w:val="385623" w:themeColor="accent6" w:themeShade="80"/>
          <w:szCs w:val="24"/>
        </w:rPr>
        <w:t xml:space="preserve"> </w:t>
      </w:r>
      <w:r w:rsidR="005634B5" w:rsidRPr="00366190">
        <w:rPr>
          <w:rFonts w:cs="Arial"/>
          <w:b/>
          <w:bCs/>
          <w:color w:val="385623" w:themeColor="accent6" w:themeShade="80"/>
          <w:szCs w:val="24"/>
        </w:rPr>
        <w:t>Parque Nacional</w:t>
      </w:r>
      <w:r w:rsidR="00366190" w:rsidRPr="00366190">
        <w:rPr>
          <w:rFonts w:ascii="Calibri" w:eastAsia="Calibri" w:hAnsi="Calibri" w:cs="Calibri"/>
          <w:b/>
          <w:bCs/>
          <w:color w:val="385623" w:themeColor="accent6" w:themeShade="80"/>
          <w:sz w:val="23"/>
          <w:szCs w:val="23"/>
          <w:lang w:val="es-ES"/>
        </w:rPr>
        <w:t xml:space="preserve"> </w:t>
      </w:r>
      <w:proofErr w:type="spellStart"/>
      <w:r w:rsidR="00366190" w:rsidRPr="00366190">
        <w:rPr>
          <w:rFonts w:eastAsia="Calibri" w:cs="Arial"/>
          <w:b/>
          <w:bCs/>
          <w:color w:val="385623" w:themeColor="accent6" w:themeShade="80"/>
          <w:szCs w:val="24"/>
          <w:lang w:val="es-ES"/>
        </w:rPr>
        <w:t>Vatnajökull</w:t>
      </w:r>
      <w:proofErr w:type="spellEnd"/>
      <w:r w:rsidR="005634B5" w:rsidRPr="00366190">
        <w:rPr>
          <w:rFonts w:cs="Arial"/>
          <w:b/>
          <w:bCs/>
          <w:color w:val="385623" w:themeColor="accent6" w:themeShade="80"/>
          <w:szCs w:val="24"/>
        </w:rPr>
        <w:t xml:space="preserve"> - Laguna glaciar </w:t>
      </w:r>
      <w:proofErr w:type="spellStart"/>
      <w:r w:rsidR="005634B5" w:rsidRPr="00366190">
        <w:rPr>
          <w:rFonts w:cs="Arial"/>
          <w:b/>
          <w:bCs/>
          <w:color w:val="385623" w:themeColor="accent6" w:themeShade="80"/>
          <w:szCs w:val="24"/>
        </w:rPr>
        <w:t>Jokulsarlon</w:t>
      </w:r>
      <w:proofErr w:type="spellEnd"/>
      <w:r w:rsidR="005634B5" w:rsidRPr="00366190">
        <w:rPr>
          <w:rFonts w:cs="Arial"/>
          <w:b/>
          <w:bCs/>
          <w:color w:val="385623" w:themeColor="accent6" w:themeShade="80"/>
          <w:szCs w:val="24"/>
        </w:rPr>
        <w:t xml:space="preserve"> -</w:t>
      </w:r>
      <w:proofErr w:type="spellStart"/>
      <w:r w:rsidR="005634B5" w:rsidRPr="00366190">
        <w:rPr>
          <w:rFonts w:cs="Arial"/>
          <w:b/>
          <w:bCs/>
          <w:color w:val="385623" w:themeColor="accent6" w:themeShade="80"/>
          <w:szCs w:val="24"/>
        </w:rPr>
        <w:t>Kirkjubæjarklaustur</w:t>
      </w:r>
      <w:proofErr w:type="spellEnd"/>
    </w:p>
    <w:p w14:paraId="0D129481" w14:textId="77777777" w:rsidR="00366190" w:rsidRPr="00366190" w:rsidRDefault="00366190" w:rsidP="00366190">
      <w:pPr>
        <w:autoSpaceDE w:val="0"/>
        <w:autoSpaceDN w:val="0"/>
        <w:adjustRightInd w:val="0"/>
        <w:spacing w:after="0"/>
        <w:jc w:val="both"/>
        <w:rPr>
          <w:rFonts w:eastAsia="Calibri" w:cs="Arial"/>
          <w:color w:val="000000"/>
          <w:sz w:val="22"/>
          <w:lang w:val="es-ES"/>
        </w:rPr>
      </w:pPr>
      <w:r w:rsidRPr="00366190">
        <w:rPr>
          <w:rFonts w:eastAsia="Calibri" w:cs="Arial"/>
          <w:color w:val="000000"/>
          <w:sz w:val="22"/>
          <w:lang w:val="es-ES"/>
        </w:rPr>
        <w:t xml:space="preserve">Hoy se llega a la región del Parque Nacional de </w:t>
      </w:r>
      <w:proofErr w:type="spellStart"/>
      <w:r w:rsidRPr="00366190">
        <w:rPr>
          <w:rFonts w:eastAsia="Calibri" w:cs="Arial"/>
          <w:color w:val="000000"/>
          <w:sz w:val="22"/>
          <w:lang w:val="es-ES"/>
        </w:rPr>
        <w:t>Vatnajökull</w:t>
      </w:r>
      <w:proofErr w:type="spellEnd"/>
      <w:r w:rsidRPr="00366190">
        <w:rPr>
          <w:rFonts w:eastAsia="Calibri" w:cs="Arial"/>
          <w:color w:val="000000"/>
          <w:sz w:val="22"/>
          <w:lang w:val="es-ES"/>
        </w:rPr>
        <w:t xml:space="preserve">, llamado así gracias al glaciar más grande de Europa. Este parque nacional es igualmente el más grande de Europa. El Parque Nacional de </w:t>
      </w:r>
      <w:proofErr w:type="spellStart"/>
      <w:r w:rsidRPr="00366190">
        <w:rPr>
          <w:rFonts w:eastAsia="Calibri" w:cs="Arial"/>
          <w:color w:val="000000"/>
          <w:sz w:val="22"/>
          <w:lang w:val="es-ES"/>
        </w:rPr>
        <w:t>Skaftafell</w:t>
      </w:r>
      <w:proofErr w:type="spellEnd"/>
      <w:r w:rsidRPr="00366190">
        <w:rPr>
          <w:rFonts w:eastAsia="Calibri" w:cs="Arial"/>
          <w:color w:val="000000"/>
          <w:sz w:val="22"/>
          <w:lang w:val="es-ES"/>
        </w:rPr>
        <w:t xml:space="preserve"> es un sitio de gran belleza natural, dominado por el glaciar </w:t>
      </w:r>
      <w:proofErr w:type="spellStart"/>
      <w:r w:rsidRPr="00366190">
        <w:rPr>
          <w:rFonts w:eastAsia="Calibri" w:cs="Arial"/>
          <w:color w:val="000000"/>
          <w:sz w:val="22"/>
          <w:lang w:val="es-ES"/>
        </w:rPr>
        <w:t>Vatnajökull</w:t>
      </w:r>
      <w:proofErr w:type="spellEnd"/>
      <w:r w:rsidRPr="00366190">
        <w:rPr>
          <w:rFonts w:eastAsia="Calibri" w:cs="Arial"/>
          <w:color w:val="000000"/>
          <w:sz w:val="22"/>
          <w:lang w:val="es-ES"/>
        </w:rPr>
        <w:t xml:space="preserve">. Continuación hacia la laguna glaciar de </w:t>
      </w:r>
      <w:proofErr w:type="spellStart"/>
      <w:r w:rsidRPr="00366190">
        <w:rPr>
          <w:rFonts w:eastAsia="Calibri" w:cs="Arial"/>
          <w:color w:val="000000"/>
          <w:sz w:val="22"/>
          <w:lang w:val="es-ES"/>
        </w:rPr>
        <w:t>Jökulsarlón</w:t>
      </w:r>
      <w:proofErr w:type="spellEnd"/>
      <w:r w:rsidRPr="00366190">
        <w:rPr>
          <w:rFonts w:eastAsia="Calibri" w:cs="Arial"/>
          <w:color w:val="000000"/>
          <w:sz w:val="22"/>
          <w:lang w:val="es-ES"/>
        </w:rPr>
        <w:t xml:space="preserve"> donde se podrá disfrutar de una vista impresionante de los icebergs que flotan en las fantásticas aguas de esta laguna cuya profundidad es de 180 </w:t>
      </w:r>
      <w:proofErr w:type="spellStart"/>
      <w:r w:rsidRPr="00366190">
        <w:rPr>
          <w:rFonts w:eastAsia="Calibri" w:cs="Arial"/>
          <w:color w:val="000000"/>
          <w:sz w:val="22"/>
          <w:lang w:val="es-ES"/>
        </w:rPr>
        <w:t>mt</w:t>
      </w:r>
      <w:proofErr w:type="spellEnd"/>
      <w:r w:rsidRPr="00366190">
        <w:rPr>
          <w:rFonts w:eastAsia="Calibri" w:cs="Arial"/>
          <w:color w:val="000000"/>
          <w:sz w:val="22"/>
          <w:lang w:val="es-ES"/>
        </w:rPr>
        <w:t xml:space="preserve">. Regreso al hotel en la región de </w:t>
      </w:r>
      <w:proofErr w:type="spellStart"/>
      <w:r w:rsidRPr="00366190">
        <w:rPr>
          <w:rFonts w:eastAsia="Calibri" w:cs="Arial"/>
          <w:color w:val="000000"/>
          <w:sz w:val="22"/>
          <w:lang w:val="es-ES"/>
        </w:rPr>
        <w:t>Kirkjubæjarklaustur</w:t>
      </w:r>
      <w:proofErr w:type="spellEnd"/>
      <w:r w:rsidRPr="00366190">
        <w:rPr>
          <w:rFonts w:eastAsia="Calibri" w:cs="Arial"/>
          <w:color w:val="000000"/>
          <w:sz w:val="22"/>
          <w:lang w:val="es-ES"/>
        </w:rPr>
        <w:t>.</w:t>
      </w:r>
    </w:p>
    <w:p w14:paraId="3A493A32" w14:textId="77777777" w:rsidR="00366190" w:rsidRDefault="00366190" w:rsidP="00366190">
      <w:pPr>
        <w:jc w:val="both"/>
        <w:rPr>
          <w:rFonts w:cs="Arial"/>
          <w:b/>
          <w:bCs/>
          <w:color w:val="000000"/>
          <w:szCs w:val="24"/>
        </w:rPr>
      </w:pPr>
    </w:p>
    <w:p w14:paraId="4A5D32B4" w14:textId="1BA0FF7A" w:rsidR="00E91B66" w:rsidRDefault="005634B5" w:rsidP="00366190">
      <w:pPr>
        <w:jc w:val="both"/>
        <w:rPr>
          <w:rFonts w:cs="Arial"/>
          <w:b/>
          <w:bCs/>
          <w:color w:val="385623" w:themeColor="accent6" w:themeShade="80"/>
          <w:szCs w:val="24"/>
        </w:rPr>
      </w:pPr>
      <w:r w:rsidRPr="00366190">
        <w:rPr>
          <w:rFonts w:cs="Arial"/>
          <w:b/>
          <w:bCs/>
          <w:color w:val="385623" w:themeColor="accent6" w:themeShade="80"/>
          <w:szCs w:val="24"/>
        </w:rPr>
        <w:t xml:space="preserve">DÍA 6: ÁREAS VOLCÁNICAS - HVERAGERÐI - LAGUNA AZUL </w:t>
      </w:r>
      <w:r w:rsidR="00366190">
        <w:rPr>
          <w:rFonts w:cs="Arial"/>
          <w:b/>
          <w:bCs/>
          <w:color w:val="385623" w:themeColor="accent6" w:themeShade="80"/>
          <w:szCs w:val="24"/>
        </w:rPr>
        <w:t>–</w:t>
      </w:r>
      <w:r w:rsidRPr="00366190">
        <w:rPr>
          <w:rFonts w:cs="Arial"/>
          <w:b/>
          <w:bCs/>
          <w:color w:val="385623" w:themeColor="accent6" w:themeShade="80"/>
          <w:szCs w:val="24"/>
        </w:rPr>
        <w:t xml:space="preserve"> REIKIAVIK</w:t>
      </w:r>
    </w:p>
    <w:p w14:paraId="61826BC4" w14:textId="49ACE416" w:rsidR="00561AA6" w:rsidRDefault="00366190" w:rsidP="00366190">
      <w:pPr>
        <w:autoSpaceDE w:val="0"/>
        <w:autoSpaceDN w:val="0"/>
        <w:adjustRightInd w:val="0"/>
        <w:spacing w:after="0"/>
        <w:jc w:val="both"/>
        <w:rPr>
          <w:rFonts w:eastAsia="Calibri" w:cs="Arial"/>
          <w:color w:val="000000"/>
          <w:sz w:val="22"/>
          <w:lang w:val="es-ES"/>
        </w:rPr>
      </w:pPr>
      <w:r w:rsidRPr="00366190">
        <w:rPr>
          <w:rFonts w:eastAsia="Calibri" w:cs="Arial"/>
          <w:color w:val="000000"/>
          <w:sz w:val="22"/>
          <w:lang w:val="es-ES"/>
        </w:rPr>
        <w:t xml:space="preserve">Exploración de la región cercana al volcán Eyjafjallajökull, que es hoy probablemente el volcán más famoso del mundo. Se visita el nuevo e interesante centro de informaciones sobre volcanes “Lava Centre"”, el cual se encuentra en la región de </w:t>
      </w:r>
      <w:proofErr w:type="spellStart"/>
      <w:r w:rsidRPr="00366190">
        <w:rPr>
          <w:rFonts w:eastAsia="Calibri" w:cs="Arial"/>
          <w:color w:val="000000"/>
          <w:sz w:val="22"/>
          <w:lang w:val="es-ES"/>
        </w:rPr>
        <w:t>Hvolsvöllur</w:t>
      </w:r>
      <w:proofErr w:type="spellEnd"/>
      <w:r w:rsidRPr="00366190">
        <w:rPr>
          <w:rFonts w:eastAsia="Calibri" w:cs="Arial"/>
          <w:color w:val="000000"/>
          <w:sz w:val="22"/>
          <w:lang w:val="es-ES"/>
        </w:rPr>
        <w:t xml:space="preserve">. Continuación hacia el pueblo de </w:t>
      </w:r>
      <w:proofErr w:type="spellStart"/>
      <w:r w:rsidRPr="00366190">
        <w:rPr>
          <w:rFonts w:eastAsia="Calibri" w:cs="Arial"/>
          <w:color w:val="000000"/>
          <w:sz w:val="22"/>
          <w:lang w:val="es-ES"/>
        </w:rPr>
        <w:t>Hveragerði</w:t>
      </w:r>
      <w:proofErr w:type="spellEnd"/>
      <w:r w:rsidRPr="00366190">
        <w:rPr>
          <w:rFonts w:eastAsia="Calibri" w:cs="Arial"/>
          <w:color w:val="000000"/>
          <w:sz w:val="22"/>
          <w:lang w:val="es-ES"/>
        </w:rPr>
        <w:t xml:space="preserve">, uno de los pocos sitios en el mundo ubicados directamente en la parte superior de un área geotérmica. </w:t>
      </w:r>
      <w:proofErr w:type="spellStart"/>
      <w:r w:rsidRPr="00366190">
        <w:rPr>
          <w:rFonts w:eastAsia="Calibri" w:cs="Arial"/>
          <w:color w:val="000000"/>
          <w:sz w:val="22"/>
          <w:lang w:val="es-ES"/>
        </w:rPr>
        <w:t>Hveragerdi</w:t>
      </w:r>
      <w:proofErr w:type="spellEnd"/>
      <w:r w:rsidRPr="00366190">
        <w:rPr>
          <w:rFonts w:eastAsia="Calibri" w:cs="Arial"/>
          <w:color w:val="000000"/>
          <w:sz w:val="22"/>
          <w:lang w:val="es-ES"/>
        </w:rPr>
        <w:t xml:space="preserve"> es a menudo llamado “el pueblo de las flores” debido a sus muchos invernaderos calentados gracias a la geotermia existente en esta zona. Se conduce a lo largo de la costa atravesando una región hoy abandonada pero que una vez fue un centro floreciente en esta región. Continuación hacia la península de </w:t>
      </w:r>
      <w:proofErr w:type="spellStart"/>
      <w:r w:rsidRPr="00366190">
        <w:rPr>
          <w:rFonts w:eastAsia="Calibri" w:cs="Arial"/>
          <w:color w:val="000000"/>
          <w:sz w:val="22"/>
          <w:lang w:val="es-ES"/>
        </w:rPr>
        <w:t>Reykjanes</w:t>
      </w:r>
      <w:proofErr w:type="spellEnd"/>
      <w:r w:rsidRPr="00366190">
        <w:rPr>
          <w:rFonts w:eastAsia="Calibri" w:cs="Arial"/>
          <w:color w:val="000000"/>
          <w:sz w:val="22"/>
          <w:lang w:val="es-ES"/>
        </w:rPr>
        <w:t xml:space="preserve">, donde usted puede disfrutar de un relajante baño en la famosa Laguna Azul, una maravilla única de la naturaleza con aguas cálidas, ricas en minerales y situada en medio de un inmenso campo de lava. Regreso a </w:t>
      </w:r>
      <w:proofErr w:type="spellStart"/>
      <w:r w:rsidRPr="00366190">
        <w:rPr>
          <w:rFonts w:eastAsia="Calibri" w:cs="Arial"/>
          <w:color w:val="000000"/>
          <w:sz w:val="22"/>
          <w:lang w:val="es-ES"/>
        </w:rPr>
        <w:t>Reykjavik</w:t>
      </w:r>
      <w:proofErr w:type="spellEnd"/>
      <w:r w:rsidRPr="00366190">
        <w:rPr>
          <w:rFonts w:eastAsia="Calibri" w:cs="Arial"/>
          <w:color w:val="000000"/>
          <w:sz w:val="22"/>
          <w:lang w:val="es-ES"/>
        </w:rPr>
        <w:t xml:space="preserve">. Noche libre. </w:t>
      </w:r>
    </w:p>
    <w:p w14:paraId="08B70F6A" w14:textId="77777777" w:rsidR="00366190" w:rsidRPr="00366190" w:rsidRDefault="00366190" w:rsidP="00366190">
      <w:pPr>
        <w:autoSpaceDE w:val="0"/>
        <w:autoSpaceDN w:val="0"/>
        <w:adjustRightInd w:val="0"/>
        <w:spacing w:after="0"/>
        <w:jc w:val="both"/>
        <w:rPr>
          <w:rFonts w:eastAsia="Calibri" w:cs="Arial"/>
          <w:color w:val="000000"/>
          <w:sz w:val="22"/>
          <w:lang w:val="es-ES"/>
        </w:rPr>
      </w:pPr>
    </w:p>
    <w:p w14:paraId="636D33EA" w14:textId="13515A25" w:rsidR="00561AA6" w:rsidRDefault="00561AA6" w:rsidP="00561AA6">
      <w:pPr>
        <w:widowControl w:val="0"/>
        <w:autoSpaceDE w:val="0"/>
        <w:autoSpaceDN w:val="0"/>
        <w:adjustRightInd w:val="0"/>
        <w:rPr>
          <w:rFonts w:cs="Arial"/>
          <w:b/>
          <w:bCs/>
          <w:color w:val="385623" w:themeColor="accent6" w:themeShade="80"/>
          <w:szCs w:val="24"/>
        </w:rPr>
      </w:pPr>
      <w:r w:rsidRPr="00366190">
        <w:rPr>
          <w:rFonts w:cs="Arial"/>
          <w:b/>
          <w:bCs/>
          <w:color w:val="385623" w:themeColor="accent6" w:themeShade="80"/>
          <w:szCs w:val="24"/>
        </w:rPr>
        <w:t>DÍA 7: DÍA LIBRE SIN GUÍA</w:t>
      </w:r>
    </w:p>
    <w:p w14:paraId="5C115C9B" w14:textId="08DF4E68" w:rsidR="00366190" w:rsidRDefault="00366190" w:rsidP="00366190">
      <w:pPr>
        <w:autoSpaceDE w:val="0"/>
        <w:autoSpaceDN w:val="0"/>
        <w:adjustRightInd w:val="0"/>
        <w:spacing w:after="0"/>
        <w:jc w:val="both"/>
        <w:rPr>
          <w:rFonts w:eastAsia="Calibri" w:cs="Arial"/>
          <w:color w:val="000000"/>
          <w:sz w:val="22"/>
          <w:lang w:val="es-ES"/>
        </w:rPr>
      </w:pPr>
      <w:r w:rsidRPr="00366190">
        <w:rPr>
          <w:rFonts w:eastAsia="Calibri" w:cs="Arial"/>
          <w:color w:val="000000"/>
          <w:sz w:val="22"/>
          <w:lang w:val="es-ES"/>
        </w:rPr>
        <w:t xml:space="preserve">Visita </w:t>
      </w:r>
      <w:proofErr w:type="spellStart"/>
      <w:r w:rsidRPr="00366190">
        <w:rPr>
          <w:rFonts w:eastAsia="Calibri" w:cs="Arial"/>
          <w:color w:val="000000"/>
          <w:sz w:val="22"/>
          <w:lang w:val="es-ES"/>
        </w:rPr>
        <w:t>Reykjavik</w:t>
      </w:r>
      <w:proofErr w:type="spellEnd"/>
      <w:r w:rsidRPr="00366190">
        <w:rPr>
          <w:rFonts w:eastAsia="Calibri" w:cs="Arial"/>
          <w:color w:val="000000"/>
          <w:sz w:val="22"/>
          <w:lang w:val="es-ES"/>
        </w:rPr>
        <w:t xml:space="preserve"> y descubre cada una de las estrechas calles del centro de la ciudad. Noche en </w:t>
      </w:r>
      <w:proofErr w:type="spellStart"/>
      <w:r w:rsidRPr="00366190">
        <w:rPr>
          <w:rFonts w:eastAsia="Calibri" w:cs="Arial"/>
          <w:color w:val="000000"/>
          <w:sz w:val="22"/>
          <w:lang w:val="es-ES"/>
        </w:rPr>
        <w:t>Reykjavik</w:t>
      </w:r>
      <w:proofErr w:type="spellEnd"/>
      <w:r w:rsidRPr="00366190">
        <w:rPr>
          <w:rFonts w:eastAsia="Calibri" w:cs="Arial"/>
          <w:color w:val="000000"/>
          <w:sz w:val="22"/>
          <w:lang w:val="es-ES"/>
        </w:rPr>
        <w:t xml:space="preserve">. </w:t>
      </w:r>
    </w:p>
    <w:p w14:paraId="79CFB26F" w14:textId="2FFD578B" w:rsidR="00D7399C" w:rsidRDefault="00D7399C" w:rsidP="00366190">
      <w:pPr>
        <w:autoSpaceDE w:val="0"/>
        <w:autoSpaceDN w:val="0"/>
        <w:adjustRightInd w:val="0"/>
        <w:spacing w:after="0"/>
        <w:jc w:val="both"/>
        <w:rPr>
          <w:rFonts w:eastAsia="Calibri" w:cs="Arial"/>
          <w:color w:val="000000"/>
          <w:sz w:val="22"/>
          <w:lang w:val="es-ES"/>
        </w:rPr>
      </w:pPr>
    </w:p>
    <w:p w14:paraId="1362DB8B" w14:textId="77777777" w:rsidR="00D7399C" w:rsidRPr="00D7399C" w:rsidRDefault="00D7399C" w:rsidP="00D7399C">
      <w:pPr>
        <w:autoSpaceDE w:val="0"/>
        <w:autoSpaceDN w:val="0"/>
        <w:adjustRightInd w:val="0"/>
        <w:spacing w:after="0"/>
        <w:jc w:val="both"/>
        <w:rPr>
          <w:rFonts w:eastAsia="Calibri" w:cs="Arial"/>
          <w:iCs/>
          <w:color w:val="000000"/>
          <w:sz w:val="22"/>
          <w:lang w:val="es-ES"/>
        </w:rPr>
      </w:pPr>
      <w:r w:rsidRPr="00D7399C">
        <w:rPr>
          <w:rFonts w:eastAsia="Calibri" w:cs="Arial"/>
          <w:iCs/>
          <w:color w:val="000000"/>
          <w:sz w:val="22"/>
          <w:lang w:val="es-ES"/>
        </w:rPr>
        <w:t xml:space="preserve">En </w:t>
      </w:r>
      <w:proofErr w:type="spellStart"/>
      <w:r w:rsidRPr="00D7399C">
        <w:rPr>
          <w:rFonts w:eastAsia="Calibri" w:cs="Arial"/>
          <w:iCs/>
          <w:color w:val="000000"/>
          <w:sz w:val="22"/>
          <w:lang w:val="es-ES"/>
        </w:rPr>
        <w:t>Reykjavik</w:t>
      </w:r>
      <w:proofErr w:type="spellEnd"/>
      <w:r w:rsidRPr="00D7399C">
        <w:rPr>
          <w:rFonts w:eastAsia="Calibri" w:cs="Arial"/>
          <w:iCs/>
          <w:color w:val="000000"/>
          <w:sz w:val="22"/>
          <w:lang w:val="es-ES"/>
        </w:rPr>
        <w:t xml:space="preserve"> los museos son numerosos, retratan tanto la historia de la ciudad como la enérgica escena artística. Uno de nuestros favoritos es el museo interactivo sobre los primeros asentamientos de la baja edad media en </w:t>
      </w:r>
      <w:proofErr w:type="spellStart"/>
      <w:r w:rsidRPr="00D7399C">
        <w:rPr>
          <w:rFonts w:eastAsia="Calibri" w:cs="Arial"/>
          <w:iCs/>
          <w:color w:val="000000"/>
          <w:sz w:val="22"/>
          <w:lang w:val="es-ES"/>
        </w:rPr>
        <w:t>Reykjavik</w:t>
      </w:r>
      <w:proofErr w:type="spellEnd"/>
      <w:r w:rsidRPr="00D7399C">
        <w:rPr>
          <w:rFonts w:eastAsia="Calibri" w:cs="Arial"/>
          <w:iCs/>
          <w:color w:val="000000"/>
          <w:sz w:val="22"/>
          <w:lang w:val="es-ES"/>
        </w:rPr>
        <w:t xml:space="preserve">, el </w:t>
      </w:r>
      <w:proofErr w:type="spellStart"/>
      <w:r w:rsidRPr="00D7399C">
        <w:rPr>
          <w:rFonts w:eastAsia="Calibri" w:cs="Arial"/>
          <w:iCs/>
          <w:color w:val="000000"/>
          <w:sz w:val="22"/>
          <w:lang w:val="es-ES"/>
        </w:rPr>
        <w:t>Settlement</w:t>
      </w:r>
      <w:proofErr w:type="spellEnd"/>
      <w:r w:rsidRPr="00D7399C">
        <w:rPr>
          <w:rFonts w:eastAsia="Calibri" w:cs="Arial"/>
          <w:iCs/>
          <w:color w:val="000000"/>
          <w:sz w:val="22"/>
          <w:lang w:val="es-ES"/>
        </w:rPr>
        <w:t xml:space="preserve"> </w:t>
      </w:r>
      <w:proofErr w:type="spellStart"/>
      <w:r w:rsidRPr="00D7399C">
        <w:rPr>
          <w:rFonts w:eastAsia="Calibri" w:cs="Arial"/>
          <w:iCs/>
          <w:color w:val="000000"/>
          <w:sz w:val="22"/>
          <w:lang w:val="es-ES"/>
        </w:rPr>
        <w:t>Museum</w:t>
      </w:r>
      <w:proofErr w:type="spellEnd"/>
      <w:r w:rsidRPr="00D7399C">
        <w:rPr>
          <w:rFonts w:eastAsia="Calibri" w:cs="Arial"/>
          <w:iCs/>
          <w:color w:val="000000"/>
          <w:sz w:val="22"/>
          <w:lang w:val="es-ES"/>
        </w:rPr>
        <w:t xml:space="preserve">, donde se puede observar la excavación de una casa vikinga, considerada la más antigua de </w:t>
      </w:r>
      <w:proofErr w:type="spellStart"/>
      <w:r w:rsidRPr="00D7399C">
        <w:rPr>
          <w:rFonts w:eastAsia="Calibri" w:cs="Arial"/>
          <w:iCs/>
          <w:color w:val="000000"/>
          <w:sz w:val="22"/>
          <w:lang w:val="es-ES"/>
        </w:rPr>
        <w:t>Reykjavik</w:t>
      </w:r>
      <w:proofErr w:type="spellEnd"/>
      <w:r w:rsidRPr="00D7399C">
        <w:rPr>
          <w:rFonts w:eastAsia="Calibri" w:cs="Arial"/>
          <w:iCs/>
          <w:color w:val="000000"/>
          <w:sz w:val="22"/>
          <w:lang w:val="es-ES"/>
        </w:rPr>
        <w:t xml:space="preserve">. O descubra la naturaleza escondida de Islandia de una manera inusual en </w:t>
      </w:r>
      <w:proofErr w:type="spellStart"/>
      <w:r w:rsidRPr="00D7399C">
        <w:rPr>
          <w:rFonts w:eastAsia="Calibri" w:cs="Arial"/>
          <w:iCs/>
          <w:color w:val="000000"/>
          <w:sz w:val="22"/>
          <w:lang w:val="es-ES"/>
        </w:rPr>
        <w:t>FlyOver</w:t>
      </w:r>
      <w:proofErr w:type="spellEnd"/>
      <w:r w:rsidRPr="00D7399C">
        <w:rPr>
          <w:rFonts w:eastAsia="Calibri" w:cs="Arial"/>
          <w:iCs/>
          <w:color w:val="000000"/>
          <w:sz w:val="22"/>
          <w:lang w:val="es-ES"/>
        </w:rPr>
        <w:t xml:space="preserve"> </w:t>
      </w:r>
      <w:proofErr w:type="spellStart"/>
      <w:r w:rsidRPr="00D7399C">
        <w:rPr>
          <w:rFonts w:eastAsia="Calibri" w:cs="Arial"/>
          <w:iCs/>
          <w:color w:val="000000"/>
          <w:sz w:val="22"/>
          <w:lang w:val="es-ES"/>
        </w:rPr>
        <w:t>Iceland</w:t>
      </w:r>
      <w:proofErr w:type="spellEnd"/>
      <w:r w:rsidRPr="00D7399C">
        <w:rPr>
          <w:rFonts w:eastAsia="Calibri" w:cs="Arial"/>
          <w:iCs/>
          <w:color w:val="000000"/>
          <w:sz w:val="22"/>
          <w:lang w:val="es-ES"/>
        </w:rPr>
        <w:t xml:space="preserve">, una experiencia interactiva interesante. Pasee por la calle comercial principal de la ciudad y descubra sus galerías de arte y las tiendas de artesanía y diseño. Dese una vuelta por los paseos marítimos de la ciudad y disfrute de las vistas al mar. Visite una de las piscinas geotermales locales o tome un café en una cafetería acogedora. Hay </w:t>
      </w:r>
      <w:r w:rsidRPr="00D7399C">
        <w:rPr>
          <w:rFonts w:eastAsia="Calibri" w:cs="Arial"/>
          <w:iCs/>
          <w:color w:val="000000"/>
          <w:sz w:val="22"/>
          <w:lang w:val="es-ES"/>
        </w:rPr>
        <w:lastRenderedPageBreak/>
        <w:t xml:space="preserve">infinitas maneras de pasar una tarde estupenda en la capital más septentrional del mundo. Disfrute de un último atardecer en </w:t>
      </w:r>
      <w:proofErr w:type="spellStart"/>
      <w:r w:rsidRPr="00D7399C">
        <w:rPr>
          <w:rFonts w:eastAsia="Calibri" w:cs="Arial"/>
          <w:iCs/>
          <w:color w:val="000000"/>
          <w:sz w:val="22"/>
          <w:lang w:val="es-ES"/>
        </w:rPr>
        <w:t>Reykjavik</w:t>
      </w:r>
      <w:proofErr w:type="spellEnd"/>
      <w:r w:rsidRPr="00D7399C">
        <w:rPr>
          <w:rFonts w:eastAsia="Calibri" w:cs="Arial"/>
          <w:iCs/>
          <w:color w:val="000000"/>
          <w:sz w:val="22"/>
          <w:lang w:val="es-ES"/>
        </w:rPr>
        <w:t xml:space="preserve"> por su cuenta.</w:t>
      </w:r>
    </w:p>
    <w:p w14:paraId="528D13D3" w14:textId="77777777" w:rsidR="00D7399C" w:rsidRPr="00D7399C" w:rsidRDefault="00D7399C" w:rsidP="00D7399C">
      <w:pPr>
        <w:autoSpaceDE w:val="0"/>
        <w:autoSpaceDN w:val="0"/>
        <w:adjustRightInd w:val="0"/>
        <w:spacing w:after="0"/>
        <w:jc w:val="both"/>
        <w:rPr>
          <w:rFonts w:eastAsia="Calibri" w:cs="Arial"/>
          <w:iCs/>
          <w:color w:val="000000"/>
          <w:sz w:val="22"/>
          <w:lang w:val="es-ES"/>
        </w:rPr>
      </w:pPr>
    </w:p>
    <w:p w14:paraId="251435DB" w14:textId="77777777" w:rsidR="00D7399C" w:rsidRPr="00366190" w:rsidRDefault="00D7399C" w:rsidP="00366190">
      <w:pPr>
        <w:autoSpaceDE w:val="0"/>
        <w:autoSpaceDN w:val="0"/>
        <w:adjustRightInd w:val="0"/>
        <w:spacing w:after="0"/>
        <w:jc w:val="both"/>
        <w:rPr>
          <w:rFonts w:eastAsia="Calibri" w:cs="Arial"/>
          <w:color w:val="000000"/>
          <w:sz w:val="22"/>
          <w:lang w:val="es-ES"/>
        </w:rPr>
      </w:pPr>
    </w:p>
    <w:p w14:paraId="61AD31D0" w14:textId="71D70CCD" w:rsidR="00561AA6" w:rsidRPr="00D7399C" w:rsidRDefault="00561AA6" w:rsidP="00561AA6">
      <w:pPr>
        <w:widowControl w:val="0"/>
        <w:autoSpaceDE w:val="0"/>
        <w:autoSpaceDN w:val="0"/>
        <w:adjustRightInd w:val="0"/>
        <w:rPr>
          <w:rFonts w:cs="Arial"/>
          <w:b/>
          <w:bCs/>
          <w:color w:val="385623" w:themeColor="accent6" w:themeShade="80"/>
          <w:szCs w:val="24"/>
        </w:rPr>
      </w:pPr>
      <w:r w:rsidRPr="00D7399C">
        <w:rPr>
          <w:rFonts w:cs="Arial"/>
          <w:b/>
          <w:bCs/>
          <w:color w:val="385623" w:themeColor="accent6" w:themeShade="80"/>
          <w:szCs w:val="24"/>
        </w:rPr>
        <w:t>DÍA 8: SALIDA</w:t>
      </w:r>
    </w:p>
    <w:p w14:paraId="3D86A88B" w14:textId="0F1592B1" w:rsidR="00D7399C" w:rsidRDefault="00D7399C" w:rsidP="00D7399C">
      <w:pPr>
        <w:autoSpaceDE w:val="0"/>
        <w:autoSpaceDN w:val="0"/>
        <w:adjustRightInd w:val="0"/>
        <w:spacing w:after="0"/>
        <w:jc w:val="both"/>
        <w:rPr>
          <w:rFonts w:eastAsia="Calibri" w:cs="Arial"/>
          <w:color w:val="323232"/>
          <w:sz w:val="22"/>
          <w:lang w:val="es-ES"/>
        </w:rPr>
      </w:pPr>
      <w:r w:rsidRPr="00D7399C">
        <w:rPr>
          <w:rFonts w:eastAsia="Calibri" w:cs="Arial"/>
          <w:color w:val="323232"/>
          <w:sz w:val="22"/>
          <w:lang w:val="es-ES"/>
        </w:rPr>
        <w:t xml:space="preserve">A la hora indicada traslado en regular al aeropuerto internacional de </w:t>
      </w:r>
      <w:proofErr w:type="spellStart"/>
      <w:r w:rsidRPr="00D7399C">
        <w:rPr>
          <w:rFonts w:eastAsia="Calibri" w:cs="Arial"/>
          <w:color w:val="323232"/>
          <w:sz w:val="22"/>
          <w:lang w:val="es-ES"/>
        </w:rPr>
        <w:t>Keflavik</w:t>
      </w:r>
      <w:proofErr w:type="spellEnd"/>
      <w:r w:rsidRPr="00D7399C">
        <w:rPr>
          <w:rFonts w:eastAsia="Calibri" w:cs="Arial"/>
          <w:color w:val="323232"/>
          <w:sz w:val="22"/>
          <w:lang w:val="es-ES"/>
        </w:rPr>
        <w:t xml:space="preserve"> </w:t>
      </w:r>
    </w:p>
    <w:p w14:paraId="49A938C3" w14:textId="7BF36DF9" w:rsidR="00D7399C" w:rsidRDefault="00D7399C" w:rsidP="00D7399C">
      <w:pPr>
        <w:autoSpaceDE w:val="0"/>
        <w:autoSpaceDN w:val="0"/>
        <w:adjustRightInd w:val="0"/>
        <w:spacing w:after="0"/>
        <w:jc w:val="both"/>
        <w:rPr>
          <w:rFonts w:eastAsia="Calibri" w:cs="Arial"/>
          <w:color w:val="323232"/>
          <w:sz w:val="22"/>
          <w:lang w:val="es-ES"/>
        </w:rPr>
      </w:pPr>
    </w:p>
    <w:p w14:paraId="4F51DE1C" w14:textId="77777777" w:rsidR="00D7399C" w:rsidRDefault="00D7399C" w:rsidP="00D7399C">
      <w:pPr>
        <w:autoSpaceDE w:val="0"/>
        <w:autoSpaceDN w:val="0"/>
        <w:adjustRightInd w:val="0"/>
        <w:spacing w:after="0"/>
        <w:jc w:val="both"/>
        <w:rPr>
          <w:rFonts w:eastAsia="Calibri" w:cs="Arial"/>
          <w:b/>
          <w:color w:val="FF0000"/>
          <w:sz w:val="22"/>
          <w:lang w:val="es-ES"/>
        </w:rPr>
      </w:pPr>
    </w:p>
    <w:p w14:paraId="51313A66" w14:textId="77777777" w:rsidR="00D7399C" w:rsidRDefault="00D7399C" w:rsidP="00D7399C">
      <w:pPr>
        <w:autoSpaceDE w:val="0"/>
        <w:autoSpaceDN w:val="0"/>
        <w:adjustRightInd w:val="0"/>
        <w:spacing w:after="0"/>
        <w:jc w:val="both"/>
        <w:rPr>
          <w:rFonts w:eastAsia="Calibri" w:cs="Arial"/>
          <w:b/>
          <w:color w:val="FF0000"/>
          <w:sz w:val="22"/>
          <w:lang w:val="es-ES"/>
        </w:rPr>
      </w:pPr>
    </w:p>
    <w:p w14:paraId="4FA1F8D4" w14:textId="12C2AB45" w:rsidR="00D7399C" w:rsidRPr="00D7399C" w:rsidRDefault="00D7399C" w:rsidP="00D7399C">
      <w:pPr>
        <w:autoSpaceDE w:val="0"/>
        <w:autoSpaceDN w:val="0"/>
        <w:adjustRightInd w:val="0"/>
        <w:spacing w:after="0"/>
        <w:jc w:val="both"/>
        <w:rPr>
          <w:rFonts w:eastAsia="Calibri" w:cs="Arial"/>
          <w:b/>
          <w:sz w:val="22"/>
          <w:lang w:val="es-ES"/>
        </w:rPr>
      </w:pPr>
      <w:r w:rsidRPr="00D7399C">
        <w:rPr>
          <w:rFonts w:eastAsia="Calibri" w:cs="Arial"/>
          <w:b/>
          <w:color w:val="FF0000"/>
          <w:sz w:val="22"/>
          <w:lang w:val="es-ES"/>
        </w:rPr>
        <w:t xml:space="preserve">Importante: </w:t>
      </w:r>
      <w:r w:rsidRPr="00D7399C">
        <w:rPr>
          <w:rFonts w:eastAsia="Calibri" w:cs="Arial"/>
          <w:b/>
          <w:sz w:val="22"/>
          <w:lang w:val="es-ES"/>
        </w:rPr>
        <w:t>Las auroras boreales son un fenómeno natural por lo tanto los avistamientos no se pueden garantizar.</w:t>
      </w:r>
    </w:p>
    <w:p w14:paraId="13D3C9AA" w14:textId="77777777" w:rsidR="00D7399C" w:rsidRPr="00D7399C" w:rsidRDefault="00D7399C" w:rsidP="00D7399C">
      <w:pPr>
        <w:autoSpaceDE w:val="0"/>
        <w:autoSpaceDN w:val="0"/>
        <w:adjustRightInd w:val="0"/>
        <w:spacing w:after="0"/>
        <w:jc w:val="both"/>
        <w:rPr>
          <w:rFonts w:eastAsia="Calibri" w:cs="Arial"/>
          <w:b/>
          <w:sz w:val="22"/>
          <w:lang w:val="es-ES"/>
        </w:rPr>
      </w:pPr>
    </w:p>
    <w:p w14:paraId="2BED015C" w14:textId="55AC10D6" w:rsidR="00D7399C" w:rsidRDefault="00D7399C" w:rsidP="00D7399C">
      <w:pPr>
        <w:autoSpaceDE w:val="0"/>
        <w:autoSpaceDN w:val="0"/>
        <w:adjustRightInd w:val="0"/>
        <w:spacing w:after="0"/>
        <w:jc w:val="both"/>
        <w:rPr>
          <w:rFonts w:ascii="Calibri" w:eastAsia="Calibri" w:hAnsi="Calibri" w:cs="Calibri"/>
          <w:b/>
          <w:color w:val="FF0000"/>
          <w:szCs w:val="24"/>
          <w:lang w:val="es-ES"/>
        </w:rPr>
      </w:pPr>
    </w:p>
    <w:p w14:paraId="4891DDB2" w14:textId="77777777" w:rsidR="00D7399C" w:rsidRPr="00D7399C" w:rsidRDefault="00D7399C" w:rsidP="00D7399C">
      <w:pPr>
        <w:widowControl w:val="0"/>
        <w:autoSpaceDE w:val="0"/>
        <w:autoSpaceDN w:val="0"/>
        <w:adjustRightInd w:val="0"/>
        <w:spacing w:after="0" w:line="341" w:lineRule="exact"/>
        <w:jc w:val="center"/>
        <w:rPr>
          <w:rFonts w:cs="Arial"/>
          <w:b/>
          <w:bCs/>
          <w:color w:val="1F487C"/>
          <w:szCs w:val="24"/>
          <w:u w:val="single"/>
        </w:rPr>
      </w:pPr>
      <w:r w:rsidRPr="00D7399C">
        <w:rPr>
          <w:rFonts w:cs="Arial"/>
          <w:b/>
          <w:bCs/>
          <w:color w:val="1F487C"/>
          <w:szCs w:val="24"/>
          <w:u w:val="single"/>
        </w:rPr>
        <w:t xml:space="preserve">TARIFAS POR PERSONA </w:t>
      </w:r>
      <w:r w:rsidRPr="00D7399C">
        <w:rPr>
          <w:rFonts w:cs="Arial"/>
          <w:b/>
          <w:bCs/>
          <w:color w:val="C00000"/>
          <w:szCs w:val="24"/>
          <w:u w:val="single"/>
        </w:rPr>
        <w:t>EN EUROS</w:t>
      </w:r>
      <w:r w:rsidRPr="00D7399C">
        <w:rPr>
          <w:rFonts w:cs="Arial"/>
          <w:b/>
          <w:bCs/>
          <w:color w:val="1F487C"/>
          <w:szCs w:val="24"/>
          <w:u w:val="single"/>
        </w:rPr>
        <w:t xml:space="preserve"> (MÍNIMO 2 PERSONAS)</w:t>
      </w:r>
    </w:p>
    <w:p w14:paraId="1EF2C790" w14:textId="77777777" w:rsidR="00D7399C" w:rsidRPr="00D7399C" w:rsidRDefault="00D7399C" w:rsidP="00D7399C">
      <w:pPr>
        <w:widowControl w:val="0"/>
        <w:autoSpaceDE w:val="0"/>
        <w:autoSpaceDN w:val="0"/>
        <w:adjustRightInd w:val="0"/>
        <w:spacing w:after="0" w:line="341" w:lineRule="exact"/>
        <w:rPr>
          <w:rFonts w:cs="Arial"/>
          <w:color w:val="000000"/>
          <w:szCs w:val="24"/>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3123"/>
        <w:gridCol w:w="3748"/>
      </w:tblGrid>
      <w:tr w:rsidR="00D7399C" w:rsidRPr="00D7399C" w14:paraId="0F2A9B11" w14:textId="77777777" w:rsidTr="00DD67EC">
        <w:trPr>
          <w:trHeight w:hRule="exact" w:val="751"/>
        </w:trPr>
        <w:tc>
          <w:tcPr>
            <w:tcW w:w="2694" w:type="dxa"/>
            <w:shd w:val="clear" w:color="auto" w:fill="D9D9D9" w:themeFill="background1" w:themeFillShade="D9"/>
            <w:vAlign w:val="center"/>
          </w:tcPr>
          <w:p w14:paraId="13CAF155" w14:textId="77777777" w:rsidR="00D7399C" w:rsidRDefault="00105267" w:rsidP="00105267">
            <w:pPr>
              <w:widowControl w:val="0"/>
              <w:autoSpaceDE w:val="0"/>
              <w:autoSpaceDN w:val="0"/>
              <w:adjustRightInd w:val="0"/>
              <w:spacing w:after="0"/>
              <w:jc w:val="center"/>
              <w:rPr>
                <w:rFonts w:cs="Arial"/>
                <w:b/>
                <w:bCs/>
                <w:szCs w:val="24"/>
              </w:rPr>
            </w:pPr>
            <w:r w:rsidRPr="00105267">
              <w:rPr>
                <w:rFonts w:cs="Arial"/>
                <w:b/>
                <w:bCs/>
                <w:szCs w:val="24"/>
              </w:rPr>
              <w:t>FECHAS</w:t>
            </w:r>
          </w:p>
          <w:p w14:paraId="12C2DDC0" w14:textId="5220F53B" w:rsidR="00DD67EC" w:rsidRPr="00D7399C" w:rsidRDefault="00DD67EC" w:rsidP="00105267">
            <w:pPr>
              <w:widowControl w:val="0"/>
              <w:autoSpaceDE w:val="0"/>
              <w:autoSpaceDN w:val="0"/>
              <w:adjustRightInd w:val="0"/>
              <w:spacing w:after="0"/>
              <w:jc w:val="center"/>
              <w:rPr>
                <w:rFonts w:cs="Arial"/>
                <w:b/>
                <w:bCs/>
                <w:szCs w:val="24"/>
              </w:rPr>
            </w:pPr>
            <w:r>
              <w:rPr>
                <w:rFonts w:cs="Arial"/>
                <w:b/>
                <w:bCs/>
                <w:szCs w:val="24"/>
              </w:rPr>
              <w:t>2020 - 2021</w:t>
            </w:r>
          </w:p>
        </w:tc>
        <w:tc>
          <w:tcPr>
            <w:tcW w:w="3123" w:type="dxa"/>
            <w:shd w:val="clear" w:color="auto" w:fill="D9D9D9" w:themeFill="background1" w:themeFillShade="D9"/>
            <w:vAlign w:val="center"/>
          </w:tcPr>
          <w:p w14:paraId="7035F5FB" w14:textId="4E8EA783" w:rsidR="00D7399C" w:rsidRPr="00D7399C" w:rsidRDefault="00105267" w:rsidP="00105267">
            <w:pPr>
              <w:widowControl w:val="0"/>
              <w:autoSpaceDE w:val="0"/>
              <w:autoSpaceDN w:val="0"/>
              <w:adjustRightInd w:val="0"/>
              <w:spacing w:after="0"/>
              <w:ind w:right="147"/>
              <w:jc w:val="center"/>
              <w:rPr>
                <w:rFonts w:cs="Arial"/>
                <w:b/>
                <w:bCs/>
                <w:szCs w:val="24"/>
              </w:rPr>
            </w:pPr>
            <w:r w:rsidRPr="00105267">
              <w:rPr>
                <w:rFonts w:cs="Arial"/>
                <w:b/>
                <w:bCs/>
                <w:szCs w:val="24"/>
              </w:rPr>
              <w:t>DOBLE</w:t>
            </w:r>
          </w:p>
        </w:tc>
        <w:tc>
          <w:tcPr>
            <w:tcW w:w="3748" w:type="dxa"/>
            <w:shd w:val="clear" w:color="auto" w:fill="D9D9D9" w:themeFill="background1" w:themeFillShade="D9"/>
            <w:vAlign w:val="center"/>
          </w:tcPr>
          <w:p w14:paraId="3A7E024A" w14:textId="5893460E" w:rsidR="00D7399C" w:rsidRPr="00D7399C" w:rsidRDefault="00105267" w:rsidP="00105267">
            <w:pPr>
              <w:widowControl w:val="0"/>
              <w:autoSpaceDE w:val="0"/>
              <w:autoSpaceDN w:val="0"/>
              <w:adjustRightInd w:val="0"/>
              <w:spacing w:after="0"/>
              <w:ind w:right="187"/>
              <w:jc w:val="center"/>
              <w:rPr>
                <w:rFonts w:cs="Arial"/>
                <w:b/>
                <w:bCs/>
                <w:szCs w:val="24"/>
              </w:rPr>
            </w:pPr>
            <w:r w:rsidRPr="00105267">
              <w:rPr>
                <w:rFonts w:cs="Arial"/>
                <w:b/>
                <w:bCs/>
                <w:szCs w:val="24"/>
              </w:rPr>
              <w:t>SUPL. SENCILLO</w:t>
            </w:r>
          </w:p>
        </w:tc>
      </w:tr>
      <w:tr w:rsidR="00D7399C" w:rsidRPr="00D7399C" w14:paraId="73E02407" w14:textId="77777777" w:rsidTr="00DD67EC">
        <w:trPr>
          <w:trHeight w:hRule="exact" w:val="718"/>
        </w:trPr>
        <w:tc>
          <w:tcPr>
            <w:tcW w:w="2694" w:type="dxa"/>
            <w:shd w:val="clear" w:color="auto" w:fill="D9D9D9" w:themeFill="background1" w:themeFillShade="D9"/>
            <w:vAlign w:val="center"/>
          </w:tcPr>
          <w:p w14:paraId="33E9B9FB" w14:textId="4B37EBE0" w:rsidR="00D7399C" w:rsidRPr="00D7399C" w:rsidRDefault="00DD67EC" w:rsidP="00DD67EC">
            <w:pPr>
              <w:widowControl w:val="0"/>
              <w:autoSpaceDE w:val="0"/>
              <w:autoSpaceDN w:val="0"/>
              <w:adjustRightInd w:val="0"/>
              <w:spacing w:after="0"/>
              <w:rPr>
                <w:rFonts w:cs="Arial"/>
                <w:b/>
                <w:bCs/>
                <w:color w:val="833C0B" w:themeColor="accent2" w:themeShade="80"/>
                <w:szCs w:val="24"/>
              </w:rPr>
            </w:pPr>
            <w:r>
              <w:rPr>
                <w:rFonts w:cs="Arial"/>
                <w:color w:val="833C0B" w:themeColor="accent2" w:themeShade="80"/>
                <w:szCs w:val="24"/>
              </w:rPr>
              <w:t xml:space="preserve">  </w:t>
            </w:r>
            <w:r w:rsidR="00105267" w:rsidRPr="00DD67EC">
              <w:rPr>
                <w:rFonts w:cs="Arial"/>
                <w:b/>
                <w:bCs/>
                <w:color w:val="833C0B" w:themeColor="accent2" w:themeShade="80"/>
                <w:szCs w:val="24"/>
              </w:rPr>
              <w:t>Octubre 10 y 24</w:t>
            </w:r>
          </w:p>
        </w:tc>
        <w:tc>
          <w:tcPr>
            <w:tcW w:w="3123" w:type="dxa"/>
            <w:shd w:val="clear" w:color="auto" w:fill="F2F2F2" w:themeFill="background1" w:themeFillShade="F2"/>
            <w:vAlign w:val="center"/>
          </w:tcPr>
          <w:p w14:paraId="28909ED6" w14:textId="588B9594" w:rsidR="00D7399C" w:rsidRPr="00D7399C" w:rsidRDefault="00D7399C" w:rsidP="00D7399C">
            <w:pPr>
              <w:widowControl w:val="0"/>
              <w:autoSpaceDE w:val="0"/>
              <w:autoSpaceDN w:val="0"/>
              <w:adjustRightInd w:val="0"/>
              <w:spacing w:after="0"/>
              <w:ind w:right="5"/>
              <w:jc w:val="center"/>
              <w:rPr>
                <w:rFonts w:cs="Arial"/>
                <w:b/>
                <w:bCs/>
                <w:szCs w:val="24"/>
              </w:rPr>
            </w:pPr>
            <w:r w:rsidRPr="00D7399C">
              <w:rPr>
                <w:rFonts w:cs="Arial"/>
                <w:b/>
                <w:bCs/>
                <w:color w:val="000000" w:themeColor="text1"/>
              </w:rPr>
              <w:t>1</w:t>
            </w:r>
            <w:r w:rsidR="00DD67EC">
              <w:rPr>
                <w:rFonts w:cs="Arial"/>
                <w:b/>
                <w:bCs/>
                <w:color w:val="000000" w:themeColor="text1"/>
              </w:rPr>
              <w:t>,</w:t>
            </w:r>
            <w:r w:rsidR="00105267">
              <w:rPr>
                <w:rFonts w:cs="Arial"/>
                <w:b/>
                <w:bCs/>
                <w:color w:val="000000" w:themeColor="text1"/>
              </w:rPr>
              <w:t>990</w:t>
            </w:r>
            <w:r w:rsidRPr="00D7399C">
              <w:rPr>
                <w:rFonts w:cs="Arial"/>
                <w:b/>
                <w:bCs/>
                <w:color w:val="000000" w:themeColor="text1"/>
              </w:rPr>
              <w:t xml:space="preserve"> €</w:t>
            </w:r>
          </w:p>
        </w:tc>
        <w:tc>
          <w:tcPr>
            <w:tcW w:w="3748" w:type="dxa"/>
            <w:shd w:val="clear" w:color="auto" w:fill="F2F2F2" w:themeFill="background1" w:themeFillShade="F2"/>
            <w:vAlign w:val="center"/>
          </w:tcPr>
          <w:p w14:paraId="4F2A4A9D" w14:textId="77777777" w:rsidR="00D7399C" w:rsidRPr="00D7399C" w:rsidRDefault="00D7399C" w:rsidP="00D7399C">
            <w:pPr>
              <w:widowControl w:val="0"/>
              <w:autoSpaceDE w:val="0"/>
              <w:autoSpaceDN w:val="0"/>
              <w:adjustRightInd w:val="0"/>
              <w:spacing w:before="8" w:after="0" w:line="120" w:lineRule="exact"/>
              <w:ind w:right="187"/>
              <w:jc w:val="center"/>
              <w:rPr>
                <w:rFonts w:cs="Arial"/>
                <w:b/>
                <w:bCs/>
                <w:szCs w:val="24"/>
              </w:rPr>
            </w:pPr>
          </w:p>
          <w:p w14:paraId="247D3ED4" w14:textId="6514BCA8" w:rsidR="00D7399C" w:rsidRPr="00D7399C" w:rsidRDefault="00105267" w:rsidP="00D7399C">
            <w:pPr>
              <w:widowControl w:val="0"/>
              <w:autoSpaceDE w:val="0"/>
              <w:autoSpaceDN w:val="0"/>
              <w:adjustRightInd w:val="0"/>
              <w:spacing w:after="0"/>
              <w:ind w:left="333" w:right="187"/>
              <w:jc w:val="center"/>
              <w:rPr>
                <w:rFonts w:cs="Arial"/>
                <w:b/>
                <w:bCs/>
                <w:szCs w:val="24"/>
              </w:rPr>
            </w:pPr>
            <w:r>
              <w:rPr>
                <w:rFonts w:cs="Arial"/>
                <w:b/>
                <w:bCs/>
                <w:color w:val="000000" w:themeColor="text1"/>
              </w:rPr>
              <w:t>655</w:t>
            </w:r>
            <w:r w:rsidR="00D7399C" w:rsidRPr="00D7399C">
              <w:rPr>
                <w:rFonts w:cs="Arial"/>
                <w:b/>
                <w:bCs/>
                <w:color w:val="000000" w:themeColor="text1"/>
              </w:rPr>
              <w:t xml:space="preserve"> €</w:t>
            </w:r>
          </w:p>
        </w:tc>
      </w:tr>
      <w:tr w:rsidR="00D7399C" w:rsidRPr="00D7399C" w14:paraId="1F668B32" w14:textId="77777777" w:rsidTr="00DD67EC">
        <w:trPr>
          <w:trHeight w:hRule="exact" w:val="1835"/>
        </w:trPr>
        <w:tc>
          <w:tcPr>
            <w:tcW w:w="2694" w:type="dxa"/>
            <w:shd w:val="clear" w:color="auto" w:fill="D9D9D9" w:themeFill="background1" w:themeFillShade="D9"/>
            <w:vAlign w:val="center"/>
          </w:tcPr>
          <w:p w14:paraId="6FBBECD3" w14:textId="6CEB7A68" w:rsidR="00D7399C" w:rsidRDefault="00D7399C" w:rsidP="00D7399C">
            <w:pPr>
              <w:widowControl w:val="0"/>
              <w:autoSpaceDE w:val="0"/>
              <w:autoSpaceDN w:val="0"/>
              <w:adjustRightInd w:val="0"/>
              <w:spacing w:before="62" w:after="0"/>
              <w:ind w:left="-5"/>
              <w:rPr>
                <w:rFonts w:cs="Arial"/>
                <w:b/>
                <w:bCs/>
                <w:color w:val="833C0B" w:themeColor="accent2" w:themeShade="80"/>
                <w:szCs w:val="24"/>
                <w:highlight w:val="lightGray"/>
              </w:rPr>
            </w:pPr>
            <w:r w:rsidRPr="00D7399C">
              <w:rPr>
                <w:rFonts w:cs="Arial"/>
                <w:b/>
                <w:bCs/>
                <w:color w:val="833C0B" w:themeColor="accent2" w:themeShade="80"/>
                <w:szCs w:val="24"/>
                <w:highlight w:val="lightGray"/>
              </w:rPr>
              <w:t xml:space="preserve">    </w:t>
            </w:r>
            <w:r w:rsidR="00DD67EC" w:rsidRPr="00DD67EC">
              <w:rPr>
                <w:rFonts w:cs="Arial"/>
                <w:b/>
                <w:bCs/>
                <w:color w:val="833C0B" w:themeColor="accent2" w:themeShade="80"/>
                <w:szCs w:val="24"/>
                <w:highlight w:val="lightGray"/>
              </w:rPr>
              <w:t>Noviembre 28</w:t>
            </w:r>
          </w:p>
          <w:p w14:paraId="20C3E391" w14:textId="5DDB92E5" w:rsidR="00DD67EC" w:rsidRPr="00DD67EC" w:rsidRDefault="00DD67EC" w:rsidP="00D7399C">
            <w:pPr>
              <w:widowControl w:val="0"/>
              <w:autoSpaceDE w:val="0"/>
              <w:autoSpaceDN w:val="0"/>
              <w:adjustRightInd w:val="0"/>
              <w:spacing w:before="62" w:after="0"/>
              <w:ind w:left="-5"/>
              <w:rPr>
                <w:rFonts w:cs="Arial"/>
                <w:b/>
                <w:bCs/>
                <w:szCs w:val="24"/>
                <w:highlight w:val="lightGray"/>
              </w:rPr>
            </w:pPr>
            <w:r w:rsidRPr="00DD67EC">
              <w:rPr>
                <w:rFonts w:cs="Arial"/>
                <w:b/>
                <w:bCs/>
                <w:szCs w:val="24"/>
                <w:highlight w:val="lightGray"/>
              </w:rPr>
              <w:t xml:space="preserve">       2021</w:t>
            </w:r>
          </w:p>
          <w:p w14:paraId="469846D0" w14:textId="77777777" w:rsidR="00DD67EC" w:rsidRPr="00DD67EC" w:rsidRDefault="00DD67EC" w:rsidP="00D7399C">
            <w:pPr>
              <w:widowControl w:val="0"/>
              <w:autoSpaceDE w:val="0"/>
              <w:autoSpaceDN w:val="0"/>
              <w:adjustRightInd w:val="0"/>
              <w:spacing w:before="62" w:after="0"/>
              <w:ind w:left="-5"/>
              <w:rPr>
                <w:rFonts w:cs="Arial"/>
                <w:b/>
                <w:bCs/>
                <w:color w:val="833C0B" w:themeColor="accent2" w:themeShade="80"/>
                <w:szCs w:val="24"/>
                <w:highlight w:val="lightGray"/>
              </w:rPr>
            </w:pPr>
            <w:r w:rsidRPr="00DD67EC">
              <w:rPr>
                <w:rFonts w:cs="Arial"/>
                <w:b/>
                <w:bCs/>
                <w:color w:val="833C0B" w:themeColor="accent2" w:themeShade="80"/>
                <w:szCs w:val="24"/>
                <w:highlight w:val="lightGray"/>
              </w:rPr>
              <w:t xml:space="preserve">    Enero 23</w:t>
            </w:r>
          </w:p>
          <w:p w14:paraId="35792487" w14:textId="77777777" w:rsidR="00DD67EC" w:rsidRPr="00DD67EC" w:rsidRDefault="00DD67EC" w:rsidP="00D7399C">
            <w:pPr>
              <w:widowControl w:val="0"/>
              <w:autoSpaceDE w:val="0"/>
              <w:autoSpaceDN w:val="0"/>
              <w:adjustRightInd w:val="0"/>
              <w:spacing w:before="62" w:after="0"/>
              <w:ind w:left="-5"/>
              <w:rPr>
                <w:rFonts w:cs="Arial"/>
                <w:b/>
                <w:bCs/>
                <w:color w:val="833C0B" w:themeColor="accent2" w:themeShade="80"/>
                <w:szCs w:val="24"/>
                <w:highlight w:val="lightGray"/>
              </w:rPr>
            </w:pPr>
            <w:r w:rsidRPr="00DD67EC">
              <w:rPr>
                <w:rFonts w:cs="Arial"/>
                <w:b/>
                <w:bCs/>
                <w:color w:val="833C0B" w:themeColor="accent2" w:themeShade="80"/>
                <w:szCs w:val="24"/>
                <w:highlight w:val="lightGray"/>
              </w:rPr>
              <w:t xml:space="preserve">    Febrero 06 y 27</w:t>
            </w:r>
          </w:p>
          <w:p w14:paraId="210726A2" w14:textId="77777777" w:rsidR="00DD67EC" w:rsidRPr="00DD67EC" w:rsidRDefault="00DD67EC" w:rsidP="00D7399C">
            <w:pPr>
              <w:widowControl w:val="0"/>
              <w:autoSpaceDE w:val="0"/>
              <w:autoSpaceDN w:val="0"/>
              <w:adjustRightInd w:val="0"/>
              <w:spacing w:before="62" w:after="0"/>
              <w:ind w:left="-5"/>
              <w:rPr>
                <w:rFonts w:cs="Arial"/>
                <w:b/>
                <w:bCs/>
                <w:color w:val="833C0B" w:themeColor="accent2" w:themeShade="80"/>
                <w:szCs w:val="24"/>
                <w:highlight w:val="lightGray"/>
              </w:rPr>
            </w:pPr>
            <w:r w:rsidRPr="00DD67EC">
              <w:rPr>
                <w:rFonts w:cs="Arial"/>
                <w:b/>
                <w:bCs/>
                <w:color w:val="833C0B" w:themeColor="accent2" w:themeShade="80"/>
                <w:szCs w:val="24"/>
                <w:highlight w:val="lightGray"/>
              </w:rPr>
              <w:t xml:space="preserve">    Marzo 13 y 20</w:t>
            </w:r>
          </w:p>
          <w:p w14:paraId="78D318A6" w14:textId="3E2809A7" w:rsidR="00DD67EC" w:rsidRPr="00D7399C" w:rsidRDefault="00DD67EC" w:rsidP="00D7399C">
            <w:pPr>
              <w:widowControl w:val="0"/>
              <w:autoSpaceDE w:val="0"/>
              <w:autoSpaceDN w:val="0"/>
              <w:adjustRightInd w:val="0"/>
              <w:spacing w:before="62" w:after="0"/>
              <w:ind w:left="-5"/>
              <w:rPr>
                <w:rFonts w:cs="Arial"/>
                <w:color w:val="833C0B" w:themeColor="accent2" w:themeShade="80"/>
                <w:szCs w:val="24"/>
                <w:highlight w:val="lightGray"/>
              </w:rPr>
            </w:pPr>
          </w:p>
        </w:tc>
        <w:tc>
          <w:tcPr>
            <w:tcW w:w="3123" w:type="dxa"/>
            <w:shd w:val="clear" w:color="auto" w:fill="D9D9D9" w:themeFill="background1" w:themeFillShade="D9"/>
            <w:vAlign w:val="center"/>
          </w:tcPr>
          <w:p w14:paraId="55659F1A" w14:textId="7AA66A37" w:rsidR="00D7399C" w:rsidRPr="00D7399C" w:rsidRDefault="00DD67EC" w:rsidP="00D7399C">
            <w:pPr>
              <w:widowControl w:val="0"/>
              <w:autoSpaceDE w:val="0"/>
              <w:autoSpaceDN w:val="0"/>
              <w:adjustRightInd w:val="0"/>
              <w:spacing w:before="62" w:after="0"/>
              <w:ind w:right="5"/>
              <w:jc w:val="center"/>
              <w:rPr>
                <w:rFonts w:cs="Arial"/>
                <w:b/>
                <w:szCs w:val="24"/>
                <w:highlight w:val="lightGray"/>
              </w:rPr>
            </w:pPr>
            <w:r>
              <w:rPr>
                <w:rFonts w:cs="Arial"/>
                <w:b/>
                <w:szCs w:val="24"/>
                <w:highlight w:val="lightGray"/>
              </w:rPr>
              <w:t>1,925</w:t>
            </w:r>
            <w:r w:rsidR="00D7399C" w:rsidRPr="00D7399C">
              <w:rPr>
                <w:rFonts w:cs="Arial"/>
                <w:b/>
                <w:szCs w:val="24"/>
                <w:highlight w:val="lightGray"/>
              </w:rPr>
              <w:t xml:space="preserve"> </w:t>
            </w:r>
            <w:r w:rsidR="00D7399C" w:rsidRPr="00D7399C">
              <w:rPr>
                <w:rFonts w:cs="Arial"/>
                <w:b/>
                <w:color w:val="000000" w:themeColor="text1"/>
                <w:highlight w:val="lightGray"/>
              </w:rPr>
              <w:t>€</w:t>
            </w:r>
          </w:p>
        </w:tc>
        <w:tc>
          <w:tcPr>
            <w:tcW w:w="3748" w:type="dxa"/>
            <w:shd w:val="clear" w:color="auto" w:fill="D9D9D9" w:themeFill="background1" w:themeFillShade="D9"/>
            <w:vAlign w:val="center"/>
          </w:tcPr>
          <w:p w14:paraId="36957998" w14:textId="0F465651" w:rsidR="00D7399C" w:rsidRPr="00D7399C" w:rsidRDefault="00DD67EC" w:rsidP="00D7399C">
            <w:pPr>
              <w:widowControl w:val="0"/>
              <w:autoSpaceDE w:val="0"/>
              <w:autoSpaceDN w:val="0"/>
              <w:adjustRightInd w:val="0"/>
              <w:spacing w:before="62" w:after="0"/>
              <w:ind w:left="395" w:right="187"/>
              <w:jc w:val="center"/>
              <w:rPr>
                <w:rFonts w:cs="Arial"/>
                <w:b/>
                <w:szCs w:val="24"/>
                <w:highlight w:val="lightGray"/>
              </w:rPr>
            </w:pPr>
            <w:r>
              <w:rPr>
                <w:rFonts w:cs="Arial"/>
                <w:b/>
                <w:szCs w:val="24"/>
                <w:highlight w:val="lightGray"/>
              </w:rPr>
              <w:t>640</w:t>
            </w:r>
            <w:r w:rsidR="00D7399C" w:rsidRPr="00D7399C">
              <w:rPr>
                <w:rFonts w:cs="Arial"/>
                <w:b/>
                <w:szCs w:val="24"/>
                <w:highlight w:val="lightGray"/>
              </w:rPr>
              <w:t xml:space="preserve"> </w:t>
            </w:r>
            <w:r w:rsidR="00D7399C" w:rsidRPr="00D7399C">
              <w:rPr>
                <w:rFonts w:cs="Arial"/>
                <w:b/>
                <w:color w:val="000000" w:themeColor="text1"/>
                <w:highlight w:val="lightGray"/>
              </w:rPr>
              <w:t>€</w:t>
            </w:r>
          </w:p>
        </w:tc>
      </w:tr>
      <w:tr w:rsidR="00DD67EC" w:rsidRPr="00D7399C" w14:paraId="2F123ECA" w14:textId="77777777" w:rsidTr="0093495D">
        <w:trPr>
          <w:trHeight w:hRule="exact" w:val="855"/>
        </w:trPr>
        <w:tc>
          <w:tcPr>
            <w:tcW w:w="2694" w:type="dxa"/>
            <w:shd w:val="clear" w:color="auto" w:fill="D9D9D9" w:themeFill="background1" w:themeFillShade="D9"/>
            <w:vAlign w:val="center"/>
          </w:tcPr>
          <w:p w14:paraId="2D53B85A" w14:textId="361FBBAB" w:rsidR="0093495D" w:rsidRDefault="00DD67EC" w:rsidP="00D7399C">
            <w:pPr>
              <w:widowControl w:val="0"/>
              <w:autoSpaceDE w:val="0"/>
              <w:autoSpaceDN w:val="0"/>
              <w:adjustRightInd w:val="0"/>
              <w:spacing w:before="62" w:after="0"/>
              <w:ind w:left="-5"/>
              <w:rPr>
                <w:rFonts w:cs="Arial"/>
                <w:b/>
                <w:bCs/>
                <w:color w:val="833C0B" w:themeColor="accent2" w:themeShade="80"/>
                <w:szCs w:val="24"/>
                <w:highlight w:val="lightGray"/>
              </w:rPr>
            </w:pPr>
            <w:r w:rsidRPr="00DD67EC">
              <w:rPr>
                <w:rFonts w:cs="Arial"/>
                <w:b/>
                <w:bCs/>
                <w:color w:val="833C0B" w:themeColor="accent2" w:themeShade="80"/>
                <w:szCs w:val="24"/>
                <w:highlight w:val="lightGray"/>
              </w:rPr>
              <w:t xml:space="preserve"> </w:t>
            </w:r>
            <w:r w:rsidR="0093495D">
              <w:rPr>
                <w:rFonts w:cs="Arial"/>
                <w:b/>
                <w:bCs/>
                <w:color w:val="833C0B" w:themeColor="accent2" w:themeShade="80"/>
                <w:szCs w:val="24"/>
                <w:highlight w:val="lightGray"/>
              </w:rPr>
              <w:t xml:space="preserve">    </w:t>
            </w:r>
            <w:r w:rsidRPr="00DD67EC">
              <w:rPr>
                <w:rFonts w:cs="Arial"/>
                <w:b/>
                <w:bCs/>
                <w:color w:val="833C0B" w:themeColor="accent2" w:themeShade="80"/>
                <w:szCs w:val="24"/>
                <w:highlight w:val="lightGray"/>
              </w:rPr>
              <w:t xml:space="preserve"> </w:t>
            </w:r>
            <w:r w:rsidR="0093495D" w:rsidRPr="0093495D">
              <w:rPr>
                <w:rFonts w:cs="Arial"/>
                <w:b/>
                <w:bCs/>
                <w:szCs w:val="24"/>
                <w:highlight w:val="lightGray"/>
              </w:rPr>
              <w:t>2020</w:t>
            </w:r>
            <w:r w:rsidRPr="00DD67EC">
              <w:rPr>
                <w:rFonts w:cs="Arial"/>
                <w:b/>
                <w:bCs/>
                <w:color w:val="833C0B" w:themeColor="accent2" w:themeShade="80"/>
                <w:szCs w:val="24"/>
                <w:highlight w:val="lightGray"/>
              </w:rPr>
              <w:t xml:space="preserve"> </w:t>
            </w:r>
          </w:p>
          <w:p w14:paraId="6938F6D6" w14:textId="49CD1E9B" w:rsidR="00DD67EC" w:rsidRPr="00DD67EC" w:rsidRDefault="00DD67EC" w:rsidP="00D7399C">
            <w:pPr>
              <w:widowControl w:val="0"/>
              <w:autoSpaceDE w:val="0"/>
              <w:autoSpaceDN w:val="0"/>
              <w:adjustRightInd w:val="0"/>
              <w:spacing w:before="62" w:after="0"/>
              <w:ind w:left="-5"/>
              <w:rPr>
                <w:rFonts w:cs="Arial"/>
                <w:b/>
                <w:bCs/>
                <w:color w:val="833C0B" w:themeColor="accent2" w:themeShade="80"/>
                <w:szCs w:val="24"/>
                <w:highlight w:val="lightGray"/>
              </w:rPr>
            </w:pPr>
            <w:r w:rsidRPr="00DD67EC">
              <w:rPr>
                <w:rFonts w:cs="Arial"/>
                <w:b/>
                <w:bCs/>
                <w:color w:val="833C0B" w:themeColor="accent2" w:themeShade="80"/>
                <w:szCs w:val="24"/>
                <w:highlight w:val="lightGray"/>
              </w:rPr>
              <w:t xml:space="preserve"> </w:t>
            </w:r>
            <w:r w:rsidR="0093495D">
              <w:rPr>
                <w:rFonts w:cs="Arial"/>
                <w:b/>
                <w:bCs/>
                <w:color w:val="833C0B" w:themeColor="accent2" w:themeShade="80"/>
                <w:szCs w:val="24"/>
                <w:highlight w:val="lightGray"/>
              </w:rPr>
              <w:t xml:space="preserve">   </w:t>
            </w:r>
            <w:r w:rsidRPr="00DD67EC">
              <w:rPr>
                <w:rFonts w:cs="Arial"/>
                <w:b/>
                <w:bCs/>
                <w:color w:val="833C0B" w:themeColor="accent2" w:themeShade="80"/>
                <w:szCs w:val="24"/>
                <w:highlight w:val="lightGray"/>
              </w:rPr>
              <w:t>Diciembre 26</w:t>
            </w:r>
            <w:r>
              <w:rPr>
                <w:rFonts w:cs="Arial"/>
                <w:b/>
                <w:bCs/>
                <w:color w:val="833C0B" w:themeColor="accent2" w:themeShade="80"/>
                <w:szCs w:val="24"/>
                <w:highlight w:val="lightGray"/>
              </w:rPr>
              <w:t xml:space="preserve">** </w:t>
            </w:r>
            <w:r w:rsidRPr="00DD67EC">
              <w:rPr>
                <w:rFonts w:cs="Arial"/>
                <w:b/>
                <w:bCs/>
                <w:color w:val="833C0B" w:themeColor="accent2" w:themeShade="80"/>
                <w:szCs w:val="24"/>
                <w:highlight w:val="lightGray"/>
              </w:rPr>
              <w:t xml:space="preserve"> </w:t>
            </w:r>
          </w:p>
        </w:tc>
        <w:tc>
          <w:tcPr>
            <w:tcW w:w="3123" w:type="dxa"/>
            <w:shd w:val="clear" w:color="auto" w:fill="FFFFFF" w:themeFill="background1"/>
            <w:vAlign w:val="center"/>
          </w:tcPr>
          <w:p w14:paraId="496270B2" w14:textId="7BE9FCEE" w:rsidR="00DD67EC" w:rsidRDefault="00DD67EC" w:rsidP="00D7399C">
            <w:pPr>
              <w:widowControl w:val="0"/>
              <w:autoSpaceDE w:val="0"/>
              <w:autoSpaceDN w:val="0"/>
              <w:adjustRightInd w:val="0"/>
              <w:spacing w:before="62" w:after="0"/>
              <w:ind w:right="5"/>
              <w:jc w:val="center"/>
              <w:rPr>
                <w:rFonts w:cs="Arial"/>
                <w:b/>
                <w:szCs w:val="24"/>
                <w:highlight w:val="lightGray"/>
              </w:rPr>
            </w:pPr>
            <w:r>
              <w:rPr>
                <w:rFonts w:cs="Arial"/>
                <w:b/>
                <w:bCs/>
                <w:color w:val="000000" w:themeColor="text1"/>
              </w:rPr>
              <w:t>2,135</w:t>
            </w:r>
            <w:r w:rsidRPr="00D7399C">
              <w:rPr>
                <w:rFonts w:cs="Arial"/>
                <w:b/>
                <w:bCs/>
                <w:color w:val="000000" w:themeColor="text1"/>
              </w:rPr>
              <w:t xml:space="preserve"> €</w:t>
            </w:r>
          </w:p>
        </w:tc>
        <w:tc>
          <w:tcPr>
            <w:tcW w:w="3748" w:type="dxa"/>
            <w:shd w:val="clear" w:color="auto" w:fill="FFFFFF" w:themeFill="background1"/>
            <w:vAlign w:val="center"/>
          </w:tcPr>
          <w:p w14:paraId="608A274A" w14:textId="4F5F32BA" w:rsidR="00DD67EC" w:rsidRDefault="00DD67EC" w:rsidP="00D7399C">
            <w:pPr>
              <w:widowControl w:val="0"/>
              <w:autoSpaceDE w:val="0"/>
              <w:autoSpaceDN w:val="0"/>
              <w:adjustRightInd w:val="0"/>
              <w:spacing w:before="62" w:after="0"/>
              <w:ind w:left="395" w:right="187"/>
              <w:jc w:val="center"/>
              <w:rPr>
                <w:rFonts w:cs="Arial"/>
                <w:b/>
                <w:szCs w:val="24"/>
                <w:highlight w:val="lightGray"/>
              </w:rPr>
            </w:pPr>
            <w:r>
              <w:rPr>
                <w:rFonts w:cs="Arial"/>
                <w:b/>
                <w:bCs/>
                <w:color w:val="000000" w:themeColor="text1"/>
              </w:rPr>
              <w:t>765</w:t>
            </w:r>
            <w:r w:rsidRPr="00D7399C">
              <w:rPr>
                <w:rFonts w:cs="Arial"/>
                <w:b/>
                <w:bCs/>
                <w:color w:val="000000" w:themeColor="text1"/>
              </w:rPr>
              <w:t xml:space="preserve"> €</w:t>
            </w:r>
          </w:p>
        </w:tc>
      </w:tr>
    </w:tbl>
    <w:p w14:paraId="3BF6C1E0" w14:textId="5A8B25BE" w:rsidR="00D7399C" w:rsidRPr="00D7399C" w:rsidRDefault="0093495D" w:rsidP="00D7399C">
      <w:pPr>
        <w:widowControl w:val="0"/>
        <w:autoSpaceDE w:val="0"/>
        <w:autoSpaceDN w:val="0"/>
        <w:adjustRightInd w:val="0"/>
        <w:spacing w:before="12" w:after="0" w:line="280" w:lineRule="exact"/>
        <w:rPr>
          <w:rFonts w:cs="Arial"/>
          <w:color w:val="000000"/>
          <w:szCs w:val="24"/>
        </w:rPr>
      </w:pPr>
      <w:r>
        <w:rPr>
          <w:rFonts w:ascii="Times New Roman" w:eastAsia="Times New Roman" w:hAnsi="Times New Roman" w:cs="Times New Roman"/>
          <w:b/>
          <w:bCs/>
          <w:color w:val="17365D"/>
          <w:sz w:val="22"/>
          <w:lang w:val="es-ES" w:eastAsia="es-ES"/>
        </w:rPr>
        <w:t xml:space="preserve">                              </w:t>
      </w:r>
      <w:r w:rsidR="00D7399C" w:rsidRPr="00D7399C">
        <w:rPr>
          <w:rFonts w:ascii="Times New Roman" w:eastAsia="Times New Roman" w:hAnsi="Times New Roman" w:cs="Times New Roman"/>
          <w:b/>
          <w:bCs/>
          <w:color w:val="17365D"/>
          <w:sz w:val="22"/>
          <w:lang w:val="es-ES" w:eastAsia="es-ES"/>
        </w:rPr>
        <w:t xml:space="preserve"> </w:t>
      </w:r>
      <w:r w:rsidR="00D7399C" w:rsidRPr="00D7399C">
        <w:rPr>
          <w:rFonts w:ascii="Times New Roman" w:eastAsia="Times New Roman" w:hAnsi="Times New Roman" w:cs="Times New Roman"/>
          <w:b/>
          <w:bCs/>
          <w:i/>
          <w:color w:val="17365D"/>
          <w:sz w:val="22"/>
          <w:lang w:val="es-ES" w:eastAsia="es-ES"/>
        </w:rPr>
        <w:t>Por favor tener en cuenta que precios cambian según fechas de salida</w:t>
      </w:r>
    </w:p>
    <w:p w14:paraId="62256CE1" w14:textId="77777777" w:rsidR="0093495D" w:rsidRDefault="0093495D" w:rsidP="0093495D">
      <w:pPr>
        <w:autoSpaceDE w:val="0"/>
        <w:autoSpaceDN w:val="0"/>
        <w:adjustRightInd w:val="0"/>
        <w:spacing w:after="0"/>
        <w:jc w:val="both"/>
        <w:rPr>
          <w:rFonts w:ascii="Calibri" w:eastAsia="Calibri" w:hAnsi="Calibri" w:cs="Calibri"/>
          <w:b/>
          <w:bCs/>
          <w:color w:val="000000"/>
          <w:sz w:val="22"/>
          <w:lang w:val="es-ES"/>
        </w:rPr>
      </w:pPr>
    </w:p>
    <w:p w14:paraId="7EA9AE6F" w14:textId="4E95C14C" w:rsidR="0093495D" w:rsidRPr="00D7399C" w:rsidRDefault="0093495D" w:rsidP="0093495D">
      <w:pPr>
        <w:autoSpaceDE w:val="0"/>
        <w:autoSpaceDN w:val="0"/>
        <w:adjustRightInd w:val="0"/>
        <w:spacing w:after="0"/>
        <w:jc w:val="both"/>
        <w:rPr>
          <w:rFonts w:ascii="Calibri" w:eastAsia="Calibri" w:hAnsi="Calibri" w:cs="Calibri"/>
          <w:b/>
          <w:bCs/>
          <w:color w:val="FF0000"/>
          <w:sz w:val="22"/>
          <w:lang w:val="es-ES"/>
        </w:rPr>
      </w:pPr>
      <w:r w:rsidRPr="00D7399C">
        <w:rPr>
          <w:rFonts w:ascii="Calibri" w:eastAsia="Calibri" w:hAnsi="Calibri" w:cs="Calibri"/>
          <w:b/>
          <w:bCs/>
          <w:color w:val="000000"/>
          <w:sz w:val="22"/>
          <w:lang w:val="es-ES"/>
        </w:rPr>
        <w:t>***</w:t>
      </w:r>
      <w:r w:rsidRPr="00D7399C">
        <w:rPr>
          <w:rFonts w:ascii="Calibri" w:eastAsia="Calibri" w:hAnsi="Calibri" w:cs="Calibri"/>
          <w:b/>
          <w:bCs/>
          <w:color w:val="FF0000"/>
          <w:sz w:val="22"/>
          <w:lang w:val="es-ES"/>
        </w:rPr>
        <w:t xml:space="preserve">Cena de fin de año no incluida, le aconsejamos reservar mesa en restaurante en </w:t>
      </w:r>
      <w:proofErr w:type="spellStart"/>
      <w:r w:rsidRPr="00D7399C">
        <w:rPr>
          <w:rFonts w:ascii="Calibri" w:eastAsia="Calibri" w:hAnsi="Calibri" w:cs="Calibri"/>
          <w:b/>
          <w:bCs/>
          <w:color w:val="FF0000"/>
          <w:sz w:val="22"/>
          <w:lang w:val="es-ES"/>
        </w:rPr>
        <w:t>Reykjavik</w:t>
      </w:r>
      <w:proofErr w:type="spellEnd"/>
      <w:r w:rsidRPr="00D7399C">
        <w:rPr>
          <w:rFonts w:ascii="Calibri" w:eastAsia="Calibri" w:hAnsi="Calibri" w:cs="Calibri"/>
          <w:b/>
          <w:bCs/>
          <w:color w:val="FF0000"/>
          <w:sz w:val="22"/>
          <w:lang w:val="es-ES"/>
        </w:rPr>
        <w:t xml:space="preserve"> antes de su llegada a Islandia.</w:t>
      </w:r>
    </w:p>
    <w:p w14:paraId="1ACAC431" w14:textId="316AAA16" w:rsidR="00D7399C" w:rsidRPr="0093495D" w:rsidRDefault="00D7399C" w:rsidP="00D7399C">
      <w:pPr>
        <w:autoSpaceDE w:val="0"/>
        <w:autoSpaceDN w:val="0"/>
        <w:adjustRightInd w:val="0"/>
        <w:spacing w:after="0"/>
        <w:jc w:val="both"/>
        <w:rPr>
          <w:rFonts w:ascii="Calibri" w:eastAsia="Calibri" w:hAnsi="Calibri" w:cs="Calibri"/>
          <w:b/>
          <w:color w:val="FF0000"/>
          <w:szCs w:val="24"/>
          <w:lang w:val="es-ES"/>
        </w:rPr>
      </w:pPr>
    </w:p>
    <w:p w14:paraId="2032C790" w14:textId="77777777" w:rsidR="00D7399C" w:rsidRPr="00D7399C" w:rsidRDefault="00D7399C" w:rsidP="00D7399C">
      <w:pPr>
        <w:autoSpaceDE w:val="0"/>
        <w:autoSpaceDN w:val="0"/>
        <w:adjustRightInd w:val="0"/>
        <w:spacing w:after="0"/>
        <w:jc w:val="both"/>
        <w:rPr>
          <w:rFonts w:ascii="Calibri" w:eastAsia="Calibri" w:hAnsi="Calibri" w:cs="Calibri"/>
          <w:b/>
          <w:bCs/>
          <w:color w:val="000000"/>
          <w:sz w:val="22"/>
          <w:lang w:val="es-ES"/>
        </w:rPr>
      </w:pPr>
    </w:p>
    <w:p w14:paraId="61026E45" w14:textId="4D3460DE" w:rsidR="0093495D" w:rsidRPr="0093495D" w:rsidRDefault="0093495D" w:rsidP="0093495D">
      <w:pPr>
        <w:autoSpaceDE w:val="0"/>
        <w:autoSpaceDN w:val="0"/>
        <w:adjustRightInd w:val="0"/>
        <w:spacing w:after="0"/>
        <w:jc w:val="both"/>
        <w:rPr>
          <w:rFonts w:eastAsia="Calibri" w:cs="Arial"/>
          <w:color w:val="222A35" w:themeColor="text2" w:themeShade="80"/>
          <w:szCs w:val="24"/>
          <w:lang w:val="es-ES"/>
        </w:rPr>
      </w:pPr>
      <w:r w:rsidRPr="0093495D">
        <w:rPr>
          <w:rFonts w:eastAsia="Calibri" w:cs="Arial"/>
          <w:b/>
          <w:bCs/>
          <w:color w:val="222A35" w:themeColor="text2" w:themeShade="80"/>
          <w:szCs w:val="24"/>
          <w:lang w:val="es-ES"/>
        </w:rPr>
        <w:t>Incluye</w:t>
      </w:r>
      <w:r>
        <w:rPr>
          <w:rFonts w:eastAsia="Calibri" w:cs="Arial"/>
          <w:b/>
          <w:bCs/>
          <w:color w:val="222A35" w:themeColor="text2" w:themeShade="80"/>
          <w:szCs w:val="24"/>
          <w:lang w:val="es-ES"/>
        </w:rPr>
        <w:t>:</w:t>
      </w:r>
    </w:p>
    <w:p w14:paraId="354D2F13" w14:textId="77777777" w:rsidR="0093495D" w:rsidRPr="0093495D" w:rsidRDefault="0093495D" w:rsidP="0093495D">
      <w:pPr>
        <w:autoSpaceDE w:val="0"/>
        <w:autoSpaceDN w:val="0"/>
        <w:adjustRightInd w:val="0"/>
        <w:spacing w:after="0"/>
        <w:jc w:val="both"/>
        <w:rPr>
          <w:rFonts w:eastAsia="Calibri" w:cs="Arial"/>
          <w:color w:val="000000"/>
          <w:sz w:val="22"/>
          <w:lang w:val="es-ES"/>
        </w:rPr>
      </w:pPr>
      <w:r w:rsidRPr="0093495D">
        <w:rPr>
          <w:rFonts w:eastAsia="Calibri" w:cs="Arial"/>
          <w:color w:val="000000"/>
          <w:sz w:val="22"/>
          <w:lang w:val="es-ES"/>
        </w:rPr>
        <w:t xml:space="preserve">* 4 noches de alojamiento en </w:t>
      </w:r>
      <w:proofErr w:type="spellStart"/>
      <w:r w:rsidRPr="0093495D">
        <w:rPr>
          <w:rFonts w:eastAsia="Calibri" w:cs="Arial"/>
          <w:color w:val="000000"/>
          <w:sz w:val="22"/>
          <w:lang w:val="es-ES"/>
        </w:rPr>
        <w:t>Reykjavík</w:t>
      </w:r>
      <w:proofErr w:type="spellEnd"/>
      <w:r w:rsidRPr="0093495D">
        <w:rPr>
          <w:rFonts w:eastAsia="Calibri" w:cs="Arial"/>
          <w:color w:val="000000"/>
          <w:sz w:val="22"/>
          <w:lang w:val="es-ES"/>
        </w:rPr>
        <w:t xml:space="preserve">, desayuno incluido </w:t>
      </w:r>
    </w:p>
    <w:p w14:paraId="6D13B5DB" w14:textId="77777777" w:rsidR="0093495D" w:rsidRPr="0093495D" w:rsidRDefault="0093495D" w:rsidP="0093495D">
      <w:pPr>
        <w:autoSpaceDE w:val="0"/>
        <w:autoSpaceDN w:val="0"/>
        <w:adjustRightInd w:val="0"/>
        <w:spacing w:after="0"/>
        <w:jc w:val="both"/>
        <w:rPr>
          <w:rFonts w:eastAsia="Calibri" w:cs="Arial"/>
          <w:color w:val="000000"/>
          <w:sz w:val="22"/>
          <w:lang w:val="es-ES"/>
        </w:rPr>
      </w:pPr>
      <w:r w:rsidRPr="0093495D">
        <w:rPr>
          <w:rFonts w:eastAsia="Calibri" w:cs="Arial"/>
          <w:color w:val="000000"/>
          <w:sz w:val="22"/>
          <w:lang w:val="es-ES"/>
        </w:rPr>
        <w:t xml:space="preserve">* 3 noches de alojamiento en zona rural, desayuno incluido </w:t>
      </w:r>
    </w:p>
    <w:p w14:paraId="2834771D" w14:textId="77777777" w:rsidR="0093495D" w:rsidRPr="0093495D" w:rsidRDefault="0093495D" w:rsidP="0093495D">
      <w:pPr>
        <w:autoSpaceDE w:val="0"/>
        <w:autoSpaceDN w:val="0"/>
        <w:adjustRightInd w:val="0"/>
        <w:spacing w:after="0"/>
        <w:jc w:val="both"/>
        <w:rPr>
          <w:rFonts w:eastAsia="Calibri" w:cs="Arial"/>
          <w:color w:val="000000"/>
          <w:sz w:val="22"/>
          <w:lang w:val="es-ES"/>
        </w:rPr>
      </w:pPr>
      <w:r w:rsidRPr="0093495D">
        <w:rPr>
          <w:rFonts w:eastAsia="Calibri" w:cs="Arial"/>
          <w:color w:val="000000"/>
          <w:sz w:val="22"/>
          <w:lang w:val="es-ES"/>
        </w:rPr>
        <w:t>* Traslados de llegada/salida en regular</w:t>
      </w:r>
    </w:p>
    <w:p w14:paraId="7FCA6461" w14:textId="77777777" w:rsidR="0093495D" w:rsidRPr="0093495D" w:rsidRDefault="0093495D" w:rsidP="0093495D">
      <w:pPr>
        <w:autoSpaceDE w:val="0"/>
        <w:autoSpaceDN w:val="0"/>
        <w:adjustRightInd w:val="0"/>
        <w:spacing w:after="0"/>
        <w:jc w:val="both"/>
        <w:rPr>
          <w:rFonts w:eastAsia="Calibri" w:cs="Arial"/>
          <w:color w:val="000000"/>
          <w:sz w:val="22"/>
          <w:lang w:val="es-ES"/>
        </w:rPr>
      </w:pPr>
      <w:r w:rsidRPr="0093495D">
        <w:rPr>
          <w:rFonts w:eastAsia="Calibri" w:cs="Arial"/>
          <w:color w:val="000000"/>
          <w:sz w:val="22"/>
          <w:lang w:val="es-ES"/>
        </w:rPr>
        <w:t xml:space="preserve">* Guía de habla hispana desde el día 2 hasta el día 6 </w:t>
      </w:r>
    </w:p>
    <w:p w14:paraId="1279DD12" w14:textId="77777777" w:rsidR="0093495D" w:rsidRPr="0093495D" w:rsidRDefault="0093495D" w:rsidP="0093495D">
      <w:pPr>
        <w:autoSpaceDE w:val="0"/>
        <w:autoSpaceDN w:val="0"/>
        <w:adjustRightInd w:val="0"/>
        <w:spacing w:after="0"/>
        <w:jc w:val="both"/>
        <w:rPr>
          <w:rFonts w:eastAsia="Calibri" w:cs="Arial"/>
          <w:color w:val="000000"/>
          <w:sz w:val="22"/>
          <w:lang w:val="es-ES"/>
        </w:rPr>
      </w:pPr>
      <w:r w:rsidRPr="0093495D">
        <w:rPr>
          <w:rFonts w:eastAsia="Calibri" w:cs="Arial"/>
          <w:color w:val="000000"/>
          <w:sz w:val="22"/>
          <w:lang w:val="es-ES"/>
        </w:rPr>
        <w:t xml:space="preserve">* 3 cenas de 3 platos en zona rural (días 3, 4 y 5) </w:t>
      </w:r>
    </w:p>
    <w:p w14:paraId="6822AA84" w14:textId="77777777" w:rsidR="0093495D" w:rsidRPr="0093495D" w:rsidRDefault="0093495D" w:rsidP="0093495D">
      <w:pPr>
        <w:autoSpaceDE w:val="0"/>
        <w:autoSpaceDN w:val="0"/>
        <w:adjustRightInd w:val="0"/>
        <w:spacing w:after="0"/>
        <w:jc w:val="both"/>
        <w:rPr>
          <w:rFonts w:eastAsia="Calibri" w:cs="Arial"/>
          <w:color w:val="000000"/>
          <w:sz w:val="22"/>
          <w:lang w:val="es-ES"/>
        </w:rPr>
      </w:pPr>
      <w:r w:rsidRPr="0093495D">
        <w:rPr>
          <w:rFonts w:eastAsia="Calibri" w:cs="Arial"/>
          <w:color w:val="000000"/>
          <w:sz w:val="22"/>
          <w:lang w:val="es-ES"/>
        </w:rPr>
        <w:t xml:space="preserve">* Entrada al Centro de auroras boreales en </w:t>
      </w:r>
      <w:proofErr w:type="spellStart"/>
      <w:r w:rsidRPr="0093495D">
        <w:rPr>
          <w:rFonts w:eastAsia="Calibri" w:cs="Arial"/>
          <w:color w:val="000000"/>
          <w:sz w:val="22"/>
          <w:lang w:val="es-ES"/>
        </w:rPr>
        <w:t>Reykjavik</w:t>
      </w:r>
      <w:proofErr w:type="spellEnd"/>
      <w:r w:rsidRPr="0093495D">
        <w:rPr>
          <w:rFonts w:eastAsia="Calibri" w:cs="Arial"/>
          <w:color w:val="000000"/>
          <w:sz w:val="22"/>
          <w:lang w:val="es-ES"/>
        </w:rPr>
        <w:t xml:space="preserve"> </w:t>
      </w:r>
    </w:p>
    <w:p w14:paraId="14F485E3" w14:textId="77777777" w:rsidR="0093495D" w:rsidRPr="0093495D" w:rsidRDefault="0093495D" w:rsidP="0093495D">
      <w:pPr>
        <w:autoSpaceDE w:val="0"/>
        <w:autoSpaceDN w:val="0"/>
        <w:adjustRightInd w:val="0"/>
        <w:spacing w:after="0"/>
        <w:jc w:val="both"/>
        <w:rPr>
          <w:rFonts w:eastAsia="Calibri" w:cs="Arial"/>
          <w:color w:val="000000"/>
          <w:sz w:val="22"/>
          <w:lang w:val="es-ES"/>
        </w:rPr>
      </w:pPr>
      <w:r w:rsidRPr="0093495D">
        <w:rPr>
          <w:rFonts w:eastAsia="Calibri" w:cs="Arial"/>
          <w:color w:val="000000"/>
          <w:sz w:val="22"/>
          <w:lang w:val="es-ES"/>
        </w:rPr>
        <w:t xml:space="preserve">* Degustación de pan de centeno </w:t>
      </w:r>
    </w:p>
    <w:p w14:paraId="03C11994" w14:textId="77777777" w:rsidR="0093495D" w:rsidRPr="0093495D" w:rsidRDefault="0093495D" w:rsidP="0093495D">
      <w:pPr>
        <w:autoSpaceDE w:val="0"/>
        <w:autoSpaceDN w:val="0"/>
        <w:adjustRightInd w:val="0"/>
        <w:spacing w:after="0"/>
        <w:jc w:val="both"/>
        <w:rPr>
          <w:rFonts w:eastAsia="Calibri" w:cs="Arial"/>
          <w:color w:val="000000"/>
          <w:sz w:val="22"/>
          <w:lang w:val="es-ES"/>
        </w:rPr>
      </w:pPr>
      <w:r w:rsidRPr="0093495D">
        <w:rPr>
          <w:rFonts w:eastAsia="Calibri" w:cs="Arial"/>
          <w:color w:val="000000"/>
          <w:sz w:val="22"/>
          <w:lang w:val="es-ES"/>
        </w:rPr>
        <w:t xml:space="preserve">* Entrada al Centro Lava y Volcanes </w:t>
      </w:r>
    </w:p>
    <w:p w14:paraId="21FEFA84" w14:textId="77777777" w:rsidR="0093495D" w:rsidRPr="0093495D" w:rsidRDefault="0093495D" w:rsidP="0093495D">
      <w:pPr>
        <w:autoSpaceDE w:val="0"/>
        <w:autoSpaceDN w:val="0"/>
        <w:adjustRightInd w:val="0"/>
        <w:spacing w:after="0"/>
        <w:jc w:val="both"/>
        <w:rPr>
          <w:rFonts w:eastAsia="Calibri" w:cs="Arial"/>
          <w:color w:val="000000"/>
          <w:sz w:val="22"/>
          <w:lang w:val="es-ES"/>
        </w:rPr>
      </w:pPr>
      <w:r w:rsidRPr="0093495D">
        <w:rPr>
          <w:rFonts w:eastAsia="Calibri" w:cs="Arial"/>
          <w:color w:val="000000"/>
          <w:sz w:val="22"/>
          <w:lang w:val="es-ES"/>
        </w:rPr>
        <w:t xml:space="preserve"> *Baño en la Laguna Azul (toalla, mascarilla y una bebida incluidos) (día 6) </w:t>
      </w:r>
    </w:p>
    <w:p w14:paraId="4DDD52D3" w14:textId="77777777" w:rsidR="0093495D" w:rsidRPr="0093495D" w:rsidRDefault="0093495D" w:rsidP="0093495D">
      <w:pPr>
        <w:autoSpaceDE w:val="0"/>
        <w:autoSpaceDN w:val="0"/>
        <w:adjustRightInd w:val="0"/>
        <w:spacing w:after="0"/>
        <w:jc w:val="both"/>
        <w:rPr>
          <w:rFonts w:eastAsia="Calibri" w:cs="Arial"/>
          <w:color w:val="000000"/>
          <w:sz w:val="22"/>
          <w:lang w:val="es-ES"/>
        </w:rPr>
      </w:pPr>
      <w:r w:rsidRPr="0093495D">
        <w:rPr>
          <w:rFonts w:eastAsia="Calibri" w:cs="Arial"/>
          <w:color w:val="000000"/>
          <w:sz w:val="22"/>
          <w:lang w:val="es-ES"/>
        </w:rPr>
        <w:lastRenderedPageBreak/>
        <w:t xml:space="preserve"> *NUEVO Kit para el avistamiento de auroras boreales (linterna y manta) para el uso en caso de avistamiento en los alrededores del hotel en los días 4 o 5 </w:t>
      </w:r>
    </w:p>
    <w:p w14:paraId="3EBF3D52" w14:textId="77777777" w:rsidR="0093495D" w:rsidRPr="0093495D" w:rsidRDefault="0093495D" w:rsidP="0093495D">
      <w:pPr>
        <w:autoSpaceDE w:val="0"/>
        <w:autoSpaceDN w:val="0"/>
        <w:adjustRightInd w:val="0"/>
        <w:spacing w:after="0"/>
        <w:jc w:val="both"/>
        <w:rPr>
          <w:rFonts w:eastAsia="Calibri" w:cs="Arial"/>
          <w:color w:val="000000"/>
          <w:sz w:val="22"/>
          <w:lang w:val="es-ES"/>
        </w:rPr>
      </w:pPr>
      <w:r w:rsidRPr="0093495D">
        <w:rPr>
          <w:rFonts w:eastAsia="Calibri" w:cs="Arial"/>
          <w:color w:val="000000"/>
          <w:sz w:val="22"/>
          <w:lang w:val="es-ES"/>
        </w:rPr>
        <w:t xml:space="preserve">* Seguro personal de viaje  </w:t>
      </w:r>
    </w:p>
    <w:p w14:paraId="49A0565E" w14:textId="77777777" w:rsidR="0093495D" w:rsidRPr="0093495D" w:rsidRDefault="0093495D" w:rsidP="0093495D">
      <w:pPr>
        <w:autoSpaceDE w:val="0"/>
        <w:autoSpaceDN w:val="0"/>
        <w:adjustRightInd w:val="0"/>
        <w:spacing w:after="0"/>
        <w:jc w:val="both"/>
        <w:rPr>
          <w:rFonts w:eastAsia="Calibri" w:cs="Arial"/>
          <w:color w:val="000000"/>
          <w:sz w:val="22"/>
          <w:lang w:val="es-ES"/>
        </w:rPr>
      </w:pPr>
    </w:p>
    <w:p w14:paraId="271E3D59" w14:textId="77777777" w:rsidR="0093495D" w:rsidRPr="0093495D" w:rsidRDefault="0093495D" w:rsidP="0093495D">
      <w:pPr>
        <w:autoSpaceDE w:val="0"/>
        <w:autoSpaceDN w:val="0"/>
        <w:adjustRightInd w:val="0"/>
        <w:spacing w:after="0"/>
        <w:jc w:val="both"/>
        <w:rPr>
          <w:rFonts w:eastAsia="Calibri" w:cs="Arial"/>
          <w:color w:val="222A35" w:themeColor="text2" w:themeShade="80"/>
          <w:szCs w:val="24"/>
          <w:lang w:val="es-ES"/>
        </w:rPr>
      </w:pPr>
      <w:r w:rsidRPr="0093495D">
        <w:rPr>
          <w:rFonts w:eastAsia="Calibri" w:cs="Arial"/>
          <w:b/>
          <w:bCs/>
          <w:color w:val="222A35" w:themeColor="text2" w:themeShade="80"/>
          <w:szCs w:val="24"/>
          <w:lang w:val="es-ES"/>
        </w:rPr>
        <w:t xml:space="preserve">No incluye: </w:t>
      </w:r>
    </w:p>
    <w:p w14:paraId="4E245A12" w14:textId="77777777" w:rsidR="0093495D" w:rsidRPr="0093495D" w:rsidRDefault="0093495D" w:rsidP="0093495D">
      <w:pPr>
        <w:autoSpaceDE w:val="0"/>
        <w:autoSpaceDN w:val="0"/>
        <w:adjustRightInd w:val="0"/>
        <w:spacing w:after="0"/>
        <w:jc w:val="both"/>
        <w:rPr>
          <w:rFonts w:eastAsia="Calibri" w:cs="Arial"/>
          <w:color w:val="000000"/>
          <w:sz w:val="22"/>
          <w:lang w:val="es-ES"/>
        </w:rPr>
      </w:pPr>
      <w:r w:rsidRPr="0093495D">
        <w:rPr>
          <w:rFonts w:eastAsia="Calibri" w:cs="Arial"/>
          <w:color w:val="000000"/>
          <w:sz w:val="22"/>
          <w:lang w:val="es-ES"/>
        </w:rPr>
        <w:t xml:space="preserve">* Vuelos internacionales </w:t>
      </w:r>
    </w:p>
    <w:p w14:paraId="63A03D1A" w14:textId="77777777" w:rsidR="0093495D" w:rsidRPr="0093495D" w:rsidRDefault="0093495D" w:rsidP="0093495D">
      <w:pPr>
        <w:autoSpaceDE w:val="0"/>
        <w:autoSpaceDN w:val="0"/>
        <w:adjustRightInd w:val="0"/>
        <w:spacing w:after="0"/>
        <w:jc w:val="both"/>
        <w:rPr>
          <w:rFonts w:eastAsia="Calibri" w:cs="Arial"/>
          <w:color w:val="000000"/>
          <w:sz w:val="22"/>
          <w:lang w:val="es-ES"/>
        </w:rPr>
      </w:pPr>
      <w:r w:rsidRPr="0093495D">
        <w:rPr>
          <w:rFonts w:eastAsia="Calibri" w:cs="Arial"/>
          <w:color w:val="000000"/>
          <w:sz w:val="22"/>
          <w:lang w:val="es-ES"/>
        </w:rPr>
        <w:t xml:space="preserve">* Bañadores en la Laguna Azul (se puede rentar directamente en la laguna) </w:t>
      </w:r>
    </w:p>
    <w:p w14:paraId="1555031D" w14:textId="77777777" w:rsidR="0093495D" w:rsidRPr="0093495D" w:rsidRDefault="0093495D" w:rsidP="0093495D">
      <w:pPr>
        <w:autoSpaceDE w:val="0"/>
        <w:autoSpaceDN w:val="0"/>
        <w:adjustRightInd w:val="0"/>
        <w:spacing w:after="0"/>
        <w:jc w:val="both"/>
        <w:rPr>
          <w:rFonts w:eastAsia="Calibri" w:cs="Arial"/>
          <w:color w:val="000000"/>
          <w:sz w:val="22"/>
          <w:lang w:val="es-ES"/>
        </w:rPr>
      </w:pPr>
      <w:r w:rsidRPr="0093495D">
        <w:rPr>
          <w:rFonts w:eastAsia="Calibri" w:cs="Arial"/>
          <w:color w:val="000000"/>
          <w:sz w:val="22"/>
          <w:lang w:val="es-ES"/>
        </w:rPr>
        <w:t xml:space="preserve">* Bebidas, snacks, almuerzos, cenas que no están especificadas en el itinerario </w:t>
      </w:r>
    </w:p>
    <w:p w14:paraId="79651BE4" w14:textId="77777777" w:rsidR="0093495D" w:rsidRPr="0093495D" w:rsidRDefault="0093495D" w:rsidP="0093495D">
      <w:pPr>
        <w:autoSpaceDE w:val="0"/>
        <w:autoSpaceDN w:val="0"/>
        <w:adjustRightInd w:val="0"/>
        <w:spacing w:after="0"/>
        <w:jc w:val="both"/>
        <w:rPr>
          <w:rFonts w:eastAsia="Calibri" w:cs="Arial"/>
          <w:color w:val="000000"/>
          <w:sz w:val="22"/>
          <w:lang w:val="es-ES"/>
        </w:rPr>
      </w:pPr>
      <w:r w:rsidRPr="0093495D">
        <w:rPr>
          <w:rFonts w:eastAsia="Calibri" w:cs="Arial"/>
          <w:color w:val="000000"/>
          <w:sz w:val="22"/>
          <w:lang w:val="es-ES"/>
        </w:rPr>
        <w:t xml:space="preserve">* </w:t>
      </w:r>
      <w:proofErr w:type="spellStart"/>
      <w:r w:rsidRPr="0093495D">
        <w:rPr>
          <w:rFonts w:eastAsia="Calibri" w:cs="Arial"/>
          <w:color w:val="000000"/>
          <w:sz w:val="22"/>
          <w:lang w:val="es-ES"/>
        </w:rPr>
        <w:t>Check</w:t>
      </w:r>
      <w:proofErr w:type="spellEnd"/>
      <w:r w:rsidRPr="0093495D">
        <w:rPr>
          <w:rFonts w:eastAsia="Calibri" w:cs="Arial"/>
          <w:color w:val="000000"/>
          <w:sz w:val="22"/>
          <w:lang w:val="es-ES"/>
        </w:rPr>
        <w:t xml:space="preserve">-In antes de hora fijada por hoteles (por favor tener en cuenta que la hora del </w:t>
      </w:r>
      <w:proofErr w:type="spellStart"/>
      <w:r w:rsidRPr="0093495D">
        <w:rPr>
          <w:rFonts w:eastAsia="Calibri" w:cs="Arial"/>
          <w:color w:val="000000"/>
          <w:sz w:val="22"/>
          <w:lang w:val="es-ES"/>
        </w:rPr>
        <w:t>check</w:t>
      </w:r>
      <w:proofErr w:type="spellEnd"/>
      <w:r w:rsidRPr="0093495D">
        <w:rPr>
          <w:rFonts w:eastAsia="Calibri" w:cs="Arial"/>
          <w:color w:val="000000"/>
          <w:sz w:val="22"/>
          <w:lang w:val="es-ES"/>
        </w:rPr>
        <w:t>-in en la mayoría de los hoteles en Islandia es a las 14 horas).</w:t>
      </w:r>
    </w:p>
    <w:p w14:paraId="36EBE80C" w14:textId="77777777" w:rsidR="0093495D" w:rsidRPr="0093495D" w:rsidRDefault="0093495D" w:rsidP="0093495D">
      <w:pPr>
        <w:autoSpaceDE w:val="0"/>
        <w:autoSpaceDN w:val="0"/>
        <w:adjustRightInd w:val="0"/>
        <w:spacing w:after="0"/>
        <w:jc w:val="both"/>
        <w:rPr>
          <w:rFonts w:eastAsia="Calibri" w:cs="Arial"/>
          <w:color w:val="000000"/>
          <w:sz w:val="22"/>
          <w:lang w:val="es-ES"/>
        </w:rPr>
      </w:pPr>
      <w:r w:rsidRPr="0093495D">
        <w:rPr>
          <w:rFonts w:eastAsia="Calibri" w:cs="Arial"/>
          <w:color w:val="000000"/>
          <w:sz w:val="22"/>
          <w:lang w:val="es-ES"/>
        </w:rPr>
        <w:t xml:space="preserve">* </w:t>
      </w:r>
      <w:proofErr w:type="spellStart"/>
      <w:r w:rsidRPr="0093495D">
        <w:rPr>
          <w:rFonts w:eastAsia="Calibri" w:cs="Arial"/>
          <w:color w:val="000000"/>
          <w:sz w:val="22"/>
          <w:lang w:val="es-ES"/>
        </w:rPr>
        <w:t>Check-out</w:t>
      </w:r>
      <w:proofErr w:type="spellEnd"/>
      <w:r w:rsidRPr="0093495D">
        <w:rPr>
          <w:rFonts w:eastAsia="Calibri" w:cs="Arial"/>
          <w:color w:val="000000"/>
          <w:sz w:val="22"/>
          <w:lang w:val="es-ES"/>
        </w:rPr>
        <w:t xml:space="preserve"> después de hora fijada por hoteles </w:t>
      </w:r>
    </w:p>
    <w:p w14:paraId="1331F5B2" w14:textId="77777777" w:rsidR="0093495D" w:rsidRPr="0093495D" w:rsidRDefault="0093495D" w:rsidP="0093495D">
      <w:pPr>
        <w:autoSpaceDE w:val="0"/>
        <w:autoSpaceDN w:val="0"/>
        <w:adjustRightInd w:val="0"/>
        <w:spacing w:after="0"/>
        <w:jc w:val="both"/>
        <w:rPr>
          <w:rFonts w:eastAsia="Calibri" w:cs="Arial"/>
          <w:color w:val="000000"/>
          <w:sz w:val="22"/>
          <w:lang w:val="es-ES"/>
        </w:rPr>
      </w:pPr>
      <w:r w:rsidRPr="0093495D">
        <w:rPr>
          <w:rFonts w:eastAsia="Calibri" w:cs="Arial"/>
          <w:color w:val="000000"/>
          <w:sz w:val="22"/>
          <w:lang w:val="es-ES"/>
        </w:rPr>
        <w:t xml:space="preserve">* Ningún servicio que no sea mencionado en la lista de ‘incluido’. </w:t>
      </w:r>
    </w:p>
    <w:p w14:paraId="7EAB5F43" w14:textId="77777777" w:rsidR="0093495D" w:rsidRPr="0093495D" w:rsidRDefault="0093495D" w:rsidP="0093495D">
      <w:pPr>
        <w:autoSpaceDE w:val="0"/>
        <w:autoSpaceDN w:val="0"/>
        <w:adjustRightInd w:val="0"/>
        <w:spacing w:after="0"/>
        <w:jc w:val="both"/>
        <w:rPr>
          <w:rFonts w:eastAsia="Calibri" w:cs="Arial"/>
          <w:color w:val="000000"/>
          <w:sz w:val="22"/>
          <w:lang w:val="es-ES"/>
        </w:rPr>
      </w:pPr>
    </w:p>
    <w:p w14:paraId="0F7296FD" w14:textId="1B890028" w:rsidR="0093495D" w:rsidRDefault="0093495D" w:rsidP="0093495D">
      <w:pPr>
        <w:spacing w:after="0"/>
        <w:jc w:val="both"/>
        <w:rPr>
          <w:rFonts w:eastAsia="Calibri" w:cs="Arial"/>
          <w:sz w:val="22"/>
          <w:lang w:val="es-ES"/>
        </w:rPr>
      </w:pPr>
      <w:r w:rsidRPr="0093495D">
        <w:rPr>
          <w:rFonts w:eastAsia="Calibri" w:cs="Arial"/>
          <w:b/>
          <w:bCs/>
          <w:sz w:val="22"/>
          <w:highlight w:val="yellow"/>
          <w:lang w:val="es-ES"/>
        </w:rPr>
        <w:t>TRASLADOS</w:t>
      </w:r>
      <w:r w:rsidRPr="0093495D">
        <w:rPr>
          <w:rFonts w:eastAsia="Calibri" w:cs="Arial"/>
          <w:sz w:val="22"/>
          <w:lang w:val="es-ES"/>
        </w:rPr>
        <w:br/>
        <w:t xml:space="preserve">Los traslados se realizar a través del </w:t>
      </w:r>
      <w:proofErr w:type="spellStart"/>
      <w:r w:rsidRPr="0093495D">
        <w:rPr>
          <w:rFonts w:eastAsia="Calibri" w:cs="Arial"/>
          <w:b/>
          <w:bCs/>
          <w:sz w:val="22"/>
          <w:lang w:val="es-ES"/>
        </w:rPr>
        <w:t>Airport</w:t>
      </w:r>
      <w:proofErr w:type="spellEnd"/>
      <w:r w:rsidRPr="0093495D">
        <w:rPr>
          <w:rFonts w:eastAsia="Calibri" w:cs="Arial"/>
          <w:b/>
          <w:bCs/>
          <w:sz w:val="22"/>
          <w:lang w:val="es-ES"/>
        </w:rPr>
        <w:t xml:space="preserve"> Direct</w:t>
      </w:r>
      <w:r w:rsidRPr="0093495D">
        <w:rPr>
          <w:rFonts w:eastAsia="Calibri" w:cs="Arial"/>
          <w:sz w:val="22"/>
          <w:lang w:val="es-ES"/>
        </w:rPr>
        <w:t>. Es un servicio de autobús que parte del Aeropuerto hasta la terminal central de autocares. Una vez aquí, los clientes deberán tomar otro bus que les llevará hasta el hotel del tour. Los traslados privados son muy caros.</w:t>
      </w:r>
    </w:p>
    <w:p w14:paraId="71D7AEEF" w14:textId="77777777" w:rsidR="0093495D" w:rsidRPr="0093495D" w:rsidRDefault="0093495D" w:rsidP="0093495D">
      <w:pPr>
        <w:spacing w:after="0"/>
        <w:jc w:val="both"/>
        <w:rPr>
          <w:rFonts w:eastAsia="Calibri" w:cs="Arial"/>
          <w:sz w:val="22"/>
          <w:lang w:val="es-ES"/>
        </w:rPr>
      </w:pPr>
    </w:p>
    <w:p w14:paraId="3A170EF3" w14:textId="77777777" w:rsidR="0093495D" w:rsidRPr="0093495D" w:rsidRDefault="0093495D" w:rsidP="0093495D">
      <w:pPr>
        <w:spacing w:after="0"/>
        <w:jc w:val="both"/>
        <w:rPr>
          <w:rFonts w:eastAsia="Calibri" w:cs="Arial"/>
          <w:sz w:val="22"/>
          <w:lang w:val="es-ES"/>
        </w:rPr>
      </w:pPr>
      <w:r w:rsidRPr="0093495D">
        <w:rPr>
          <w:rFonts w:eastAsia="Calibri" w:cs="Arial"/>
          <w:b/>
          <w:color w:val="FF0000"/>
          <w:sz w:val="22"/>
          <w:u w:val="single"/>
          <w:lang w:val="es-ES"/>
        </w:rPr>
        <w:t>NOTAS</w:t>
      </w:r>
      <w:r w:rsidRPr="0093495D">
        <w:rPr>
          <w:rFonts w:eastAsia="Calibri" w:cs="Arial"/>
          <w:sz w:val="22"/>
          <w:lang w:val="es-ES"/>
        </w:rPr>
        <w:t xml:space="preserve">: Una vez llegados al aeropuerto los clientes deberán salir fuera del aeropuerto y buscar el bus de la </w:t>
      </w:r>
      <w:proofErr w:type="spellStart"/>
      <w:r w:rsidRPr="0093495D">
        <w:rPr>
          <w:rFonts w:eastAsia="Calibri" w:cs="Arial"/>
          <w:sz w:val="22"/>
          <w:lang w:val="es-ES"/>
        </w:rPr>
        <w:t>cia</w:t>
      </w:r>
      <w:proofErr w:type="spellEnd"/>
      <w:r w:rsidRPr="0093495D">
        <w:rPr>
          <w:rFonts w:eastAsia="Calibri" w:cs="Arial"/>
          <w:sz w:val="22"/>
          <w:lang w:val="es-ES"/>
        </w:rPr>
        <w:t xml:space="preserve"> de transportes indicado. No habrá asistente a su llegada en el aeropuerto. El encuentro con el guía será el día sucesivo.</w:t>
      </w:r>
    </w:p>
    <w:p w14:paraId="21A54C1B" w14:textId="77777777" w:rsidR="0093495D" w:rsidRPr="0093495D" w:rsidRDefault="0093495D" w:rsidP="0093495D">
      <w:pPr>
        <w:autoSpaceDE w:val="0"/>
        <w:autoSpaceDN w:val="0"/>
        <w:adjustRightInd w:val="0"/>
        <w:spacing w:after="0"/>
        <w:jc w:val="both"/>
        <w:rPr>
          <w:rFonts w:eastAsia="Calibri" w:cs="Arial"/>
          <w:color w:val="000000"/>
          <w:sz w:val="22"/>
          <w:lang w:val="es-ES"/>
        </w:rPr>
      </w:pPr>
    </w:p>
    <w:p w14:paraId="5D657AC1" w14:textId="77777777" w:rsidR="0093495D" w:rsidRPr="0093495D" w:rsidRDefault="0093495D" w:rsidP="0093495D">
      <w:pPr>
        <w:autoSpaceDE w:val="0"/>
        <w:autoSpaceDN w:val="0"/>
        <w:adjustRightInd w:val="0"/>
        <w:spacing w:after="0"/>
        <w:rPr>
          <w:rFonts w:eastAsia="Calibri" w:cs="Arial"/>
          <w:color w:val="000000"/>
          <w:sz w:val="22"/>
          <w:lang w:val="es-ES"/>
        </w:rPr>
      </w:pPr>
      <w:r w:rsidRPr="0093495D">
        <w:rPr>
          <w:rFonts w:eastAsia="Calibri" w:cs="Arial"/>
          <w:b/>
          <w:bCs/>
          <w:color w:val="000000"/>
          <w:sz w:val="22"/>
          <w:lang w:val="es-ES"/>
        </w:rPr>
        <w:t xml:space="preserve">HOTELES para todas las salidas </w:t>
      </w:r>
      <w:r w:rsidRPr="0093495D">
        <w:rPr>
          <w:rFonts w:eastAsia="Calibri" w:cs="Arial"/>
          <w:b/>
          <w:bCs/>
          <w:color w:val="0070C0"/>
          <w:sz w:val="22"/>
          <w:lang w:val="es-ES"/>
        </w:rPr>
        <w:t>(excepto salida 26 diciembre</w:t>
      </w:r>
      <w:r w:rsidRPr="0093495D">
        <w:rPr>
          <w:rFonts w:eastAsia="Calibri" w:cs="Arial"/>
          <w:b/>
          <w:bCs/>
          <w:color w:val="000000"/>
          <w:sz w:val="22"/>
          <w:lang w:val="es-ES"/>
        </w:rPr>
        <w:t xml:space="preserve">) </w:t>
      </w:r>
    </w:p>
    <w:p w14:paraId="19231AE1" w14:textId="77777777" w:rsidR="0093495D" w:rsidRPr="0093495D" w:rsidRDefault="0093495D" w:rsidP="0093495D">
      <w:pPr>
        <w:autoSpaceDE w:val="0"/>
        <w:autoSpaceDN w:val="0"/>
        <w:adjustRightInd w:val="0"/>
        <w:spacing w:after="0"/>
        <w:rPr>
          <w:rFonts w:eastAsia="Calibri" w:cs="Arial"/>
          <w:color w:val="000000"/>
          <w:sz w:val="22"/>
          <w:lang w:val="en-US"/>
        </w:rPr>
      </w:pPr>
      <w:r w:rsidRPr="0093495D">
        <w:rPr>
          <w:rFonts w:eastAsia="Calibri" w:cs="Arial"/>
          <w:b/>
          <w:bCs/>
          <w:color w:val="000000"/>
          <w:sz w:val="22"/>
          <w:lang w:val="en-US"/>
        </w:rPr>
        <w:t xml:space="preserve">Día 1 – </w:t>
      </w:r>
      <w:r w:rsidRPr="0093495D">
        <w:rPr>
          <w:rFonts w:eastAsia="Calibri" w:cs="Arial"/>
          <w:color w:val="000000"/>
          <w:sz w:val="22"/>
          <w:lang w:val="en-US"/>
        </w:rPr>
        <w:t xml:space="preserve">Storm Hotel </w:t>
      </w:r>
    </w:p>
    <w:p w14:paraId="72CAD844" w14:textId="77777777" w:rsidR="0093495D" w:rsidRPr="0093495D" w:rsidRDefault="0093495D" w:rsidP="0093495D">
      <w:pPr>
        <w:autoSpaceDE w:val="0"/>
        <w:autoSpaceDN w:val="0"/>
        <w:adjustRightInd w:val="0"/>
        <w:spacing w:after="0"/>
        <w:rPr>
          <w:rFonts w:eastAsia="Calibri" w:cs="Arial"/>
          <w:color w:val="000000"/>
          <w:sz w:val="22"/>
          <w:lang w:val="en-US"/>
        </w:rPr>
      </w:pPr>
      <w:r w:rsidRPr="0093495D">
        <w:rPr>
          <w:rFonts w:eastAsia="Calibri" w:cs="Arial"/>
          <w:b/>
          <w:bCs/>
          <w:color w:val="000000"/>
          <w:sz w:val="22"/>
          <w:lang w:val="en-US"/>
        </w:rPr>
        <w:t xml:space="preserve">Día 2 – </w:t>
      </w:r>
      <w:r w:rsidRPr="0093495D">
        <w:rPr>
          <w:rFonts w:eastAsia="Calibri" w:cs="Arial"/>
          <w:color w:val="000000"/>
          <w:sz w:val="22"/>
          <w:lang w:val="en-US"/>
        </w:rPr>
        <w:t xml:space="preserve">Storm Hotel </w:t>
      </w:r>
    </w:p>
    <w:p w14:paraId="6AD7A12F" w14:textId="77777777" w:rsidR="0093495D" w:rsidRPr="0093495D" w:rsidRDefault="0093495D" w:rsidP="0093495D">
      <w:pPr>
        <w:autoSpaceDE w:val="0"/>
        <w:autoSpaceDN w:val="0"/>
        <w:adjustRightInd w:val="0"/>
        <w:spacing w:after="0"/>
        <w:rPr>
          <w:rFonts w:eastAsia="Calibri" w:cs="Arial"/>
          <w:color w:val="000000"/>
          <w:sz w:val="22"/>
          <w:lang w:val="en-US"/>
        </w:rPr>
      </w:pPr>
      <w:r w:rsidRPr="0093495D">
        <w:rPr>
          <w:rFonts w:eastAsia="Calibri" w:cs="Arial"/>
          <w:b/>
          <w:bCs/>
          <w:color w:val="000000"/>
          <w:sz w:val="22"/>
          <w:lang w:val="en-US"/>
        </w:rPr>
        <w:t xml:space="preserve">Día 3 – </w:t>
      </w:r>
      <w:r w:rsidRPr="0093495D">
        <w:rPr>
          <w:rFonts w:eastAsia="Calibri" w:cs="Arial"/>
          <w:color w:val="000000"/>
          <w:sz w:val="22"/>
          <w:lang w:val="en-US"/>
        </w:rPr>
        <w:t xml:space="preserve">Hotel </w:t>
      </w:r>
      <w:proofErr w:type="spellStart"/>
      <w:r w:rsidRPr="0093495D">
        <w:rPr>
          <w:rFonts w:eastAsia="Calibri" w:cs="Arial"/>
          <w:color w:val="000000"/>
          <w:sz w:val="22"/>
          <w:lang w:val="en-US"/>
        </w:rPr>
        <w:t>Selfoss</w:t>
      </w:r>
      <w:proofErr w:type="spellEnd"/>
      <w:r w:rsidRPr="0093495D">
        <w:rPr>
          <w:rFonts w:eastAsia="Calibri" w:cs="Arial"/>
          <w:color w:val="000000"/>
          <w:sz w:val="22"/>
          <w:lang w:val="en-US"/>
        </w:rPr>
        <w:t xml:space="preserve"> </w:t>
      </w:r>
    </w:p>
    <w:p w14:paraId="6D4F8B45" w14:textId="77777777" w:rsidR="0093495D" w:rsidRPr="0093495D" w:rsidRDefault="0093495D" w:rsidP="0093495D">
      <w:pPr>
        <w:autoSpaceDE w:val="0"/>
        <w:autoSpaceDN w:val="0"/>
        <w:adjustRightInd w:val="0"/>
        <w:spacing w:after="0"/>
        <w:rPr>
          <w:rFonts w:eastAsia="Calibri" w:cs="Arial"/>
          <w:color w:val="000000"/>
          <w:sz w:val="22"/>
          <w:lang w:val="en-US"/>
        </w:rPr>
      </w:pPr>
      <w:r w:rsidRPr="0093495D">
        <w:rPr>
          <w:rFonts w:eastAsia="Calibri" w:cs="Arial"/>
          <w:b/>
          <w:bCs/>
          <w:color w:val="000000"/>
          <w:sz w:val="22"/>
          <w:lang w:val="en-US"/>
        </w:rPr>
        <w:t xml:space="preserve">Día 4 – </w:t>
      </w:r>
      <w:proofErr w:type="spellStart"/>
      <w:r w:rsidRPr="0093495D">
        <w:rPr>
          <w:rFonts w:eastAsia="Calibri" w:cs="Arial"/>
          <w:color w:val="000000"/>
          <w:sz w:val="22"/>
          <w:lang w:val="en-US"/>
        </w:rPr>
        <w:t>Klaustur</w:t>
      </w:r>
      <w:proofErr w:type="spellEnd"/>
      <w:r w:rsidRPr="0093495D">
        <w:rPr>
          <w:rFonts w:eastAsia="Calibri" w:cs="Arial"/>
          <w:color w:val="000000"/>
          <w:sz w:val="22"/>
          <w:lang w:val="en-US"/>
        </w:rPr>
        <w:t xml:space="preserve"> Hotel </w:t>
      </w:r>
    </w:p>
    <w:p w14:paraId="1F9ED85E" w14:textId="77777777" w:rsidR="0093495D" w:rsidRPr="0093495D" w:rsidRDefault="0093495D" w:rsidP="0093495D">
      <w:pPr>
        <w:autoSpaceDE w:val="0"/>
        <w:autoSpaceDN w:val="0"/>
        <w:adjustRightInd w:val="0"/>
        <w:spacing w:after="0"/>
        <w:rPr>
          <w:rFonts w:eastAsia="Calibri" w:cs="Arial"/>
          <w:color w:val="000000"/>
          <w:sz w:val="22"/>
          <w:lang w:val="en-US"/>
        </w:rPr>
      </w:pPr>
      <w:r w:rsidRPr="0093495D">
        <w:rPr>
          <w:rFonts w:eastAsia="Calibri" w:cs="Arial"/>
          <w:b/>
          <w:bCs/>
          <w:color w:val="000000"/>
          <w:sz w:val="22"/>
          <w:lang w:val="en-US"/>
        </w:rPr>
        <w:t xml:space="preserve">Día 5 – </w:t>
      </w:r>
      <w:proofErr w:type="spellStart"/>
      <w:r w:rsidRPr="0093495D">
        <w:rPr>
          <w:rFonts w:eastAsia="Calibri" w:cs="Arial"/>
          <w:color w:val="000000"/>
          <w:sz w:val="22"/>
          <w:lang w:val="en-US"/>
        </w:rPr>
        <w:t>Klaustur</w:t>
      </w:r>
      <w:proofErr w:type="spellEnd"/>
      <w:r w:rsidRPr="0093495D">
        <w:rPr>
          <w:rFonts w:eastAsia="Calibri" w:cs="Arial"/>
          <w:color w:val="000000"/>
          <w:sz w:val="22"/>
          <w:lang w:val="en-US"/>
        </w:rPr>
        <w:t xml:space="preserve"> Hotel </w:t>
      </w:r>
    </w:p>
    <w:p w14:paraId="2BDF6332" w14:textId="77777777" w:rsidR="0093495D" w:rsidRPr="0093495D" w:rsidRDefault="0093495D" w:rsidP="0093495D">
      <w:pPr>
        <w:autoSpaceDE w:val="0"/>
        <w:autoSpaceDN w:val="0"/>
        <w:adjustRightInd w:val="0"/>
        <w:spacing w:after="0"/>
        <w:rPr>
          <w:rFonts w:eastAsia="Calibri" w:cs="Arial"/>
          <w:color w:val="000000"/>
          <w:sz w:val="22"/>
          <w:lang w:val="en-US"/>
        </w:rPr>
      </w:pPr>
      <w:r w:rsidRPr="0093495D">
        <w:rPr>
          <w:rFonts w:eastAsia="Calibri" w:cs="Arial"/>
          <w:b/>
          <w:bCs/>
          <w:color w:val="000000"/>
          <w:sz w:val="22"/>
          <w:lang w:val="en-US"/>
        </w:rPr>
        <w:t xml:space="preserve">Día 6 – </w:t>
      </w:r>
      <w:r w:rsidRPr="0093495D">
        <w:rPr>
          <w:rFonts w:eastAsia="Calibri" w:cs="Arial"/>
          <w:color w:val="000000"/>
          <w:sz w:val="22"/>
          <w:lang w:val="en-US"/>
        </w:rPr>
        <w:t xml:space="preserve">Storm Hotel </w:t>
      </w:r>
    </w:p>
    <w:p w14:paraId="33ED2EDC" w14:textId="77777777" w:rsidR="0093495D" w:rsidRPr="0093495D" w:rsidRDefault="0093495D" w:rsidP="0093495D">
      <w:pPr>
        <w:autoSpaceDE w:val="0"/>
        <w:autoSpaceDN w:val="0"/>
        <w:adjustRightInd w:val="0"/>
        <w:spacing w:after="0"/>
        <w:rPr>
          <w:rFonts w:eastAsia="Calibri" w:cs="Arial"/>
          <w:color w:val="000000"/>
          <w:sz w:val="22"/>
          <w:lang w:val="es-ES"/>
        </w:rPr>
      </w:pPr>
      <w:r w:rsidRPr="0093495D">
        <w:rPr>
          <w:rFonts w:eastAsia="Calibri" w:cs="Arial"/>
          <w:b/>
          <w:bCs/>
          <w:color w:val="000000"/>
          <w:sz w:val="22"/>
          <w:lang w:val="es-ES"/>
        </w:rPr>
        <w:t xml:space="preserve">Día 7 – </w:t>
      </w:r>
      <w:r w:rsidRPr="0093495D">
        <w:rPr>
          <w:rFonts w:eastAsia="Calibri" w:cs="Arial"/>
          <w:color w:val="000000"/>
          <w:sz w:val="22"/>
          <w:lang w:val="es-ES"/>
        </w:rPr>
        <w:t xml:space="preserve">Storm Hotel </w:t>
      </w:r>
    </w:p>
    <w:p w14:paraId="022FA8A6" w14:textId="77777777" w:rsidR="0093495D" w:rsidRDefault="0093495D" w:rsidP="0093495D">
      <w:pPr>
        <w:autoSpaceDE w:val="0"/>
        <w:autoSpaceDN w:val="0"/>
        <w:adjustRightInd w:val="0"/>
        <w:spacing w:after="0"/>
        <w:rPr>
          <w:rFonts w:eastAsia="Calibri" w:cs="Arial"/>
          <w:b/>
          <w:bCs/>
          <w:color w:val="000000"/>
          <w:sz w:val="22"/>
          <w:lang w:val="es-ES"/>
        </w:rPr>
      </w:pPr>
    </w:p>
    <w:p w14:paraId="793ADE90" w14:textId="5D14CDFF" w:rsidR="0093495D" w:rsidRPr="0093495D" w:rsidRDefault="0093495D" w:rsidP="0093495D">
      <w:pPr>
        <w:autoSpaceDE w:val="0"/>
        <w:autoSpaceDN w:val="0"/>
        <w:adjustRightInd w:val="0"/>
        <w:spacing w:after="0"/>
        <w:rPr>
          <w:rFonts w:eastAsia="Calibri" w:cs="Arial"/>
          <w:color w:val="000000"/>
          <w:sz w:val="22"/>
          <w:lang w:val="es-ES"/>
        </w:rPr>
      </w:pPr>
      <w:r w:rsidRPr="0093495D">
        <w:rPr>
          <w:rFonts w:eastAsia="Calibri" w:cs="Arial"/>
          <w:b/>
          <w:bCs/>
          <w:color w:val="000000"/>
          <w:sz w:val="22"/>
          <w:lang w:val="es-ES"/>
        </w:rPr>
        <w:t xml:space="preserve">Alojamiento para salida de Fin de año, 26 diciembre 2020 </w:t>
      </w:r>
    </w:p>
    <w:p w14:paraId="627927A2" w14:textId="77777777" w:rsidR="0093495D" w:rsidRPr="0093495D" w:rsidRDefault="0093495D" w:rsidP="0093495D">
      <w:pPr>
        <w:autoSpaceDE w:val="0"/>
        <w:autoSpaceDN w:val="0"/>
        <w:adjustRightInd w:val="0"/>
        <w:spacing w:after="0"/>
        <w:rPr>
          <w:rFonts w:eastAsia="Calibri" w:cs="Arial"/>
          <w:color w:val="000000"/>
          <w:sz w:val="22"/>
          <w:lang w:val="en-US"/>
        </w:rPr>
      </w:pPr>
      <w:r w:rsidRPr="0093495D">
        <w:rPr>
          <w:rFonts w:eastAsia="Calibri" w:cs="Arial"/>
          <w:b/>
          <w:bCs/>
          <w:color w:val="000000"/>
          <w:sz w:val="22"/>
          <w:lang w:val="en-US"/>
        </w:rPr>
        <w:t xml:space="preserve">Día 1 – </w:t>
      </w:r>
      <w:r w:rsidRPr="0093495D">
        <w:rPr>
          <w:rFonts w:eastAsia="Calibri" w:cs="Arial"/>
          <w:color w:val="000000"/>
          <w:sz w:val="22"/>
          <w:lang w:val="en-US"/>
        </w:rPr>
        <w:t xml:space="preserve">Hotel Island </w:t>
      </w:r>
    </w:p>
    <w:p w14:paraId="5CF24C4A" w14:textId="77777777" w:rsidR="0093495D" w:rsidRPr="0093495D" w:rsidRDefault="0093495D" w:rsidP="0093495D">
      <w:pPr>
        <w:autoSpaceDE w:val="0"/>
        <w:autoSpaceDN w:val="0"/>
        <w:adjustRightInd w:val="0"/>
        <w:spacing w:after="0"/>
        <w:rPr>
          <w:rFonts w:eastAsia="Calibri" w:cs="Arial"/>
          <w:color w:val="000000"/>
          <w:sz w:val="22"/>
          <w:lang w:val="en-US"/>
        </w:rPr>
      </w:pPr>
      <w:r w:rsidRPr="0093495D">
        <w:rPr>
          <w:rFonts w:eastAsia="Calibri" w:cs="Arial"/>
          <w:b/>
          <w:bCs/>
          <w:color w:val="000000"/>
          <w:sz w:val="22"/>
          <w:lang w:val="en-US"/>
        </w:rPr>
        <w:t xml:space="preserve">Día 2 – </w:t>
      </w:r>
      <w:r w:rsidRPr="0093495D">
        <w:rPr>
          <w:rFonts w:eastAsia="Calibri" w:cs="Arial"/>
          <w:color w:val="000000"/>
          <w:sz w:val="22"/>
          <w:lang w:val="en-US"/>
        </w:rPr>
        <w:t xml:space="preserve">Hotel Island </w:t>
      </w:r>
    </w:p>
    <w:p w14:paraId="566595F0" w14:textId="77777777" w:rsidR="0093495D" w:rsidRPr="0093495D" w:rsidRDefault="0093495D" w:rsidP="0093495D">
      <w:pPr>
        <w:autoSpaceDE w:val="0"/>
        <w:autoSpaceDN w:val="0"/>
        <w:adjustRightInd w:val="0"/>
        <w:spacing w:after="0"/>
        <w:rPr>
          <w:rFonts w:eastAsia="Calibri" w:cs="Arial"/>
          <w:color w:val="000000"/>
          <w:sz w:val="22"/>
          <w:lang w:val="en-US"/>
        </w:rPr>
      </w:pPr>
      <w:r w:rsidRPr="0093495D">
        <w:rPr>
          <w:rFonts w:eastAsia="Calibri" w:cs="Arial"/>
          <w:b/>
          <w:bCs/>
          <w:color w:val="000000"/>
          <w:sz w:val="22"/>
          <w:lang w:val="en-US"/>
        </w:rPr>
        <w:t xml:space="preserve">Día 3 – </w:t>
      </w:r>
      <w:r w:rsidRPr="0093495D">
        <w:rPr>
          <w:rFonts w:eastAsia="Calibri" w:cs="Arial"/>
          <w:color w:val="000000"/>
          <w:sz w:val="22"/>
          <w:lang w:val="en-US"/>
        </w:rPr>
        <w:t xml:space="preserve">Hotel </w:t>
      </w:r>
      <w:proofErr w:type="spellStart"/>
      <w:r w:rsidRPr="0093495D">
        <w:rPr>
          <w:rFonts w:eastAsia="Calibri" w:cs="Arial"/>
          <w:color w:val="000000"/>
          <w:sz w:val="22"/>
          <w:lang w:val="en-US"/>
        </w:rPr>
        <w:t>Selfoss</w:t>
      </w:r>
      <w:proofErr w:type="spellEnd"/>
      <w:r w:rsidRPr="0093495D">
        <w:rPr>
          <w:rFonts w:eastAsia="Calibri" w:cs="Arial"/>
          <w:color w:val="000000"/>
          <w:sz w:val="22"/>
          <w:lang w:val="en-US"/>
        </w:rPr>
        <w:t xml:space="preserve"> </w:t>
      </w:r>
    </w:p>
    <w:p w14:paraId="1235F6FA" w14:textId="77777777" w:rsidR="0093495D" w:rsidRPr="0093495D" w:rsidRDefault="0093495D" w:rsidP="0093495D">
      <w:pPr>
        <w:autoSpaceDE w:val="0"/>
        <w:autoSpaceDN w:val="0"/>
        <w:adjustRightInd w:val="0"/>
        <w:spacing w:after="0"/>
        <w:rPr>
          <w:rFonts w:eastAsia="Calibri" w:cs="Arial"/>
          <w:color w:val="000000"/>
          <w:sz w:val="22"/>
          <w:lang w:val="en-US"/>
        </w:rPr>
      </w:pPr>
      <w:r w:rsidRPr="0093495D">
        <w:rPr>
          <w:rFonts w:eastAsia="Calibri" w:cs="Arial"/>
          <w:b/>
          <w:bCs/>
          <w:color w:val="000000"/>
          <w:sz w:val="22"/>
          <w:lang w:val="en-US"/>
        </w:rPr>
        <w:t xml:space="preserve">Día 4 – </w:t>
      </w:r>
      <w:proofErr w:type="spellStart"/>
      <w:r w:rsidRPr="0093495D">
        <w:rPr>
          <w:rFonts w:eastAsia="Calibri" w:cs="Arial"/>
          <w:color w:val="000000"/>
          <w:sz w:val="22"/>
          <w:lang w:val="en-US"/>
        </w:rPr>
        <w:t>Klaustur</w:t>
      </w:r>
      <w:proofErr w:type="spellEnd"/>
      <w:r w:rsidRPr="0093495D">
        <w:rPr>
          <w:rFonts w:eastAsia="Calibri" w:cs="Arial"/>
          <w:color w:val="000000"/>
          <w:sz w:val="22"/>
          <w:lang w:val="en-US"/>
        </w:rPr>
        <w:t xml:space="preserve"> Hotel </w:t>
      </w:r>
    </w:p>
    <w:p w14:paraId="3B507FAE" w14:textId="77777777" w:rsidR="0093495D" w:rsidRPr="0093495D" w:rsidRDefault="0093495D" w:rsidP="0093495D">
      <w:pPr>
        <w:autoSpaceDE w:val="0"/>
        <w:autoSpaceDN w:val="0"/>
        <w:adjustRightInd w:val="0"/>
        <w:spacing w:after="0"/>
        <w:rPr>
          <w:rFonts w:eastAsia="Calibri" w:cs="Arial"/>
          <w:color w:val="000000"/>
          <w:sz w:val="22"/>
          <w:lang w:val="en-US"/>
        </w:rPr>
      </w:pPr>
      <w:r w:rsidRPr="0093495D">
        <w:rPr>
          <w:rFonts w:eastAsia="Calibri" w:cs="Arial"/>
          <w:b/>
          <w:bCs/>
          <w:color w:val="000000"/>
          <w:sz w:val="22"/>
          <w:lang w:val="en-US"/>
        </w:rPr>
        <w:t xml:space="preserve">Día 5 – </w:t>
      </w:r>
      <w:proofErr w:type="spellStart"/>
      <w:r w:rsidRPr="0093495D">
        <w:rPr>
          <w:rFonts w:eastAsia="Calibri" w:cs="Arial"/>
          <w:color w:val="000000"/>
          <w:sz w:val="22"/>
          <w:lang w:val="en-US"/>
        </w:rPr>
        <w:t>Klaustur</w:t>
      </w:r>
      <w:proofErr w:type="spellEnd"/>
      <w:r w:rsidRPr="0093495D">
        <w:rPr>
          <w:rFonts w:eastAsia="Calibri" w:cs="Arial"/>
          <w:color w:val="000000"/>
          <w:sz w:val="22"/>
          <w:lang w:val="en-US"/>
        </w:rPr>
        <w:t xml:space="preserve"> Hotel </w:t>
      </w:r>
    </w:p>
    <w:p w14:paraId="1A3F0C28" w14:textId="77777777" w:rsidR="0093495D" w:rsidRPr="0093495D" w:rsidRDefault="0093495D" w:rsidP="0093495D">
      <w:pPr>
        <w:autoSpaceDE w:val="0"/>
        <w:autoSpaceDN w:val="0"/>
        <w:adjustRightInd w:val="0"/>
        <w:spacing w:after="0"/>
        <w:rPr>
          <w:rFonts w:eastAsia="Calibri" w:cs="Arial"/>
          <w:color w:val="000000"/>
          <w:sz w:val="22"/>
          <w:lang w:val="en-US"/>
        </w:rPr>
      </w:pPr>
      <w:r w:rsidRPr="0093495D">
        <w:rPr>
          <w:rFonts w:eastAsia="Calibri" w:cs="Arial"/>
          <w:b/>
          <w:bCs/>
          <w:color w:val="000000"/>
          <w:sz w:val="22"/>
          <w:lang w:val="en-US"/>
        </w:rPr>
        <w:t xml:space="preserve">Día 6 – </w:t>
      </w:r>
      <w:r w:rsidRPr="0093495D">
        <w:rPr>
          <w:rFonts w:eastAsia="Calibri" w:cs="Arial"/>
          <w:color w:val="000000"/>
          <w:sz w:val="22"/>
          <w:lang w:val="en-US"/>
        </w:rPr>
        <w:t xml:space="preserve">Hotel Island </w:t>
      </w:r>
    </w:p>
    <w:p w14:paraId="7FC21B1E" w14:textId="7965A930" w:rsidR="0093495D" w:rsidRDefault="0093495D" w:rsidP="0093495D">
      <w:pPr>
        <w:spacing w:after="0"/>
        <w:jc w:val="both"/>
        <w:rPr>
          <w:rFonts w:eastAsia="Calibri" w:cs="Arial"/>
          <w:color w:val="000000"/>
          <w:sz w:val="22"/>
          <w:lang w:val="en-US"/>
        </w:rPr>
      </w:pPr>
      <w:r w:rsidRPr="0093495D">
        <w:rPr>
          <w:rFonts w:eastAsia="Calibri" w:cs="Arial"/>
          <w:b/>
          <w:bCs/>
          <w:color w:val="000000"/>
          <w:sz w:val="22"/>
          <w:lang w:val="en-US"/>
        </w:rPr>
        <w:t xml:space="preserve">Día 7 – </w:t>
      </w:r>
      <w:r w:rsidRPr="0093495D">
        <w:rPr>
          <w:rFonts w:eastAsia="Calibri" w:cs="Arial"/>
          <w:color w:val="000000"/>
          <w:sz w:val="22"/>
          <w:lang w:val="en-US"/>
        </w:rPr>
        <w:t>Hotel Island</w:t>
      </w:r>
    </w:p>
    <w:p w14:paraId="4C18A22E" w14:textId="6812A656" w:rsidR="0093495D" w:rsidRDefault="0093495D" w:rsidP="0093495D">
      <w:pPr>
        <w:spacing w:after="0"/>
        <w:jc w:val="both"/>
        <w:rPr>
          <w:rFonts w:eastAsia="Calibri" w:cs="Arial"/>
          <w:color w:val="000000"/>
          <w:sz w:val="22"/>
          <w:lang w:val="en-US"/>
        </w:rPr>
      </w:pPr>
    </w:p>
    <w:p w14:paraId="2E84131A" w14:textId="77777777" w:rsidR="0093495D" w:rsidRPr="0093495D" w:rsidRDefault="0093495D" w:rsidP="0093495D">
      <w:pPr>
        <w:spacing w:after="0"/>
        <w:jc w:val="both"/>
        <w:rPr>
          <w:rFonts w:eastAsia="Times New Roman" w:cs="Arial"/>
          <w:sz w:val="22"/>
          <w:lang w:val="en-US" w:eastAsia="es-ES"/>
        </w:rPr>
      </w:pPr>
    </w:p>
    <w:p w14:paraId="118A0B20" w14:textId="77777777" w:rsidR="00D7399C" w:rsidRPr="00D7399C" w:rsidRDefault="00D7399C" w:rsidP="00D7399C">
      <w:pPr>
        <w:autoSpaceDE w:val="0"/>
        <w:autoSpaceDN w:val="0"/>
        <w:adjustRightInd w:val="0"/>
        <w:spacing w:after="0"/>
        <w:jc w:val="both"/>
        <w:rPr>
          <w:rFonts w:eastAsia="Calibri" w:cs="Arial"/>
          <w:color w:val="323232"/>
          <w:sz w:val="22"/>
          <w:lang w:val="en-US"/>
        </w:rPr>
      </w:pPr>
    </w:p>
    <w:p w14:paraId="62275B0A" w14:textId="77777777" w:rsidR="00BE62EF" w:rsidRPr="0093495D" w:rsidRDefault="00BE62EF" w:rsidP="0089449A">
      <w:pPr>
        <w:tabs>
          <w:tab w:val="left" w:pos="5624"/>
        </w:tabs>
        <w:rPr>
          <w:lang w:val="en-US"/>
        </w:rPr>
      </w:pPr>
      <w:bookmarkStart w:id="0" w:name="_GoBack"/>
      <w:bookmarkEnd w:id="0"/>
    </w:p>
    <w:p w14:paraId="5FADFF7F" w14:textId="5866F10D" w:rsidR="00670F7F" w:rsidRPr="00440663" w:rsidRDefault="0093495D" w:rsidP="00440663">
      <w:pPr>
        <w:widowControl w:val="0"/>
        <w:autoSpaceDE w:val="0"/>
        <w:autoSpaceDN w:val="0"/>
        <w:adjustRightInd w:val="0"/>
        <w:jc w:val="center"/>
        <w:rPr>
          <w:b/>
          <w:bCs/>
          <w:spacing w:val="1"/>
          <w:sz w:val="22"/>
        </w:rPr>
      </w:pPr>
      <w:r w:rsidRPr="00440663">
        <w:rPr>
          <w:b/>
          <w:bCs/>
          <w:spacing w:val="1"/>
          <w:sz w:val="22"/>
        </w:rPr>
        <w:t>PRECIOS SUJETOS A CAMBIO SIN PREVIO AVISO Y SUJETOS A DISPONIBILIDAD</w:t>
      </w:r>
    </w:p>
    <w:p w14:paraId="312F8A99" w14:textId="656702A3" w:rsidR="004C5A81" w:rsidRPr="00440663" w:rsidRDefault="004C5A81" w:rsidP="004C5A81">
      <w:pPr>
        <w:widowControl w:val="0"/>
        <w:autoSpaceDE w:val="0"/>
        <w:autoSpaceDN w:val="0"/>
        <w:adjustRightInd w:val="0"/>
        <w:rPr>
          <w:rFonts w:eastAsia="MS UI Gothic" w:cs="Arial"/>
          <w:b/>
          <w:bCs/>
          <w:spacing w:val="-1"/>
          <w:sz w:val="22"/>
        </w:rPr>
      </w:pPr>
    </w:p>
    <w:sectPr w:rsidR="004C5A81" w:rsidRPr="00440663" w:rsidSect="0089449A">
      <w:headerReference w:type="default" r:id="rId10"/>
      <w:footerReference w:type="default" r:id="rId11"/>
      <w:pgSz w:w="12240" w:h="15840"/>
      <w:pgMar w:top="1418" w:right="1276" w:bottom="1418" w:left="1276"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D7899" w14:textId="77777777" w:rsidR="001D7948" w:rsidRDefault="001D7948" w:rsidP="00671E41">
      <w:pPr>
        <w:spacing w:after="0"/>
      </w:pPr>
      <w:r>
        <w:separator/>
      </w:r>
    </w:p>
  </w:endnote>
  <w:endnote w:type="continuationSeparator" w:id="0">
    <w:p w14:paraId="576B4389" w14:textId="77777777" w:rsidR="001D7948" w:rsidRDefault="001D7948" w:rsidP="00671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dobe Ming Std L">
    <w:panose1 w:val="02020300000000000000"/>
    <w:charset w:val="80"/>
    <w:family w:val="roman"/>
    <w:notTrueType/>
    <w:pitch w:val="variable"/>
    <w:sig w:usb0="00000203" w:usb1="1A0F1900" w:usb2="00000016" w:usb3="00000000" w:csb0="00120005"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5FEC3" w14:textId="77777777" w:rsidR="00671E41" w:rsidRPr="00671E41" w:rsidRDefault="00C915E5" w:rsidP="00D0565D">
    <w:pPr>
      <w:spacing w:before="120" w:after="0"/>
      <w:ind w:left="-709" w:right="-964"/>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61312" behindDoc="0" locked="0" layoutInCell="1" allowOverlap="1" wp14:anchorId="4051C0D4" wp14:editId="1B5F5E8F">
              <wp:simplePos x="0" y="0"/>
              <wp:positionH relativeFrom="page">
                <wp:posOffset>3789680</wp:posOffset>
              </wp:positionH>
              <wp:positionV relativeFrom="page">
                <wp:posOffset>9336045</wp:posOffset>
              </wp:positionV>
              <wp:extent cx="625925" cy="431951"/>
              <wp:effectExtent l="0" t="0" r="3175" b="635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4BB49C0" w14:textId="77777777" w:rsidR="00671E41" w:rsidRPr="00085A75" w:rsidRDefault="00671E41"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522328" w:rsidRPr="00522328">
                            <w:rPr>
                              <w:b/>
                              <w:bCs/>
                              <w:noProof/>
                              <w:color w:val="FFFFFF"/>
                              <w:sz w:val="32"/>
                              <w:szCs w:val="32"/>
                              <w:lang w:val="es-ES"/>
                            </w:rPr>
                            <w:t>1</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051C0D4" id="Elipse 9" o:spid="_x0000_s1026" style="position:absolute;left:0;text-align:left;margin-left:298.4pt;margin-top:735.1pt;width:49.3pt;height: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" fillcolor="#40618b" stroked="f">
              <v:textbox>
                <w:txbxContent>
                  <w:p w14:paraId="34BB49C0" w14:textId="77777777" w:rsidR="00671E41" w:rsidRPr="00085A75" w:rsidRDefault="00671E41"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522328" w:rsidRPr="00522328">
                      <w:rPr>
                        <w:b/>
                        <w:bCs/>
                        <w:noProof/>
                        <w:color w:val="FFFFFF"/>
                        <w:sz w:val="32"/>
                        <w:szCs w:val="32"/>
                        <w:lang w:val="es-ES"/>
                      </w:rPr>
                      <w:t>1</w:t>
                    </w:r>
                    <w:r w:rsidRPr="00085A75">
                      <w:rPr>
                        <w:b/>
                        <w:bCs/>
                        <w:color w:val="FFFFFF"/>
                        <w:sz w:val="32"/>
                        <w:szCs w:val="32"/>
                      </w:rPr>
                      <w:fldChar w:fldCharType="end"/>
                    </w:r>
                  </w:p>
                </w:txbxContent>
              </v:textbox>
              <w10:wrap anchorx="page" anchory="page"/>
            </v:oval>
          </w:pict>
        </mc:Fallback>
      </mc:AlternateContent>
    </w:r>
    <w:r w:rsidR="00671E41" w:rsidRPr="00671E41">
      <w:rPr>
        <w:sz w:val="20"/>
        <w:szCs w:val="20"/>
      </w:rPr>
      <w:t xml:space="preserve">Carretera </w:t>
    </w:r>
    <w:r w:rsidR="00D0565D" w:rsidRPr="00671E41">
      <w:rPr>
        <w:sz w:val="20"/>
        <w:szCs w:val="20"/>
      </w:rPr>
      <w:t xml:space="preserve">Tlalnepantla </w:t>
    </w:r>
    <w:r w:rsidR="00671E41" w:rsidRPr="00671E41">
      <w:rPr>
        <w:sz w:val="20"/>
        <w:szCs w:val="20"/>
      </w:rPr>
      <w:t>Cuautitlán Km. 16</w:t>
    </w:r>
    <w:r w:rsidR="00546BF0" w:rsidRPr="00546BF0">
      <w:rPr>
        <w:sz w:val="20"/>
        <w:szCs w:val="20"/>
      </w:rPr>
      <w:t xml:space="preserve"> </w:t>
    </w:r>
    <w:r w:rsidR="00546BF0" w:rsidRPr="00671E41">
      <w:rPr>
        <w:sz w:val="20"/>
        <w:szCs w:val="20"/>
      </w:rPr>
      <w:t>no. 76</w:t>
    </w:r>
    <w:r w:rsidR="00671E41">
      <w:tab/>
    </w:r>
    <w:r w:rsidR="00671E41">
      <w:tab/>
    </w:r>
    <w:r w:rsidR="00671E41">
      <w:tab/>
    </w:r>
    <w:r w:rsidR="003B1AD4">
      <w:tab/>
    </w:r>
    <w:r>
      <w:t xml:space="preserve">           </w:t>
    </w:r>
    <w:r w:rsidR="00D0565D">
      <w:t xml:space="preserve">     </w:t>
    </w:r>
    <w:r>
      <w:rPr>
        <w:rFonts w:cs="Arial"/>
        <w:sz w:val="20"/>
        <w:szCs w:val="20"/>
      </w:rPr>
      <w:t xml:space="preserve">Tel. </w:t>
    </w:r>
    <w:r w:rsidRPr="00671E41">
      <w:rPr>
        <w:rFonts w:cs="Arial"/>
        <w:sz w:val="20"/>
        <w:szCs w:val="20"/>
      </w:rPr>
      <w:t>01 55 5264 5237</w:t>
    </w:r>
    <w:r>
      <w:t xml:space="preserve">   </w:t>
    </w:r>
    <w:r w:rsidRPr="003B1AD4">
      <w:rPr>
        <w:sz w:val="20"/>
        <w:szCs w:val="20"/>
      </w:rPr>
      <w:t>www.entornocit.co</w:t>
    </w:r>
    <w:r>
      <w:rPr>
        <w:sz w:val="20"/>
        <w:szCs w:val="20"/>
      </w:rPr>
      <w:t>m</w:t>
    </w:r>
    <w:r w:rsidRPr="003B1AD4">
      <w:rPr>
        <w:sz w:val="20"/>
        <w:szCs w:val="20"/>
      </w:rPr>
      <w:t xml:space="preserve">   </w:t>
    </w:r>
    <w:r w:rsidR="003B1AD4">
      <w:tab/>
    </w:r>
    <w:r w:rsidRPr="00671E41">
      <w:rPr>
        <w:sz w:val="20"/>
        <w:szCs w:val="20"/>
      </w:rPr>
      <w:t>La Concepción, 54900, Tultitlán México</w:t>
    </w:r>
    <w:r w:rsidR="003B1AD4">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546BF0">
      <w:rPr>
        <w:rFonts w:cs="Arial"/>
        <w:sz w:val="20"/>
        <w:szCs w:val="20"/>
      </w:rPr>
      <w:tab/>
    </w:r>
    <w:r w:rsidR="00546BF0">
      <w:rPr>
        <w:rFonts w:cs="Arial"/>
        <w:sz w:val="20"/>
        <w:szCs w:val="20"/>
      </w:rPr>
      <w:tab/>
    </w:r>
    <w:r w:rsidR="00D0565D">
      <w:rPr>
        <w:rFonts w:cs="Arial"/>
        <w:sz w:val="20"/>
        <w:szCs w:val="20"/>
      </w:rPr>
      <w:t xml:space="preserve">      </w:t>
    </w:r>
    <w:r w:rsidR="003B1AD4" w:rsidRPr="003B1AD4">
      <w:rPr>
        <w:sz w:val="20"/>
        <w:szCs w:val="20"/>
      </w:rPr>
      <w:t>email entornocit@gmail.com</w:t>
    </w:r>
  </w:p>
  <w:p w14:paraId="03EB5396" w14:textId="77777777" w:rsidR="00671E41" w:rsidRDefault="00671E41"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75F265AD" w14:textId="77777777" w:rsidR="00671E41" w:rsidRDefault="00671E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94DD8" w14:textId="77777777" w:rsidR="001D7948" w:rsidRDefault="001D7948" w:rsidP="00671E41">
      <w:pPr>
        <w:spacing w:after="0"/>
      </w:pPr>
      <w:r>
        <w:separator/>
      </w:r>
    </w:p>
  </w:footnote>
  <w:footnote w:type="continuationSeparator" w:id="0">
    <w:p w14:paraId="2B12BDCC" w14:textId="77777777" w:rsidR="001D7948" w:rsidRDefault="001D7948" w:rsidP="00671E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815F5" w14:textId="77777777" w:rsidR="006550E8" w:rsidRPr="00016AA2" w:rsidRDefault="00671E41" w:rsidP="006550E8">
    <w:pPr>
      <w:pStyle w:val="Encabezado"/>
      <w:tabs>
        <w:tab w:val="clear" w:pos="4419"/>
        <w:tab w:val="clear" w:pos="8838"/>
      </w:tabs>
      <w:ind w:left="142"/>
      <w:jc w:val="center"/>
      <w:rPr>
        <w:rFonts w:eastAsia="Adobe Ming Std L" w:cs="Arial"/>
        <w:sz w:val="40"/>
        <w:szCs w:val="40"/>
      </w:rPr>
    </w:pPr>
    <w:r>
      <w:rPr>
        <w:noProof/>
        <w:lang w:eastAsia="es-MX"/>
      </w:rPr>
      <w:drawing>
        <wp:anchor distT="0" distB="0" distL="114300" distR="114300" simplePos="0" relativeHeight="251659264" behindDoc="0" locked="0" layoutInCell="1" allowOverlap="1" wp14:anchorId="7E2F619A" wp14:editId="7AC05A36">
          <wp:simplePos x="0" y="0"/>
          <wp:positionH relativeFrom="column">
            <wp:posOffset>-266700</wp:posOffset>
          </wp:positionH>
          <wp:positionV relativeFrom="paragraph">
            <wp:posOffset>-121920</wp:posOffset>
          </wp:positionV>
          <wp:extent cx="572135" cy="504190"/>
          <wp:effectExtent l="0" t="0" r="0" b="0"/>
          <wp:wrapSquare wrapText="bothSides"/>
          <wp:docPr id="10" name="Imagen 10"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AD4" w:rsidRPr="003B1AD4">
      <w:rPr>
        <w:rFonts w:ascii="Segoe UI" w:hAnsi="Segoe UI" w:cs="Segoe UI"/>
        <w:color w:val="212121"/>
        <w:sz w:val="23"/>
        <w:szCs w:val="23"/>
        <w:shd w:val="clear" w:color="auto" w:fill="FFFFFF"/>
      </w:rPr>
      <w:t xml:space="preserve"> </w:t>
    </w:r>
    <w:r w:rsidR="006550E8" w:rsidRPr="00016AA2">
      <w:rPr>
        <w:rFonts w:eastAsia="Adobe Ming Std L" w:cs="Arial"/>
        <w:noProof/>
        <w:sz w:val="40"/>
        <w:szCs w:val="40"/>
        <w:lang w:eastAsia="es-MX"/>
      </w:rPr>
      <w:t xml:space="preserve">Entorno CIT Tour Operador </w:t>
    </w:r>
    <w:r w:rsidR="006527F6">
      <w:rPr>
        <w:rFonts w:eastAsia="Adobe Ming Std L" w:cs="Arial"/>
        <w:noProof/>
        <w:sz w:val="40"/>
        <w:szCs w:val="40"/>
        <w:lang w:eastAsia="es-MX"/>
      </w:rPr>
      <w:t>y</w:t>
    </w:r>
    <w:r w:rsidR="006550E8" w:rsidRPr="00016AA2">
      <w:rPr>
        <w:rFonts w:eastAsia="Adobe Ming Std L" w:cs="Arial"/>
        <w:noProof/>
        <w:sz w:val="40"/>
        <w:szCs w:val="40"/>
        <w:lang w:eastAsia="es-MX"/>
      </w:rPr>
      <w:t xml:space="preserve"> Receptivo</w:t>
    </w:r>
  </w:p>
  <w:p w14:paraId="239F2B7A" w14:textId="77777777" w:rsidR="00671E41" w:rsidRDefault="00671E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11EB"/>
    <w:multiLevelType w:val="hybridMultilevel"/>
    <w:tmpl w:val="438A8CFC"/>
    <w:lvl w:ilvl="0" w:tplc="85023B20">
      <w:numFmt w:val="bullet"/>
      <w:lvlText w:val="-"/>
      <w:lvlJc w:val="left"/>
      <w:pPr>
        <w:ind w:left="1571" w:hanging="360"/>
      </w:pPr>
      <w:rPr>
        <w:rFonts w:ascii="Arial" w:eastAsia="Malgun Gothic" w:hAnsi="Arial" w:cs="Aria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15:restartNumberingAfterBreak="0">
    <w:nsid w:val="0E6B634C"/>
    <w:multiLevelType w:val="hybridMultilevel"/>
    <w:tmpl w:val="5D4CC6E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A6D708D"/>
    <w:multiLevelType w:val="hybridMultilevel"/>
    <w:tmpl w:val="64DA9BE2"/>
    <w:lvl w:ilvl="0" w:tplc="36BEA332">
      <w:start w:val="120"/>
      <w:numFmt w:val="bullet"/>
      <w:lvlText w:val="-"/>
      <w:lvlJc w:val="left"/>
      <w:pPr>
        <w:ind w:left="1211" w:hanging="360"/>
      </w:pPr>
      <w:rPr>
        <w:rFonts w:ascii="Arial" w:eastAsia="MS UI Gothic" w:hAnsi="Arial"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3" w15:restartNumberingAfterBreak="0">
    <w:nsid w:val="244A71E7"/>
    <w:multiLevelType w:val="hybridMultilevel"/>
    <w:tmpl w:val="16287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8E195E"/>
    <w:multiLevelType w:val="hybridMultilevel"/>
    <w:tmpl w:val="D32AA054"/>
    <w:lvl w:ilvl="0" w:tplc="080A0009">
      <w:start w:val="1"/>
      <w:numFmt w:val="bullet"/>
      <w:lvlText w:val=""/>
      <w:lvlJc w:val="left"/>
      <w:pPr>
        <w:ind w:left="1674" w:hanging="360"/>
      </w:pPr>
      <w:rPr>
        <w:rFonts w:ascii="Wingdings" w:hAnsi="Wingdings" w:hint="default"/>
      </w:rPr>
    </w:lvl>
    <w:lvl w:ilvl="1" w:tplc="080A0003" w:tentative="1">
      <w:start w:val="1"/>
      <w:numFmt w:val="bullet"/>
      <w:lvlText w:val="o"/>
      <w:lvlJc w:val="left"/>
      <w:pPr>
        <w:ind w:left="2394" w:hanging="360"/>
      </w:pPr>
      <w:rPr>
        <w:rFonts w:ascii="Courier New" w:hAnsi="Courier New" w:cs="Courier New" w:hint="default"/>
      </w:rPr>
    </w:lvl>
    <w:lvl w:ilvl="2" w:tplc="080A0005" w:tentative="1">
      <w:start w:val="1"/>
      <w:numFmt w:val="bullet"/>
      <w:lvlText w:val=""/>
      <w:lvlJc w:val="left"/>
      <w:pPr>
        <w:ind w:left="3114" w:hanging="360"/>
      </w:pPr>
      <w:rPr>
        <w:rFonts w:ascii="Wingdings" w:hAnsi="Wingdings" w:hint="default"/>
      </w:rPr>
    </w:lvl>
    <w:lvl w:ilvl="3" w:tplc="080A0001" w:tentative="1">
      <w:start w:val="1"/>
      <w:numFmt w:val="bullet"/>
      <w:lvlText w:val=""/>
      <w:lvlJc w:val="left"/>
      <w:pPr>
        <w:ind w:left="3834" w:hanging="360"/>
      </w:pPr>
      <w:rPr>
        <w:rFonts w:ascii="Symbol" w:hAnsi="Symbol" w:hint="default"/>
      </w:rPr>
    </w:lvl>
    <w:lvl w:ilvl="4" w:tplc="080A0003" w:tentative="1">
      <w:start w:val="1"/>
      <w:numFmt w:val="bullet"/>
      <w:lvlText w:val="o"/>
      <w:lvlJc w:val="left"/>
      <w:pPr>
        <w:ind w:left="4554" w:hanging="360"/>
      </w:pPr>
      <w:rPr>
        <w:rFonts w:ascii="Courier New" w:hAnsi="Courier New" w:cs="Courier New" w:hint="default"/>
      </w:rPr>
    </w:lvl>
    <w:lvl w:ilvl="5" w:tplc="080A0005" w:tentative="1">
      <w:start w:val="1"/>
      <w:numFmt w:val="bullet"/>
      <w:lvlText w:val=""/>
      <w:lvlJc w:val="left"/>
      <w:pPr>
        <w:ind w:left="5274" w:hanging="360"/>
      </w:pPr>
      <w:rPr>
        <w:rFonts w:ascii="Wingdings" w:hAnsi="Wingdings" w:hint="default"/>
      </w:rPr>
    </w:lvl>
    <w:lvl w:ilvl="6" w:tplc="080A0001" w:tentative="1">
      <w:start w:val="1"/>
      <w:numFmt w:val="bullet"/>
      <w:lvlText w:val=""/>
      <w:lvlJc w:val="left"/>
      <w:pPr>
        <w:ind w:left="5994" w:hanging="360"/>
      </w:pPr>
      <w:rPr>
        <w:rFonts w:ascii="Symbol" w:hAnsi="Symbol" w:hint="default"/>
      </w:rPr>
    </w:lvl>
    <w:lvl w:ilvl="7" w:tplc="080A0003" w:tentative="1">
      <w:start w:val="1"/>
      <w:numFmt w:val="bullet"/>
      <w:lvlText w:val="o"/>
      <w:lvlJc w:val="left"/>
      <w:pPr>
        <w:ind w:left="6714" w:hanging="360"/>
      </w:pPr>
      <w:rPr>
        <w:rFonts w:ascii="Courier New" w:hAnsi="Courier New" w:cs="Courier New" w:hint="default"/>
      </w:rPr>
    </w:lvl>
    <w:lvl w:ilvl="8" w:tplc="080A0005" w:tentative="1">
      <w:start w:val="1"/>
      <w:numFmt w:val="bullet"/>
      <w:lvlText w:val=""/>
      <w:lvlJc w:val="left"/>
      <w:pPr>
        <w:ind w:left="7434" w:hanging="360"/>
      </w:pPr>
      <w:rPr>
        <w:rFonts w:ascii="Wingdings" w:hAnsi="Wingdings" w:hint="default"/>
      </w:rPr>
    </w:lvl>
  </w:abstractNum>
  <w:abstractNum w:abstractNumId="5" w15:restartNumberingAfterBreak="0">
    <w:nsid w:val="3AB43985"/>
    <w:multiLevelType w:val="hybridMultilevel"/>
    <w:tmpl w:val="AC0E230E"/>
    <w:lvl w:ilvl="0" w:tplc="CEE01A64">
      <w:start w:val="1"/>
      <w:numFmt w:val="decimal"/>
      <w:lvlText w:val="%1"/>
      <w:lvlJc w:val="left"/>
      <w:pPr>
        <w:ind w:left="930" w:hanging="735"/>
      </w:pPr>
      <w:rPr>
        <w:rFonts w:hint="default"/>
      </w:rPr>
    </w:lvl>
    <w:lvl w:ilvl="1" w:tplc="080A0019" w:tentative="1">
      <w:start w:val="1"/>
      <w:numFmt w:val="lowerLetter"/>
      <w:lvlText w:val="%2."/>
      <w:lvlJc w:val="left"/>
      <w:pPr>
        <w:ind w:left="1275" w:hanging="360"/>
      </w:pPr>
    </w:lvl>
    <w:lvl w:ilvl="2" w:tplc="080A001B" w:tentative="1">
      <w:start w:val="1"/>
      <w:numFmt w:val="lowerRoman"/>
      <w:lvlText w:val="%3."/>
      <w:lvlJc w:val="right"/>
      <w:pPr>
        <w:ind w:left="1995" w:hanging="180"/>
      </w:pPr>
    </w:lvl>
    <w:lvl w:ilvl="3" w:tplc="080A000F" w:tentative="1">
      <w:start w:val="1"/>
      <w:numFmt w:val="decimal"/>
      <w:lvlText w:val="%4."/>
      <w:lvlJc w:val="left"/>
      <w:pPr>
        <w:ind w:left="2715" w:hanging="360"/>
      </w:pPr>
    </w:lvl>
    <w:lvl w:ilvl="4" w:tplc="080A0019" w:tentative="1">
      <w:start w:val="1"/>
      <w:numFmt w:val="lowerLetter"/>
      <w:lvlText w:val="%5."/>
      <w:lvlJc w:val="left"/>
      <w:pPr>
        <w:ind w:left="3435" w:hanging="360"/>
      </w:pPr>
    </w:lvl>
    <w:lvl w:ilvl="5" w:tplc="080A001B" w:tentative="1">
      <w:start w:val="1"/>
      <w:numFmt w:val="lowerRoman"/>
      <w:lvlText w:val="%6."/>
      <w:lvlJc w:val="right"/>
      <w:pPr>
        <w:ind w:left="4155" w:hanging="180"/>
      </w:pPr>
    </w:lvl>
    <w:lvl w:ilvl="6" w:tplc="080A000F" w:tentative="1">
      <w:start w:val="1"/>
      <w:numFmt w:val="decimal"/>
      <w:lvlText w:val="%7."/>
      <w:lvlJc w:val="left"/>
      <w:pPr>
        <w:ind w:left="4875" w:hanging="360"/>
      </w:pPr>
    </w:lvl>
    <w:lvl w:ilvl="7" w:tplc="080A0019" w:tentative="1">
      <w:start w:val="1"/>
      <w:numFmt w:val="lowerLetter"/>
      <w:lvlText w:val="%8."/>
      <w:lvlJc w:val="left"/>
      <w:pPr>
        <w:ind w:left="5595" w:hanging="360"/>
      </w:pPr>
    </w:lvl>
    <w:lvl w:ilvl="8" w:tplc="080A001B" w:tentative="1">
      <w:start w:val="1"/>
      <w:numFmt w:val="lowerRoman"/>
      <w:lvlText w:val="%9."/>
      <w:lvlJc w:val="right"/>
      <w:pPr>
        <w:ind w:left="6315" w:hanging="180"/>
      </w:pPr>
    </w:lvl>
  </w:abstractNum>
  <w:abstractNum w:abstractNumId="6" w15:restartNumberingAfterBreak="0">
    <w:nsid w:val="445A67B6"/>
    <w:multiLevelType w:val="hybridMultilevel"/>
    <w:tmpl w:val="19E81C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56B6C4D"/>
    <w:multiLevelType w:val="hybridMultilevel"/>
    <w:tmpl w:val="386C0B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B393BF5"/>
    <w:multiLevelType w:val="hybridMultilevel"/>
    <w:tmpl w:val="B594617C"/>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0"/>
  </w:num>
  <w:num w:numId="6">
    <w:abstractNumId w:val="8"/>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41"/>
    <w:rsid w:val="00002810"/>
    <w:rsid w:val="000266E6"/>
    <w:rsid w:val="000D6854"/>
    <w:rsid w:val="00105267"/>
    <w:rsid w:val="001350B4"/>
    <w:rsid w:val="0013779A"/>
    <w:rsid w:val="001A483B"/>
    <w:rsid w:val="001B5DBF"/>
    <w:rsid w:val="001C4C26"/>
    <w:rsid w:val="001D7948"/>
    <w:rsid w:val="00202F4D"/>
    <w:rsid w:val="00366190"/>
    <w:rsid w:val="00384832"/>
    <w:rsid w:val="003904F2"/>
    <w:rsid w:val="003B1AD4"/>
    <w:rsid w:val="00400F71"/>
    <w:rsid w:val="00412860"/>
    <w:rsid w:val="00440663"/>
    <w:rsid w:val="004C2946"/>
    <w:rsid w:val="004C5A81"/>
    <w:rsid w:val="004D1FD6"/>
    <w:rsid w:val="00522328"/>
    <w:rsid w:val="00546BF0"/>
    <w:rsid w:val="005474EC"/>
    <w:rsid w:val="00561AA6"/>
    <w:rsid w:val="005634B5"/>
    <w:rsid w:val="005F685C"/>
    <w:rsid w:val="006210B2"/>
    <w:rsid w:val="006527F6"/>
    <w:rsid w:val="006550E8"/>
    <w:rsid w:val="00670F7F"/>
    <w:rsid w:val="00671E41"/>
    <w:rsid w:val="00695222"/>
    <w:rsid w:val="007D5BD1"/>
    <w:rsid w:val="0081463D"/>
    <w:rsid w:val="0086010F"/>
    <w:rsid w:val="0089449A"/>
    <w:rsid w:val="008F4A72"/>
    <w:rsid w:val="00924334"/>
    <w:rsid w:val="0093495D"/>
    <w:rsid w:val="00965790"/>
    <w:rsid w:val="009F05EA"/>
    <w:rsid w:val="00A11CF9"/>
    <w:rsid w:val="00A22733"/>
    <w:rsid w:val="00A35B5B"/>
    <w:rsid w:val="00BD7A7D"/>
    <w:rsid w:val="00BE62EF"/>
    <w:rsid w:val="00C01A9F"/>
    <w:rsid w:val="00C20489"/>
    <w:rsid w:val="00C82FB5"/>
    <w:rsid w:val="00C915E5"/>
    <w:rsid w:val="00CC3F50"/>
    <w:rsid w:val="00D0565D"/>
    <w:rsid w:val="00D3407C"/>
    <w:rsid w:val="00D62DB0"/>
    <w:rsid w:val="00D7399C"/>
    <w:rsid w:val="00DA2326"/>
    <w:rsid w:val="00DC6F00"/>
    <w:rsid w:val="00DD67EC"/>
    <w:rsid w:val="00DE41E5"/>
    <w:rsid w:val="00E142CD"/>
    <w:rsid w:val="00E31215"/>
    <w:rsid w:val="00E70F58"/>
    <w:rsid w:val="00E91B66"/>
    <w:rsid w:val="00F578D3"/>
    <w:rsid w:val="00F7124B"/>
    <w:rsid w:val="00FB34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08E20"/>
  <w15:chartTrackingRefBased/>
  <w15:docId w15:val="{32EE2D9E-C200-4CCB-BEA8-8D2047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MX"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34"/>
    <w:qFormat/>
    <w:rsid w:val="001B5DBF"/>
    <w:pPr>
      <w:ind w:left="708"/>
    </w:pPr>
    <w:rPr>
      <w:rFonts w:ascii="Calibri" w:eastAsia="Times New Roman" w:hAnsi="Calibri" w:cs="Times New Roman"/>
      <w:sz w:val="22"/>
      <w:lang w:eastAsia="es-MX"/>
    </w:rPr>
  </w:style>
  <w:style w:type="paragraph" w:styleId="Sinespaciado">
    <w:name w:val="No Spacing"/>
    <w:uiPriority w:val="1"/>
    <w:qFormat/>
    <w:rsid w:val="00E3121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488496">
      <w:bodyDiv w:val="1"/>
      <w:marLeft w:val="0"/>
      <w:marRight w:val="0"/>
      <w:marTop w:val="0"/>
      <w:marBottom w:val="0"/>
      <w:divBdr>
        <w:top w:val="none" w:sz="0" w:space="0" w:color="auto"/>
        <w:left w:val="none" w:sz="0" w:space="0" w:color="auto"/>
        <w:bottom w:val="none" w:sz="0" w:space="0" w:color="auto"/>
        <w:right w:val="none" w:sz="0" w:space="0" w:color="auto"/>
      </w:divBdr>
    </w:div>
    <w:div w:id="1946619008">
      <w:bodyDiv w:val="1"/>
      <w:marLeft w:val="0"/>
      <w:marRight w:val="0"/>
      <w:marTop w:val="0"/>
      <w:marBottom w:val="0"/>
      <w:divBdr>
        <w:top w:val="none" w:sz="0" w:space="0" w:color="auto"/>
        <w:left w:val="none" w:sz="0" w:space="0" w:color="auto"/>
        <w:bottom w:val="none" w:sz="0" w:space="0" w:color="auto"/>
        <w:right w:val="none" w:sz="0" w:space="0" w:color="auto"/>
      </w:divBdr>
    </w:div>
    <w:div w:id="20228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jOyMy7q7DjAhVDL6wKHRrfBYAQjRx6BAgBEAU&amp;url=https://iceland.us/package/bajo-la-aurora-boreal-en-islandia/&amp;psig=AOvVaw2lHBSm6FeFjxR5zxj1OfF5&amp;ust=156305373439905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1608</Words>
  <Characters>8850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Dell</cp:lastModifiedBy>
  <cp:revision>7</cp:revision>
  <cp:lastPrinted>2019-04-25T00:02:00Z</cp:lastPrinted>
  <dcterms:created xsi:type="dcterms:W3CDTF">2019-07-15T04:36:00Z</dcterms:created>
  <dcterms:modified xsi:type="dcterms:W3CDTF">2020-06-09T01:29:00Z</dcterms:modified>
</cp:coreProperties>
</file>