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Black" w:eastAsia="Times New Roman" w:hAnsi="Arial Black" w:cs="Times New Roman"/>
          <w:bCs/>
          <w:sz w:val="32"/>
          <w:szCs w:val="32"/>
          <w:lang w:val="es-ES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tag w:val=""/>
        <w:id w:val="1735040861"/>
        <w:placeholder>
          <w:docPart w:val="453395DDB36F4C3F8ACE703BF4EBF5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6B7ACD" w14:textId="3F33B821" w:rsidR="009B74BD" w:rsidRPr="009D33BB" w:rsidRDefault="00453D6A" w:rsidP="009B74BD">
          <w:pPr>
            <w:pStyle w:val="Sinespaciado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Arial Black" w:eastAsiaTheme="majorEastAsia" w:hAnsi="Arial Black" w:cstheme="majorBidi"/>
              <w:caps/>
              <w:color w:val="0070C0"/>
              <w:sz w:val="32"/>
              <w:szCs w:val="32"/>
              <w:lang w:val="es-ES"/>
            </w:rPr>
          </w:pPr>
          <w:r w:rsidRPr="009D33BB">
            <w:rPr>
              <w:rFonts w:ascii="Arial Black" w:eastAsia="Times New Roman" w:hAnsi="Arial Black" w:cs="Times New Roman"/>
              <w:bCs/>
              <w:sz w:val="32"/>
              <w:szCs w:val="32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Mini paquete Estambul</w:t>
          </w:r>
        </w:p>
      </w:sdtContent>
    </w:sdt>
    <w:p w14:paraId="2831AEA9" w14:textId="28AA2D53" w:rsidR="009B74BD" w:rsidRDefault="009D33BB" w:rsidP="009D33BB">
      <w:pPr>
        <w:tabs>
          <w:tab w:val="center" w:pos="4680"/>
          <w:tab w:val="left" w:pos="6270"/>
        </w:tabs>
        <w:rPr>
          <w:rFonts w:ascii="Arial Black" w:hAnsi="Arial Black"/>
          <w:sz w:val="24"/>
          <w:szCs w:val="24"/>
          <w:lang w:val="es-AR"/>
        </w:rPr>
      </w:pPr>
      <w:r>
        <w:rPr>
          <w:rFonts w:ascii="Arial Black" w:hAnsi="Arial Black"/>
          <w:color w:val="0070C0"/>
          <w:sz w:val="24"/>
          <w:szCs w:val="24"/>
          <w:lang w:val="es-AR"/>
        </w:rPr>
        <w:tab/>
      </w:r>
      <w:r w:rsidR="00453D6A" w:rsidRPr="009D33BB">
        <w:rPr>
          <w:rFonts w:ascii="Arial Black" w:hAnsi="Arial Black"/>
          <w:sz w:val="24"/>
          <w:szCs w:val="24"/>
          <w:lang w:val="es-AR"/>
        </w:rPr>
        <w:t>4</w:t>
      </w:r>
      <w:r w:rsidR="00D56959" w:rsidRPr="009D33BB">
        <w:rPr>
          <w:rFonts w:ascii="Arial Black" w:hAnsi="Arial Black"/>
          <w:sz w:val="24"/>
          <w:szCs w:val="24"/>
          <w:lang w:val="es-AR"/>
        </w:rPr>
        <w:t xml:space="preserve"> días / </w:t>
      </w:r>
      <w:r w:rsidR="00453D6A" w:rsidRPr="009D33BB">
        <w:rPr>
          <w:rFonts w:ascii="Arial Black" w:hAnsi="Arial Black"/>
          <w:sz w:val="24"/>
          <w:szCs w:val="24"/>
          <w:lang w:val="es-AR"/>
        </w:rPr>
        <w:t>3</w:t>
      </w:r>
      <w:r w:rsidR="00D56959" w:rsidRPr="009D33BB">
        <w:rPr>
          <w:rFonts w:ascii="Arial Black" w:hAnsi="Arial Black"/>
          <w:sz w:val="24"/>
          <w:szCs w:val="24"/>
          <w:lang w:val="es-AR"/>
        </w:rPr>
        <w:t xml:space="preserve"> noches</w:t>
      </w:r>
      <w:r>
        <w:rPr>
          <w:rFonts w:ascii="Arial Black" w:hAnsi="Arial Black"/>
          <w:sz w:val="24"/>
          <w:szCs w:val="24"/>
          <w:lang w:val="es-AR"/>
        </w:rPr>
        <w:t xml:space="preserve">  (</w:t>
      </w:r>
      <w:proofErr w:type="spellStart"/>
      <w:r>
        <w:rPr>
          <w:rFonts w:ascii="Arial Black" w:hAnsi="Arial Black"/>
          <w:sz w:val="24"/>
          <w:szCs w:val="24"/>
          <w:lang w:val="es-AR"/>
        </w:rPr>
        <w:t>enteur</w:t>
      </w:r>
      <w:proofErr w:type="spellEnd"/>
      <w:r>
        <w:rPr>
          <w:rFonts w:ascii="Arial Black" w:hAnsi="Arial Black"/>
          <w:sz w:val="24"/>
          <w:szCs w:val="24"/>
          <w:lang w:val="es-AR"/>
        </w:rPr>
        <w:t>)</w:t>
      </w:r>
      <w:r w:rsidRPr="009D33BB">
        <w:rPr>
          <w:rFonts w:ascii="Arial Black" w:hAnsi="Arial Black"/>
          <w:sz w:val="24"/>
          <w:szCs w:val="24"/>
          <w:lang w:val="es-AR"/>
        </w:rPr>
        <w:tab/>
      </w:r>
    </w:p>
    <w:p w14:paraId="56341F86" w14:textId="77777777" w:rsidR="009D33BB" w:rsidRPr="009D33BB" w:rsidRDefault="009D33BB" w:rsidP="009D33BB">
      <w:pPr>
        <w:tabs>
          <w:tab w:val="center" w:pos="4680"/>
          <w:tab w:val="left" w:pos="6270"/>
        </w:tabs>
        <w:rPr>
          <w:rFonts w:ascii="Arial Black" w:hAnsi="Arial Black"/>
          <w:sz w:val="24"/>
          <w:szCs w:val="24"/>
          <w:lang w:val="es-AR"/>
        </w:rPr>
      </w:pPr>
    </w:p>
    <w:p w14:paraId="187D9297" w14:textId="77777777" w:rsidR="009D33BB" w:rsidRPr="009D33BB" w:rsidRDefault="009D33BB" w:rsidP="009D33BB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sz w:val="24"/>
          <w:szCs w:val="24"/>
          <w:lang w:val="es-AR"/>
        </w:rPr>
      </w:pPr>
      <w:r w:rsidRPr="009D33BB">
        <w:rPr>
          <w:rFonts w:cstheme="minorHAnsi"/>
          <w:b/>
          <w:bCs/>
          <w:sz w:val="24"/>
          <w:szCs w:val="24"/>
          <w:lang w:val="es-AR"/>
        </w:rPr>
        <w:t>Día 1: ESTAMBUL</w:t>
      </w:r>
    </w:p>
    <w:p w14:paraId="246D75DC" w14:textId="77777777" w:rsidR="009D33BB" w:rsidRPr="009D33BB" w:rsidRDefault="009D33BB" w:rsidP="009D33BB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9D33BB">
        <w:rPr>
          <w:rFonts w:cstheme="minorHAnsi"/>
          <w:sz w:val="24"/>
          <w:szCs w:val="24"/>
          <w:lang w:val="es-ES"/>
        </w:rPr>
        <w:t xml:space="preserve">A su llegada, será recibido y trasladado al hotel elegido. Alojamiento                                                                                                         </w:t>
      </w:r>
    </w:p>
    <w:p w14:paraId="164F4BF2" w14:textId="77777777" w:rsidR="009D33BB" w:rsidRPr="009D33BB" w:rsidRDefault="009D33BB" w:rsidP="009D33BB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7B214047" w14:textId="77777777" w:rsidR="009D33BB" w:rsidRPr="009D33BB" w:rsidRDefault="009D33BB" w:rsidP="009D33BB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9D33BB">
        <w:rPr>
          <w:rFonts w:cstheme="minorHAnsi"/>
          <w:b/>
          <w:bCs/>
          <w:sz w:val="24"/>
          <w:szCs w:val="24"/>
          <w:lang w:val="es-ES"/>
        </w:rPr>
        <w:t>Día 2: ESTAMBUL / DIA LIBRE (OPCIONAL VISITA HISTORICA) (D)</w:t>
      </w:r>
    </w:p>
    <w:p w14:paraId="45ABDAEE" w14:textId="77777777" w:rsidR="009D33BB" w:rsidRPr="009D33BB" w:rsidRDefault="009D33BB" w:rsidP="009D33BB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9D33BB">
        <w:rPr>
          <w:rFonts w:cstheme="minorHAnsi"/>
          <w:b/>
          <w:sz w:val="24"/>
          <w:szCs w:val="24"/>
          <w:lang w:val="es-ES"/>
        </w:rPr>
        <w:t>Desayuno.</w:t>
      </w:r>
      <w:r w:rsidRPr="009D33BB">
        <w:rPr>
          <w:rFonts w:cstheme="minorHAnsi"/>
          <w:sz w:val="24"/>
          <w:szCs w:val="24"/>
          <w:lang w:val="es-ES"/>
        </w:rPr>
        <w:t xml:space="preserve"> Opcionalmente se puede realizar visita de día completo a la magnífica ciudad de Estambul conociendo en la parte histórica a la basílica de </w:t>
      </w:r>
      <w:r w:rsidRPr="009D33BB">
        <w:rPr>
          <w:rFonts w:cstheme="minorHAnsi"/>
          <w:b/>
          <w:sz w:val="24"/>
          <w:szCs w:val="24"/>
          <w:lang w:val="es-ES"/>
        </w:rPr>
        <w:t>Santa Sofía</w:t>
      </w:r>
      <w:r w:rsidRPr="009D33BB">
        <w:rPr>
          <w:rFonts w:cstheme="minorHAnsi"/>
          <w:sz w:val="24"/>
          <w:szCs w:val="24"/>
          <w:lang w:val="es-ES"/>
        </w:rPr>
        <w:t xml:space="preserve">, culminación del arte bizantino, y la perla de Estambul; también visitaremos al famoso </w:t>
      </w:r>
      <w:r w:rsidRPr="009D33BB">
        <w:rPr>
          <w:rFonts w:cstheme="minorHAnsi"/>
          <w:b/>
          <w:sz w:val="24"/>
          <w:szCs w:val="24"/>
          <w:lang w:val="es-ES"/>
        </w:rPr>
        <w:t xml:space="preserve">Palacio de </w:t>
      </w:r>
      <w:proofErr w:type="spellStart"/>
      <w:r w:rsidRPr="009D33BB">
        <w:rPr>
          <w:rFonts w:cstheme="minorHAnsi"/>
          <w:b/>
          <w:sz w:val="24"/>
          <w:szCs w:val="24"/>
          <w:lang w:val="es-ES"/>
        </w:rPr>
        <w:t>Topkapi</w:t>
      </w:r>
      <w:proofErr w:type="spellEnd"/>
      <w:r w:rsidRPr="009D33BB">
        <w:rPr>
          <w:rFonts w:cstheme="minorHAnsi"/>
          <w:sz w:val="24"/>
          <w:szCs w:val="24"/>
          <w:lang w:val="es-ES"/>
        </w:rPr>
        <w:t xml:space="preserve">, residencia de los sultanes otomanos durante cuatro siglos, incluyendo el tesoro y las reliquias sagradas. A medio día Disfrutaremos de un </w:t>
      </w:r>
      <w:r w:rsidRPr="009D33BB">
        <w:rPr>
          <w:rFonts w:cstheme="minorHAnsi"/>
          <w:b/>
          <w:sz w:val="24"/>
          <w:szCs w:val="24"/>
          <w:lang w:val="es-ES"/>
        </w:rPr>
        <w:t>Almuerzo</w:t>
      </w:r>
      <w:r w:rsidRPr="009D33BB">
        <w:rPr>
          <w:rFonts w:cstheme="minorHAnsi"/>
          <w:sz w:val="24"/>
          <w:szCs w:val="24"/>
          <w:lang w:val="es-ES"/>
        </w:rPr>
        <w:t xml:space="preserve"> típico en restaurante local en la zona de </w:t>
      </w:r>
      <w:proofErr w:type="spellStart"/>
      <w:r w:rsidRPr="009D33BB">
        <w:rPr>
          <w:rFonts w:cstheme="minorHAnsi"/>
          <w:sz w:val="24"/>
          <w:szCs w:val="24"/>
          <w:lang w:val="es-ES"/>
        </w:rPr>
        <w:t>Sultanahmet</w:t>
      </w:r>
      <w:proofErr w:type="spellEnd"/>
      <w:r w:rsidRPr="009D33BB">
        <w:rPr>
          <w:rFonts w:cstheme="minorHAnsi"/>
          <w:sz w:val="24"/>
          <w:szCs w:val="24"/>
          <w:lang w:val="es-ES"/>
        </w:rPr>
        <w:t xml:space="preserve"> y continuaremos con la visita a la </w:t>
      </w:r>
      <w:r w:rsidRPr="009D33BB">
        <w:rPr>
          <w:rFonts w:cstheme="minorHAnsi"/>
          <w:b/>
          <w:sz w:val="24"/>
          <w:szCs w:val="24"/>
          <w:lang w:val="es-ES"/>
        </w:rPr>
        <w:t>Mezquita Azul</w:t>
      </w:r>
      <w:r w:rsidRPr="009D33BB">
        <w:rPr>
          <w:rFonts w:cstheme="minorHAnsi"/>
          <w:sz w:val="24"/>
          <w:szCs w:val="24"/>
          <w:lang w:val="es-ES"/>
        </w:rPr>
        <w:t xml:space="preserve">, prodigio de armonía, proporción y elegancia; y al Hipódromo que conserva el </w:t>
      </w:r>
      <w:r w:rsidRPr="009D33BB">
        <w:rPr>
          <w:rFonts w:cstheme="minorHAnsi"/>
          <w:b/>
          <w:sz w:val="24"/>
          <w:szCs w:val="24"/>
          <w:lang w:val="es-ES"/>
        </w:rPr>
        <w:t>Obelisco de Teodosio</w:t>
      </w:r>
      <w:r w:rsidRPr="009D33BB">
        <w:rPr>
          <w:rFonts w:cstheme="minorHAnsi"/>
          <w:sz w:val="24"/>
          <w:szCs w:val="24"/>
          <w:lang w:val="es-ES"/>
        </w:rPr>
        <w:t xml:space="preserve">, </w:t>
      </w:r>
      <w:r w:rsidRPr="009D33BB">
        <w:rPr>
          <w:rFonts w:cstheme="minorHAnsi"/>
          <w:b/>
          <w:sz w:val="24"/>
          <w:szCs w:val="24"/>
          <w:lang w:val="es-ES"/>
        </w:rPr>
        <w:t>la Columna Serpentina</w:t>
      </w:r>
      <w:r w:rsidRPr="009D33BB">
        <w:rPr>
          <w:rFonts w:cstheme="minorHAnsi"/>
          <w:sz w:val="24"/>
          <w:szCs w:val="24"/>
          <w:lang w:val="es-ES"/>
        </w:rPr>
        <w:t xml:space="preserve">, la Fuente del Emperador Guillermo y el </w:t>
      </w:r>
      <w:r w:rsidRPr="009D33BB">
        <w:rPr>
          <w:rFonts w:cstheme="minorHAnsi"/>
          <w:b/>
          <w:sz w:val="24"/>
          <w:szCs w:val="24"/>
          <w:lang w:val="es-ES"/>
        </w:rPr>
        <w:t xml:space="preserve">Obelisco </w:t>
      </w:r>
      <w:proofErr w:type="spellStart"/>
      <w:r w:rsidRPr="009D33BB">
        <w:rPr>
          <w:rFonts w:cstheme="minorHAnsi"/>
          <w:b/>
          <w:sz w:val="24"/>
          <w:szCs w:val="24"/>
          <w:lang w:val="es-ES"/>
        </w:rPr>
        <w:t>Egipcio</w:t>
      </w:r>
      <w:r w:rsidRPr="009D33BB">
        <w:rPr>
          <w:rFonts w:cstheme="minorHAnsi"/>
          <w:sz w:val="24"/>
          <w:szCs w:val="24"/>
          <w:lang w:val="es-ES"/>
        </w:rPr>
        <w:t>.al</w:t>
      </w:r>
      <w:proofErr w:type="spellEnd"/>
      <w:r w:rsidRPr="009D33BB">
        <w:rPr>
          <w:rFonts w:cstheme="minorHAnsi"/>
          <w:sz w:val="24"/>
          <w:szCs w:val="24"/>
          <w:lang w:val="es-ES"/>
        </w:rPr>
        <w:t xml:space="preserve"> final de la tarde visitaremos al famoso </w:t>
      </w:r>
      <w:r w:rsidRPr="009D33BB">
        <w:rPr>
          <w:rFonts w:cstheme="minorHAnsi"/>
          <w:b/>
          <w:bCs/>
          <w:sz w:val="24"/>
          <w:szCs w:val="24"/>
          <w:lang w:val="es-ES"/>
        </w:rPr>
        <w:t>Gran bazar</w:t>
      </w:r>
      <w:r w:rsidRPr="009D33BB">
        <w:rPr>
          <w:rFonts w:cstheme="minorHAnsi"/>
          <w:sz w:val="24"/>
          <w:szCs w:val="24"/>
          <w:lang w:val="es-ES"/>
        </w:rPr>
        <w:t xml:space="preserve"> donde disfrutaremos de tiempo libre para perdernos entre sus 4 mil tiendas. Vuelta al hotel y Alojamiento.</w:t>
      </w:r>
      <w:r w:rsidRPr="009D33BB">
        <w:rPr>
          <w:rFonts w:cstheme="minorHAnsi"/>
          <w:b/>
          <w:bCs/>
          <w:sz w:val="24"/>
          <w:szCs w:val="24"/>
          <w:lang w:val="es-ES"/>
        </w:rPr>
        <w:t xml:space="preserve">                     </w:t>
      </w:r>
    </w:p>
    <w:p w14:paraId="6CFAAF1B" w14:textId="77777777" w:rsidR="009D33BB" w:rsidRPr="009D33BB" w:rsidRDefault="009D33BB" w:rsidP="009D33BB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681C860F" w14:textId="77777777" w:rsidR="009D33BB" w:rsidRPr="009D33BB" w:rsidRDefault="009D33BB" w:rsidP="009D33BB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9D33BB">
        <w:rPr>
          <w:rFonts w:cstheme="minorHAnsi"/>
          <w:b/>
          <w:bCs/>
          <w:sz w:val="24"/>
          <w:szCs w:val="24"/>
          <w:lang w:val="es-ES"/>
        </w:rPr>
        <w:t>Día 3: ESTAMBUL / PASEO POR EL BOSFORO / BAZAR DE LAS ESPECIAS (D)</w:t>
      </w:r>
    </w:p>
    <w:p w14:paraId="294FD2FB" w14:textId="77777777" w:rsidR="009D33BB" w:rsidRPr="009D33BB" w:rsidRDefault="009D33BB" w:rsidP="009D33BB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9D33BB">
        <w:rPr>
          <w:rFonts w:cstheme="minorHAnsi"/>
          <w:b/>
          <w:sz w:val="24"/>
          <w:szCs w:val="24"/>
          <w:lang w:val="es-ES"/>
        </w:rPr>
        <w:t>Desayuno</w:t>
      </w:r>
      <w:r w:rsidRPr="009D33BB">
        <w:rPr>
          <w:rFonts w:cstheme="minorHAnsi"/>
          <w:sz w:val="24"/>
          <w:szCs w:val="24"/>
          <w:lang w:val="es-ES"/>
        </w:rPr>
        <w:t xml:space="preserve">. Salida para realizar una de las actividades más famosas de Estambul, un paseo en </w:t>
      </w:r>
      <w:r w:rsidRPr="009D33BB">
        <w:rPr>
          <w:rFonts w:cstheme="minorHAnsi"/>
          <w:b/>
          <w:sz w:val="24"/>
          <w:szCs w:val="24"/>
          <w:lang w:val="es-ES"/>
        </w:rPr>
        <w:t>barco por el Bósforo</w:t>
      </w:r>
      <w:r w:rsidRPr="009D33BB">
        <w:rPr>
          <w:rFonts w:cstheme="minorHAnsi"/>
          <w:sz w:val="24"/>
          <w:szCs w:val="24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9D33BB">
        <w:rPr>
          <w:rFonts w:cstheme="minorHAnsi"/>
          <w:b/>
          <w:sz w:val="24"/>
          <w:szCs w:val="24"/>
          <w:lang w:val="es-ES"/>
        </w:rPr>
        <w:t>el bazar de las especias</w:t>
      </w:r>
      <w:r w:rsidRPr="009D33BB">
        <w:rPr>
          <w:rFonts w:cstheme="minorHAnsi"/>
          <w:sz w:val="24"/>
          <w:szCs w:val="24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9D33BB">
        <w:rPr>
          <w:rFonts w:cstheme="minorHAnsi"/>
          <w:b/>
          <w:bCs/>
          <w:sz w:val="24"/>
          <w:szCs w:val="24"/>
          <w:lang w:val="es-ES"/>
        </w:rPr>
        <w:t>opcionalmente</w:t>
      </w:r>
      <w:r w:rsidRPr="009D33BB">
        <w:rPr>
          <w:rFonts w:cstheme="minorHAnsi"/>
          <w:sz w:val="24"/>
          <w:szCs w:val="24"/>
          <w:lang w:val="es-ES"/>
        </w:rPr>
        <w:t xml:space="preserve"> una visita con </w:t>
      </w:r>
      <w:r w:rsidRPr="009D33BB">
        <w:rPr>
          <w:rFonts w:cstheme="minorHAnsi"/>
          <w:b/>
          <w:sz w:val="24"/>
          <w:szCs w:val="24"/>
          <w:lang w:val="es-ES"/>
        </w:rPr>
        <w:t xml:space="preserve">Almuerzo </w:t>
      </w:r>
      <w:r w:rsidRPr="009D33BB">
        <w:rPr>
          <w:rFonts w:cstheme="minorHAnsi"/>
          <w:sz w:val="24"/>
          <w:szCs w:val="24"/>
          <w:lang w:val="es-ES"/>
        </w:rPr>
        <w:t xml:space="preserve">a la parte asiática de la ciudad conociendo al </w:t>
      </w:r>
      <w:r w:rsidRPr="009D33BB">
        <w:rPr>
          <w:rFonts w:cstheme="minorHAnsi"/>
          <w:b/>
          <w:bCs/>
          <w:sz w:val="24"/>
          <w:szCs w:val="24"/>
          <w:lang w:val="es-ES"/>
        </w:rPr>
        <w:t>palacio de “</w:t>
      </w:r>
      <w:proofErr w:type="spellStart"/>
      <w:r w:rsidRPr="009D33BB">
        <w:rPr>
          <w:rFonts w:cstheme="minorHAnsi"/>
          <w:b/>
          <w:bCs/>
          <w:sz w:val="24"/>
          <w:szCs w:val="24"/>
          <w:lang w:val="es-ES"/>
        </w:rPr>
        <w:t>Beylerbey</w:t>
      </w:r>
      <w:proofErr w:type="spellEnd"/>
      <w:r w:rsidRPr="009D33BB">
        <w:rPr>
          <w:rFonts w:cstheme="minorHAnsi"/>
          <w:b/>
          <w:bCs/>
          <w:sz w:val="24"/>
          <w:szCs w:val="24"/>
          <w:lang w:val="es-ES"/>
        </w:rPr>
        <w:t>”</w:t>
      </w:r>
      <w:r w:rsidRPr="009D33BB">
        <w:rPr>
          <w:rFonts w:cstheme="minorHAnsi"/>
          <w:sz w:val="24"/>
          <w:szCs w:val="24"/>
          <w:lang w:val="es-ES"/>
        </w:rPr>
        <w:t xml:space="preserve">, </w:t>
      </w:r>
      <w:r w:rsidRPr="009D33BB">
        <w:rPr>
          <w:rFonts w:cstheme="minorHAnsi"/>
          <w:b/>
          <w:bCs/>
          <w:sz w:val="24"/>
          <w:szCs w:val="24"/>
          <w:lang w:val="es-ES"/>
        </w:rPr>
        <w:t xml:space="preserve">Barrio </w:t>
      </w:r>
      <w:proofErr w:type="spellStart"/>
      <w:r w:rsidRPr="009D33BB">
        <w:rPr>
          <w:rFonts w:cstheme="minorHAnsi"/>
          <w:b/>
          <w:bCs/>
          <w:sz w:val="24"/>
          <w:szCs w:val="24"/>
          <w:lang w:val="es-ES"/>
        </w:rPr>
        <w:t>Eyup</w:t>
      </w:r>
      <w:proofErr w:type="spellEnd"/>
      <w:r w:rsidRPr="009D33BB">
        <w:rPr>
          <w:rFonts w:cstheme="minorHAnsi"/>
          <w:sz w:val="24"/>
          <w:szCs w:val="24"/>
          <w:lang w:val="es-ES"/>
        </w:rPr>
        <w:t xml:space="preserve">, </w:t>
      </w:r>
      <w:r w:rsidRPr="009D33BB">
        <w:rPr>
          <w:rFonts w:cstheme="minorHAnsi"/>
          <w:b/>
          <w:bCs/>
          <w:sz w:val="24"/>
          <w:szCs w:val="24"/>
          <w:lang w:val="es-ES"/>
        </w:rPr>
        <w:t>café Pierre Loti</w:t>
      </w:r>
      <w:r w:rsidRPr="009D33BB">
        <w:rPr>
          <w:rFonts w:cstheme="minorHAnsi"/>
          <w:sz w:val="24"/>
          <w:szCs w:val="24"/>
          <w:lang w:val="es-ES"/>
        </w:rPr>
        <w:t xml:space="preserve">. </w:t>
      </w:r>
      <w:r w:rsidRPr="009D33BB">
        <w:rPr>
          <w:rFonts w:cstheme="minorHAnsi"/>
          <w:b/>
          <w:bCs/>
          <w:sz w:val="24"/>
          <w:szCs w:val="24"/>
          <w:lang w:val="es-ES"/>
        </w:rPr>
        <w:t>Cuerno de Oro</w:t>
      </w:r>
      <w:r w:rsidRPr="009D33BB">
        <w:rPr>
          <w:rFonts w:cstheme="minorHAnsi"/>
          <w:sz w:val="24"/>
          <w:szCs w:val="24"/>
          <w:lang w:val="es-ES"/>
        </w:rPr>
        <w:t xml:space="preserve">. Regreso al hotel y alojamiento.                                                                                                                                                                  </w:t>
      </w:r>
    </w:p>
    <w:p w14:paraId="765D9F60" w14:textId="77777777" w:rsidR="009D33BB" w:rsidRPr="009D33BB" w:rsidRDefault="009D33BB" w:rsidP="009D33BB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00B82EEC" w14:textId="77777777" w:rsidR="009D33BB" w:rsidRPr="009D33BB" w:rsidRDefault="009D33BB" w:rsidP="009D33BB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9D33BB">
        <w:rPr>
          <w:rFonts w:cstheme="minorHAnsi"/>
          <w:b/>
          <w:bCs/>
          <w:sz w:val="24"/>
          <w:szCs w:val="24"/>
          <w:lang w:val="es-ES"/>
        </w:rPr>
        <w:t xml:space="preserve">Día 4: ESTAMBUL / AEROPUERTO. (D)              </w:t>
      </w:r>
    </w:p>
    <w:p w14:paraId="34ECCFC1" w14:textId="77777777" w:rsidR="009D33BB" w:rsidRPr="005F2F29" w:rsidRDefault="009D33BB" w:rsidP="009D33BB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9D33BB">
        <w:rPr>
          <w:rFonts w:cstheme="minorHAnsi"/>
          <w:b/>
          <w:sz w:val="24"/>
          <w:szCs w:val="24"/>
          <w:lang w:val="es-ES"/>
        </w:rPr>
        <w:t>Desayuno</w:t>
      </w:r>
      <w:r w:rsidRPr="009D33BB">
        <w:rPr>
          <w:rFonts w:cstheme="minorHAnsi"/>
          <w:sz w:val="24"/>
          <w:szCs w:val="24"/>
          <w:lang w:val="es-ES"/>
        </w:rPr>
        <w:t xml:space="preserve"> y a la hora indicada traslado al aeropuerto. Fin de Servicios</w:t>
      </w:r>
    </w:p>
    <w:p w14:paraId="2AC1F295" w14:textId="77777777" w:rsidR="009D33BB" w:rsidRPr="009D33BB" w:rsidRDefault="009D33BB" w:rsidP="009D33BB">
      <w:pPr>
        <w:pBdr>
          <w:top w:val="single" w:sz="24" w:space="8" w:color="4472C4" w:themeColor="accent1"/>
          <w:bottom w:val="single" w:sz="24" w:space="8" w:color="4472C4" w:themeColor="accent1"/>
        </w:pBdr>
        <w:tabs>
          <w:tab w:val="center" w:pos="4680"/>
          <w:tab w:val="right" w:pos="9360"/>
        </w:tabs>
        <w:spacing w:after="0"/>
        <w:rPr>
          <w:rFonts w:eastAsiaTheme="minorEastAsia"/>
          <w:lang w:val="es-US" w:eastAsia="zh-CN"/>
        </w:rPr>
      </w:pPr>
      <w:r w:rsidRPr="009D33BB">
        <w:rPr>
          <w:rFonts w:ascii="Tw Cen MT" w:hAnsi="Tw Cen MT" w:cs="Tahoma"/>
          <w:b/>
          <w:bCs/>
          <w:sz w:val="32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Incluidos:</w:t>
      </w:r>
      <w:r w:rsidRPr="009D33BB">
        <w:rPr>
          <w:rFonts w:eastAsiaTheme="minorEastAsia"/>
          <w:lang w:val="es-US" w:eastAsia="zh-CN"/>
        </w:rPr>
        <w:tab/>
      </w:r>
    </w:p>
    <w:p w14:paraId="6D8402B0" w14:textId="77777777" w:rsidR="009D33BB" w:rsidRPr="009D33BB" w:rsidRDefault="009D33BB" w:rsidP="009D33BB">
      <w:pPr>
        <w:pStyle w:val="Sinespaciado"/>
        <w:rPr>
          <w:lang w:val="es-US"/>
        </w:rPr>
      </w:pPr>
    </w:p>
    <w:p w14:paraId="7C67FB7E" w14:textId="77777777" w:rsidR="009D33BB" w:rsidRPr="009D33BB" w:rsidRDefault="009D33BB" w:rsidP="009D33BB">
      <w:pPr>
        <w:pStyle w:val="Sinespaciado"/>
        <w:rPr>
          <w:b/>
          <w:bCs/>
          <w:lang w:val="es-US"/>
        </w:rPr>
      </w:pPr>
      <w:r w:rsidRPr="009D33BB">
        <w:rPr>
          <w:lang w:val="es-US"/>
        </w:rPr>
        <w:t xml:space="preserve">- 3 Noches de Alojamiento y </w:t>
      </w:r>
      <w:proofErr w:type="spellStart"/>
      <w:r w:rsidRPr="009D33BB">
        <w:rPr>
          <w:lang w:val="es-US"/>
        </w:rPr>
        <w:t>Desayu</w:t>
      </w:r>
      <w:proofErr w:type="spellEnd"/>
      <w:r w:rsidRPr="009D33BB">
        <w:rPr>
          <w:lang w:val="es-US"/>
        </w:rPr>
        <w:t xml:space="preserve"> en Estambul </w:t>
      </w:r>
      <w:r w:rsidRPr="009D33BB">
        <w:rPr>
          <w:b/>
          <w:bCs/>
          <w:lang w:val="es-US"/>
        </w:rPr>
        <w:t>Según Categoría Elegida</w:t>
      </w:r>
    </w:p>
    <w:p w14:paraId="3C27FDCB" w14:textId="77777777" w:rsidR="009D33BB" w:rsidRPr="009D33BB" w:rsidRDefault="009D33BB" w:rsidP="009D33BB">
      <w:pPr>
        <w:pStyle w:val="Sinespaciado"/>
        <w:rPr>
          <w:lang w:val="es-US"/>
        </w:rPr>
      </w:pPr>
      <w:r w:rsidRPr="009D33BB">
        <w:rPr>
          <w:lang w:val="es-US"/>
        </w:rPr>
        <w:t xml:space="preserve">- Traslados de llegada y salida con </w:t>
      </w:r>
      <w:proofErr w:type="spellStart"/>
      <w:r w:rsidRPr="009D33BB">
        <w:rPr>
          <w:lang w:val="es-US"/>
        </w:rPr>
        <w:t>asistenoncia</w:t>
      </w:r>
      <w:proofErr w:type="spellEnd"/>
      <w:r w:rsidRPr="009D33BB">
        <w:rPr>
          <w:lang w:val="es-US"/>
        </w:rPr>
        <w:t xml:space="preserve"> de habla hispana</w:t>
      </w:r>
    </w:p>
    <w:p w14:paraId="654039AC" w14:textId="77777777" w:rsidR="009D33BB" w:rsidRPr="009D33BB" w:rsidRDefault="009D33BB" w:rsidP="009D33BB">
      <w:pPr>
        <w:pStyle w:val="Sinespaciado"/>
        <w:rPr>
          <w:lang w:val="es-US"/>
        </w:rPr>
      </w:pPr>
      <w:r w:rsidRPr="009D33BB">
        <w:rPr>
          <w:lang w:val="es-US"/>
        </w:rPr>
        <w:t>- Excursión en Estambul (</w:t>
      </w:r>
      <w:r w:rsidRPr="009D33BB">
        <w:rPr>
          <w:b/>
          <w:bCs/>
          <w:lang w:val="es-US"/>
        </w:rPr>
        <w:t>Paseo en barco por el Bósforo – Bazar de las especias)</w:t>
      </w:r>
    </w:p>
    <w:p w14:paraId="6BF16F05" w14:textId="77777777" w:rsidR="009D33BB" w:rsidRPr="009D33BB" w:rsidRDefault="009D33BB" w:rsidP="009D33BB">
      <w:pPr>
        <w:pStyle w:val="Sinespaciado"/>
        <w:rPr>
          <w:lang w:val="es-US"/>
        </w:rPr>
      </w:pPr>
      <w:r w:rsidRPr="009D33BB">
        <w:rPr>
          <w:lang w:val="es-US"/>
        </w:rPr>
        <w:t>- Guía profesional de habla hispana durante el Viaje</w:t>
      </w:r>
    </w:p>
    <w:p w14:paraId="283D1678" w14:textId="77777777" w:rsidR="009D33BB" w:rsidRPr="009D33BB" w:rsidRDefault="009D33BB" w:rsidP="009D33BB">
      <w:pPr>
        <w:pStyle w:val="Sinespaciado"/>
        <w:rPr>
          <w:lang w:val="es-US"/>
        </w:rPr>
      </w:pPr>
      <w:r w:rsidRPr="009D33BB">
        <w:rPr>
          <w:lang w:val="es-US"/>
        </w:rPr>
        <w:t>- entradas y visitas según el itinerario</w:t>
      </w:r>
    </w:p>
    <w:p w14:paraId="4A93B29D" w14:textId="77777777" w:rsidR="009D33BB" w:rsidRPr="009D33BB" w:rsidRDefault="009D33BB" w:rsidP="009D33BB">
      <w:pPr>
        <w:pStyle w:val="Sinespaciado"/>
        <w:rPr>
          <w:b/>
          <w:bCs/>
          <w:lang w:val="es-US"/>
        </w:rPr>
      </w:pPr>
      <w:r w:rsidRPr="009D33BB">
        <w:rPr>
          <w:lang w:val="es-US"/>
        </w:rPr>
        <w:t>- Asistencia al viajero 24h/7 en español durante el viaje.</w:t>
      </w:r>
      <w:r w:rsidRPr="009D33BB">
        <w:rPr>
          <w:b/>
          <w:bCs/>
          <w:lang w:val="es-US"/>
        </w:rPr>
        <w:t xml:space="preserve"> (</w:t>
      </w:r>
      <w:proofErr w:type="spellStart"/>
      <w:r w:rsidRPr="009D33BB">
        <w:rPr>
          <w:b/>
          <w:bCs/>
          <w:lang w:val="es-US"/>
        </w:rPr>
        <w:t>Wtsapp</w:t>
      </w:r>
      <w:proofErr w:type="spellEnd"/>
      <w:r w:rsidRPr="009D33BB">
        <w:rPr>
          <w:b/>
          <w:bCs/>
          <w:lang w:val="es-US"/>
        </w:rPr>
        <w:t xml:space="preserve"> – Teléfono)</w:t>
      </w:r>
    </w:p>
    <w:p w14:paraId="1F3813A5" w14:textId="77777777" w:rsidR="009D33BB" w:rsidRPr="009D33BB" w:rsidRDefault="009D33BB" w:rsidP="009D33BB">
      <w:pPr>
        <w:pStyle w:val="Sinespaciado"/>
        <w:rPr>
          <w:b/>
          <w:bCs/>
          <w:lang w:val="es-US"/>
        </w:rPr>
      </w:pPr>
    </w:p>
    <w:p w14:paraId="455655EA" w14:textId="77777777" w:rsidR="009D33BB" w:rsidRPr="009D33BB" w:rsidRDefault="009D33BB" w:rsidP="009D33B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rFonts w:ascii="Tw Cen MT" w:hAnsi="Tw Cen MT" w:cs="Tahoma"/>
          <w:b/>
          <w:bCs/>
          <w:sz w:val="32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D33BB">
        <w:rPr>
          <w:rFonts w:ascii="Tw Cen MT" w:hAnsi="Tw Cen MT" w:cs="Tahoma"/>
          <w:b/>
          <w:bCs/>
          <w:sz w:val="32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No Incluidos:</w:t>
      </w:r>
    </w:p>
    <w:p w14:paraId="1C2ADBF5" w14:textId="77777777" w:rsidR="009D33BB" w:rsidRPr="009D33BB" w:rsidRDefault="009D33BB" w:rsidP="009D33B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lang w:val="es-US"/>
        </w:rPr>
      </w:pPr>
      <w:r w:rsidRPr="009D33BB">
        <w:rPr>
          <w:lang w:val="es-US"/>
        </w:rPr>
        <w:t>- Excursiones Opcionales o gastos personales</w:t>
      </w:r>
    </w:p>
    <w:p w14:paraId="334519B3" w14:textId="77777777" w:rsidR="009D33BB" w:rsidRPr="009D33BB" w:rsidRDefault="009D33BB" w:rsidP="009D33B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lang w:val="es-US"/>
        </w:rPr>
      </w:pPr>
      <w:r w:rsidRPr="009D33BB">
        <w:rPr>
          <w:lang w:val="es-US"/>
        </w:rPr>
        <w:t xml:space="preserve">- Propinas guía-conductor-maleteros </w:t>
      </w:r>
      <w:proofErr w:type="spellStart"/>
      <w:r w:rsidRPr="009D33BB">
        <w:rPr>
          <w:lang w:val="es-US"/>
        </w:rPr>
        <w:t>aprox</w:t>
      </w:r>
      <w:proofErr w:type="spellEnd"/>
      <w:r w:rsidRPr="009D33BB">
        <w:rPr>
          <w:lang w:val="es-US"/>
        </w:rPr>
        <w:t xml:space="preserve"> 25 $ </w:t>
      </w:r>
      <w:proofErr w:type="spellStart"/>
      <w:r w:rsidRPr="009D33BB">
        <w:rPr>
          <w:lang w:val="es-US"/>
        </w:rPr>
        <w:t>usd</w:t>
      </w:r>
      <w:proofErr w:type="spellEnd"/>
      <w:r w:rsidRPr="009D33BB">
        <w:rPr>
          <w:lang w:val="es-US"/>
        </w:rPr>
        <w:t xml:space="preserve"> </w:t>
      </w:r>
      <w:proofErr w:type="spellStart"/>
      <w:r w:rsidRPr="009D33BB">
        <w:rPr>
          <w:lang w:val="es-US"/>
        </w:rPr>
        <w:t>p.p</w:t>
      </w:r>
      <w:proofErr w:type="spellEnd"/>
    </w:p>
    <w:p w14:paraId="7CF7BDBE" w14:textId="77777777" w:rsidR="009D33BB" w:rsidRPr="009D33BB" w:rsidRDefault="009D33BB" w:rsidP="009D33B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lang w:val="es-US"/>
        </w:rPr>
      </w:pPr>
      <w:r w:rsidRPr="009D33BB">
        <w:rPr>
          <w:lang w:val="es-US"/>
        </w:rPr>
        <w:t>- Cualquier servicio no mencionado como incluido</w:t>
      </w:r>
    </w:p>
    <w:p w14:paraId="7BEAE58B" w14:textId="77777777" w:rsidR="009D33BB" w:rsidRPr="005F2F29" w:rsidRDefault="009D33BB" w:rsidP="009D33BB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6C3ACD69" w14:textId="77777777" w:rsidR="009D33BB" w:rsidRDefault="009D33BB" w:rsidP="009D33BB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5DB3F408" w14:textId="77777777" w:rsidR="009D33BB" w:rsidRDefault="009D33BB" w:rsidP="009D33BB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bookmarkStart w:id="0" w:name="_GoBack"/>
      <w:bookmarkEnd w:id="0"/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>Tarifas en USD</w:t>
      </w:r>
    </w:p>
    <w:p w14:paraId="5BA5BB75" w14:textId="77777777" w:rsidR="009D33BB" w:rsidRDefault="009D33BB" w:rsidP="009D33BB">
      <w:pPr>
        <w:rPr>
          <w:sz w:val="20"/>
          <w:szCs w:val="20"/>
          <w:lang w:val="es-AR"/>
        </w:rPr>
      </w:pPr>
    </w:p>
    <w:tbl>
      <w:tblPr>
        <w:tblStyle w:val="Tablaconcuadrcula"/>
        <w:tblW w:w="11602" w:type="dxa"/>
        <w:jc w:val="center"/>
        <w:tblLook w:val="04A0" w:firstRow="1" w:lastRow="0" w:firstColumn="1" w:lastColumn="0" w:noHBand="0" w:noVBand="1"/>
      </w:tblPr>
      <w:tblGrid>
        <w:gridCol w:w="6666"/>
        <w:gridCol w:w="1605"/>
        <w:gridCol w:w="1717"/>
        <w:gridCol w:w="1614"/>
      </w:tblGrid>
      <w:tr w:rsidR="009D33BB" w14:paraId="778961E9" w14:textId="77777777" w:rsidTr="00837F3C">
        <w:trPr>
          <w:trHeight w:val="202"/>
          <w:jc w:val="center"/>
        </w:trPr>
        <w:tc>
          <w:tcPr>
            <w:tcW w:w="6666" w:type="dxa"/>
            <w:shd w:val="clear" w:color="auto" w:fill="7B7B7B" w:themeFill="accent3" w:themeFillShade="BF"/>
          </w:tcPr>
          <w:p w14:paraId="00156E92" w14:textId="77777777" w:rsidR="009D33BB" w:rsidRPr="00767DA6" w:rsidRDefault="009D33BB" w:rsidP="00837F3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002060"/>
                <w:sz w:val="32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7DA6">
              <w:rPr>
                <w:b/>
                <w:bCs/>
                <w:color w:val="FFFFFF" w:themeColor="background1"/>
                <w:sz w:val="28"/>
                <w:szCs w:val="28"/>
              </w:rPr>
              <w:t>CATEGORIA</w:t>
            </w:r>
          </w:p>
        </w:tc>
        <w:tc>
          <w:tcPr>
            <w:tcW w:w="1605" w:type="dxa"/>
            <w:shd w:val="clear" w:color="auto" w:fill="7B7B7B" w:themeFill="accent3" w:themeFillShade="BF"/>
          </w:tcPr>
          <w:p w14:paraId="513F7C34" w14:textId="77777777" w:rsidR="009D33BB" w:rsidRPr="00674E71" w:rsidRDefault="009D33BB" w:rsidP="00837F3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DBL</w:t>
            </w:r>
          </w:p>
        </w:tc>
        <w:tc>
          <w:tcPr>
            <w:tcW w:w="1717" w:type="dxa"/>
            <w:shd w:val="clear" w:color="auto" w:fill="7B7B7B" w:themeFill="accent3" w:themeFillShade="BF"/>
          </w:tcPr>
          <w:p w14:paraId="0B8CB455" w14:textId="77777777" w:rsidR="009D33BB" w:rsidRPr="00674E71" w:rsidRDefault="009D33BB" w:rsidP="00837F3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TRPL</w:t>
            </w:r>
          </w:p>
        </w:tc>
        <w:tc>
          <w:tcPr>
            <w:tcW w:w="1614" w:type="dxa"/>
            <w:shd w:val="clear" w:color="auto" w:fill="7B7B7B" w:themeFill="accent3" w:themeFillShade="BF"/>
          </w:tcPr>
          <w:p w14:paraId="2FEECF09" w14:textId="77777777" w:rsidR="009D33BB" w:rsidRPr="00674E71" w:rsidRDefault="009D33BB" w:rsidP="00837F3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9D33BB" w14:paraId="7BC4B745" w14:textId="77777777" w:rsidTr="00837F3C">
        <w:trPr>
          <w:trHeight w:val="317"/>
          <w:jc w:val="center"/>
        </w:trPr>
        <w:tc>
          <w:tcPr>
            <w:tcW w:w="6666" w:type="dxa"/>
          </w:tcPr>
          <w:p w14:paraId="6C7E1915" w14:textId="77777777" w:rsidR="009D33BB" w:rsidRPr="009F61B1" w:rsidRDefault="009D33BB" w:rsidP="0083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</w:rPr>
            </w:pPr>
            <w:r w:rsidRPr="009F61B1">
              <w:rPr>
                <w:rFonts w:eastAsia="Calibri" w:cstheme="minorHAnsi"/>
                <w:b/>
                <w:bCs/>
                <w:color w:val="17A99B"/>
                <w:sz w:val="28"/>
                <w:szCs w:val="28"/>
              </w:rPr>
              <w:t>OPCION (A)</w:t>
            </w:r>
          </w:p>
          <w:p w14:paraId="3C953B22" w14:textId="77777777" w:rsidR="009D33BB" w:rsidRPr="00495AD1" w:rsidRDefault="009D33BB" w:rsidP="0083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</w:rPr>
            </w:pPr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5*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Estambul</w:t>
            </w:r>
            <w:proofErr w:type="spellEnd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 xml:space="preserve"> - 4* 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Circuito</w:t>
            </w:r>
            <w:proofErr w:type="spellEnd"/>
          </w:p>
        </w:tc>
        <w:tc>
          <w:tcPr>
            <w:tcW w:w="1605" w:type="dxa"/>
            <w:vAlign w:val="center"/>
          </w:tcPr>
          <w:p w14:paraId="440A4E9C" w14:textId="77777777" w:rsidR="009D33BB" w:rsidRPr="00EE712C" w:rsidRDefault="009D33BB" w:rsidP="00837F3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</w:t>
            </w: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300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5A76868B" w14:textId="77777777" w:rsidR="009D33BB" w:rsidRPr="00EE712C" w:rsidRDefault="009D33BB" w:rsidP="00837F3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$        286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0147477" w14:textId="77777777" w:rsidR="009D33BB" w:rsidRPr="00EE712C" w:rsidRDefault="009D33BB" w:rsidP="00837F3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 457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</w:tr>
      <w:tr w:rsidR="009D33BB" w:rsidRPr="00674E71" w14:paraId="5572A311" w14:textId="77777777" w:rsidTr="00837F3C">
        <w:trPr>
          <w:trHeight w:val="305"/>
          <w:jc w:val="center"/>
        </w:trPr>
        <w:tc>
          <w:tcPr>
            <w:tcW w:w="6666" w:type="dxa"/>
          </w:tcPr>
          <w:p w14:paraId="44B7BB31" w14:textId="77777777" w:rsidR="009D33BB" w:rsidRPr="009F61B1" w:rsidRDefault="009D33BB" w:rsidP="0083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  <w:t>OPCION (B)</w:t>
            </w:r>
          </w:p>
          <w:p w14:paraId="57951AA5" w14:textId="77777777" w:rsidR="009D33BB" w:rsidRPr="00495AD1" w:rsidRDefault="009D33BB" w:rsidP="0083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4*Estambul Zona 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>Taksim</w:t>
            </w:r>
            <w:proofErr w:type="spellEnd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 - 4* Circuito</w:t>
            </w:r>
          </w:p>
        </w:tc>
        <w:tc>
          <w:tcPr>
            <w:tcW w:w="1605" w:type="dxa"/>
            <w:vAlign w:val="center"/>
          </w:tcPr>
          <w:p w14:paraId="0E2C0F99" w14:textId="77777777" w:rsidR="009D33BB" w:rsidRPr="00EE712C" w:rsidRDefault="009D33BB" w:rsidP="00837F3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FAB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  <w:lang w:val="es-ES"/>
              </w:rPr>
              <w:t xml:space="preserve"> 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$      </w:t>
            </w: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342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4B5F2A63" w14:textId="77777777" w:rsidR="009D33BB" w:rsidRPr="00EE712C" w:rsidRDefault="009D33BB" w:rsidP="00837F3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$        328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CE9EE96" w14:textId="77777777" w:rsidR="009D33BB" w:rsidRPr="00EE712C" w:rsidRDefault="009D33BB" w:rsidP="00837F3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 514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</w:tr>
      <w:tr w:rsidR="009D33BB" w:rsidRPr="00674E71" w14:paraId="341D89C3" w14:textId="77777777" w:rsidTr="00837F3C">
        <w:trPr>
          <w:trHeight w:val="140"/>
          <w:jc w:val="center"/>
        </w:trPr>
        <w:tc>
          <w:tcPr>
            <w:tcW w:w="6666" w:type="dxa"/>
          </w:tcPr>
          <w:p w14:paraId="29E6B452" w14:textId="77777777" w:rsidR="009D33BB" w:rsidRPr="009F61B1" w:rsidRDefault="009D33BB" w:rsidP="0083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  <w:t>OPCION (C)</w:t>
            </w:r>
          </w:p>
          <w:p w14:paraId="12A06BE8" w14:textId="77777777" w:rsidR="009D33BB" w:rsidRPr="00495AD1" w:rsidRDefault="009D33BB" w:rsidP="0083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5*Estambul Zona 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>Taksim</w:t>
            </w:r>
            <w:proofErr w:type="spellEnd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 - 4* Circuito</w:t>
            </w:r>
          </w:p>
        </w:tc>
        <w:tc>
          <w:tcPr>
            <w:tcW w:w="1605" w:type="dxa"/>
            <w:vAlign w:val="center"/>
          </w:tcPr>
          <w:p w14:paraId="2F586D03" w14:textId="77777777" w:rsidR="009D33BB" w:rsidRPr="00EE712C" w:rsidRDefault="009D33BB" w:rsidP="00837F3C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</w:pPr>
            <w:r w:rsidRPr="00C21FAB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$      486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6E5ADBBC" w14:textId="77777777" w:rsidR="009D33BB" w:rsidRPr="00EE712C" w:rsidRDefault="009D33BB" w:rsidP="00837F3C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</w:t>
            </w: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471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2EACBEB9" w14:textId="77777777" w:rsidR="009D33BB" w:rsidRPr="00EE712C" w:rsidRDefault="009D33BB" w:rsidP="00837F3C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 </w:t>
            </w: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728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</w:tr>
    </w:tbl>
    <w:p w14:paraId="1205F217" w14:textId="77777777" w:rsidR="00495AD1" w:rsidRDefault="00495AD1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34B3F494" w14:textId="77777777" w:rsidR="009D33BB" w:rsidRDefault="009D33BB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</w:p>
    <w:p w14:paraId="76BA9DF7" w14:textId="77777777" w:rsidR="009D33BB" w:rsidRDefault="009D33BB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</w:p>
    <w:p w14:paraId="704B0284" w14:textId="77777777" w:rsidR="009D33BB" w:rsidRDefault="009D33BB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</w:p>
    <w:p w14:paraId="1D3ACABD" w14:textId="2578CB95" w:rsidR="004B3433" w:rsidRPr="004B3433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 w:rsidRPr="003E3249">
        <w:rPr>
          <w:b/>
          <w:bCs/>
          <w:color w:val="4472C4" w:themeColor="accent1"/>
          <w:sz w:val="44"/>
          <w:szCs w:val="44"/>
          <w:lang w:val="es-ES"/>
        </w:rPr>
        <w:t xml:space="preserve">Hoteles </w:t>
      </w:r>
      <w:r w:rsidR="003E3249" w:rsidRPr="003E3249">
        <w:rPr>
          <w:b/>
          <w:bCs/>
          <w:color w:val="4472C4" w:themeColor="accent1"/>
          <w:sz w:val="44"/>
          <w:szCs w:val="44"/>
          <w:lang w:val="es-ES"/>
        </w:rPr>
        <w:t>P</w:t>
      </w:r>
      <w:r w:rsidRPr="003E3249">
        <w:rPr>
          <w:b/>
          <w:bCs/>
          <w:color w:val="4472C4" w:themeColor="accent1"/>
          <w:sz w:val="44"/>
          <w:szCs w:val="44"/>
          <w:lang w:val="es-ES"/>
        </w:rPr>
        <w:t>revistos</w:t>
      </w:r>
      <w:r w:rsidR="003E3249">
        <w:rPr>
          <w:b/>
          <w:bCs/>
          <w:color w:val="4472C4" w:themeColor="accent1"/>
          <w:sz w:val="44"/>
          <w:szCs w:val="44"/>
          <w:lang w:val="es-ES"/>
        </w:rPr>
        <w:t xml:space="preserve"> </w:t>
      </w:r>
      <w:r w:rsidRPr="003E3249">
        <w:rPr>
          <w:b/>
          <w:bCs/>
          <w:color w:val="4472C4" w:themeColor="accent1"/>
          <w:sz w:val="44"/>
          <w:szCs w:val="44"/>
          <w:lang w:val="es-ES"/>
        </w:rPr>
        <w:t>Categorías</w:t>
      </w:r>
      <w:r w:rsidRPr="004B3433">
        <w:rPr>
          <w:b/>
          <w:bCs/>
          <w:color w:val="4472C4" w:themeColor="accent1"/>
          <w:sz w:val="44"/>
          <w:szCs w:val="44"/>
          <w:u w:val="single"/>
          <w:lang w:val="es-ES"/>
        </w:rPr>
        <w:t xml:space="preserve"> </w:t>
      </w:r>
    </w:p>
    <w:p w14:paraId="723FF87E" w14:textId="77777777" w:rsidR="004B3433" w:rsidRPr="00F06F1A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tbl>
      <w:tblPr>
        <w:tblStyle w:val="Tabladecuadrcula4-nfasis3"/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7610"/>
        <w:gridCol w:w="1435"/>
      </w:tblGrid>
      <w:tr w:rsidR="004B3433" w14:paraId="43F7E6D3" w14:textId="77777777" w:rsidTr="00495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1EB18" w14:textId="77777777" w:rsidR="004B3433" w:rsidRPr="00EA7934" w:rsidRDefault="004B3433" w:rsidP="000B7B6C">
            <w:pPr>
              <w:pStyle w:val="Sinespaciado"/>
              <w:jc w:val="center"/>
              <w:rPr>
                <w:color w:val="002060"/>
                <w:sz w:val="28"/>
                <w:szCs w:val="28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CIUDAD</w:t>
            </w:r>
          </w:p>
        </w:tc>
        <w:tc>
          <w:tcPr>
            <w:tcW w:w="76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B24D1C9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7934">
              <w:rPr>
                <w:sz w:val="28"/>
                <w:szCs w:val="28"/>
              </w:rPr>
              <w:t>HOTELES PREVISTOS</w:t>
            </w:r>
          </w:p>
        </w:tc>
        <w:tc>
          <w:tcPr>
            <w:tcW w:w="1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90CC3B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u w:val="single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CAT</w:t>
            </w:r>
          </w:p>
        </w:tc>
      </w:tr>
      <w:tr w:rsidR="004B3433" w:rsidRPr="004B3433" w14:paraId="00C477CD" w14:textId="77777777" w:rsidTr="00495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vMerge w:val="restart"/>
            <w:shd w:val="clear" w:color="auto" w:fill="F2F2F2" w:themeFill="background1" w:themeFillShade="F2"/>
          </w:tcPr>
          <w:p w14:paraId="185EFC01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  <w:p w14:paraId="0EF6738E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1FBBC31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A7E006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EE32E89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C7D00E8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22989488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ESTAMBUL</w:t>
            </w:r>
          </w:p>
        </w:tc>
        <w:tc>
          <w:tcPr>
            <w:tcW w:w="7610" w:type="dxa"/>
            <w:shd w:val="clear" w:color="auto" w:fill="F2F2F2" w:themeFill="background1" w:themeFillShade="F2"/>
          </w:tcPr>
          <w:p w14:paraId="1D51A436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(A)</w:t>
            </w:r>
          </w:p>
          <w:p w14:paraId="31802FC7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B3433">
              <w:rPr>
                <w:color w:val="4472C4" w:themeColor="accent1"/>
                <w:sz w:val="28"/>
                <w:szCs w:val="28"/>
              </w:rPr>
              <w:t xml:space="preserve">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Piyalepasa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Movenpick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Golden horn                              Mercure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</w:p>
          <w:p w14:paraId="1DB5A7AF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</w:tcPr>
          <w:p w14:paraId="5CEE958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47EA40CB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</w:t>
            </w:r>
            <w:r w:rsidRPr="004B3433">
              <w:rPr>
                <w:b/>
                <w:bCs/>
                <w:color w:val="4472C4" w:themeColor="accent1"/>
              </w:rPr>
              <w:t xml:space="preserve">Cadena </w:t>
            </w:r>
            <w:proofErr w:type="spellStart"/>
            <w:r w:rsidRPr="004B3433">
              <w:rPr>
                <w:b/>
                <w:bCs/>
                <w:color w:val="4472C4" w:themeColor="accent1"/>
              </w:rPr>
              <w:t>Internacional</w:t>
            </w:r>
            <w:proofErr w:type="spellEnd"/>
          </w:p>
        </w:tc>
      </w:tr>
      <w:tr w:rsidR="004B3433" w:rsidRPr="004B3433" w14:paraId="7419BDB2" w14:textId="77777777" w:rsidTr="00495AD1">
        <w:trPr>
          <w:trHeight w:val="10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vMerge/>
            <w:shd w:val="clear" w:color="auto" w:fill="F2F2F2" w:themeFill="background1" w:themeFillShade="F2"/>
          </w:tcPr>
          <w:p w14:paraId="0C34B4F7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610" w:type="dxa"/>
            <w:shd w:val="clear" w:color="auto" w:fill="F2F2F2" w:themeFill="background1" w:themeFillShade="F2"/>
          </w:tcPr>
          <w:p w14:paraId="26296DB9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(B)</w:t>
            </w:r>
          </w:p>
          <w:p w14:paraId="66B0B9A7" w14:textId="1BBC498A" w:rsidR="004B3433" w:rsidRPr="00495AD1" w:rsidRDefault="004B3433" w:rsidP="00495AD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Eresin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Taxim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Lares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Park</w:t>
            </w:r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Avantgrade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Konak</w:t>
            </w:r>
            <w:proofErr w:type="spellEnd"/>
          </w:p>
        </w:tc>
        <w:tc>
          <w:tcPr>
            <w:tcW w:w="1435" w:type="dxa"/>
            <w:shd w:val="clear" w:color="auto" w:fill="F2F2F2" w:themeFill="background1" w:themeFillShade="F2"/>
          </w:tcPr>
          <w:p w14:paraId="24CF1DE7" w14:textId="77777777" w:rsidR="004B3433" w:rsidRPr="004B3433" w:rsidRDefault="004B3433" w:rsidP="000B7B6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38BADF6A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4*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  <w:tr w:rsidR="004B3433" w:rsidRPr="004B3433" w14:paraId="1FFD08AD" w14:textId="77777777" w:rsidTr="00495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vMerge/>
            <w:shd w:val="clear" w:color="auto" w:fill="F2F2F2" w:themeFill="background1" w:themeFillShade="F2"/>
          </w:tcPr>
          <w:p w14:paraId="1A8F4DDA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610" w:type="dxa"/>
            <w:shd w:val="clear" w:color="auto" w:fill="F2F2F2" w:themeFill="background1" w:themeFillShade="F2"/>
          </w:tcPr>
          <w:p w14:paraId="06AA6529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1F79BE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(C)</w:t>
            </w:r>
          </w:p>
          <w:p w14:paraId="306BB675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  <w:proofErr w:type="spellStart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>Barcelo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 Istanbul / The Marmara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 / </w:t>
            </w:r>
            <w:r w:rsidRPr="004B3433">
              <w:rPr>
                <w:color w:val="4472C4" w:themeColor="accent1"/>
                <w:sz w:val="28"/>
                <w:szCs w:val="28"/>
              </w:rPr>
              <w:t xml:space="preserve">Elite World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  <w:p w14:paraId="2F43848A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</w:tcPr>
          <w:p w14:paraId="4C407A66" w14:textId="77777777" w:rsidR="004B3433" w:rsidRPr="004B3433" w:rsidRDefault="004B3433" w:rsidP="000B7B6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60A473D8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</w:tbl>
    <w:p w14:paraId="28E33A8D" w14:textId="77777777" w:rsidR="004B3433" w:rsidRPr="004B3433" w:rsidRDefault="004B3433" w:rsidP="004B3433">
      <w:pPr>
        <w:pStyle w:val="Sinespaciado"/>
        <w:rPr>
          <w:rFonts w:ascii="Tw Cen MT" w:hAnsi="Tw Cen MT" w:cs="Tahoma"/>
          <w:b/>
          <w:bCs/>
          <w:color w:val="4472C4" w:themeColor="accent1"/>
          <w:sz w:val="32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2CA3D29" w14:textId="77777777" w:rsidR="004B3433" w:rsidRPr="004B3433" w:rsidRDefault="004B3433" w:rsidP="004B3433">
      <w:pPr>
        <w:pStyle w:val="Sinespaciado"/>
        <w:jc w:val="center"/>
        <w:rPr>
          <w:rFonts w:ascii="Calibri" w:eastAsia="Times New Roman" w:hAnsi="Calibri" w:cs="Calibri"/>
          <w:color w:val="4472C4" w:themeColor="accent1"/>
          <w:lang w:val="es-ES" w:eastAsia="en-GB"/>
        </w:rPr>
      </w:pPr>
      <w:r w:rsidRPr="004B3433">
        <w:rPr>
          <w:rFonts w:asciiTheme="minorBidi" w:hAnsiTheme="minorBidi"/>
          <w:b/>
          <w:bCs/>
          <w:color w:val="4472C4" w:themeColor="accent1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Nota:</w:t>
      </w:r>
      <w:r w:rsidRPr="004B3433">
        <w:rPr>
          <w:rFonts w:asciiTheme="minorBidi" w:hAnsiTheme="minorBidi"/>
          <w:color w:val="4472C4" w:themeColor="accent1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3433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  <w:t>los Precios del paquete son netos en USD $ a base de la opción elegida en Estambul</w:t>
      </w:r>
    </w:p>
    <w:p w14:paraId="43991527" w14:textId="77777777" w:rsidR="004B3433" w:rsidRDefault="004B3433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8DE5687" w14:textId="77777777" w:rsidR="003E3249" w:rsidRDefault="003E3249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4AA482B" w14:textId="77777777" w:rsidR="003E3249" w:rsidRDefault="003E3249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39F6C45" w14:textId="77777777" w:rsidR="003E3249" w:rsidRDefault="003E3249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CB66DCD" w14:textId="77777777" w:rsidR="00495AD1" w:rsidRDefault="00495AD1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3238DC8B" w14:textId="342222B1" w:rsidR="000F44F1" w:rsidRDefault="000F44F1" w:rsidP="000F44F1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>Tarifas</w:t>
      </w:r>
      <w:r w:rsidR="003E3249">
        <w:rPr>
          <w:b/>
          <w:bCs/>
          <w:color w:val="4472C4" w:themeColor="accent1"/>
          <w:sz w:val="44"/>
          <w:szCs w:val="44"/>
          <w:u w:val="single"/>
          <w:lang w:val="es-ES"/>
        </w:rPr>
        <w:t xml:space="preserve"> en</w:t>
      </w: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 xml:space="preserve"> </w:t>
      </w:r>
      <w:r w:rsidR="003E3249">
        <w:rPr>
          <w:b/>
          <w:bCs/>
          <w:color w:val="4472C4" w:themeColor="accent1"/>
          <w:sz w:val="44"/>
          <w:szCs w:val="44"/>
          <w:u w:val="single"/>
          <w:lang w:val="es-ES"/>
        </w:rPr>
        <w:t>USD</w:t>
      </w:r>
    </w:p>
    <w:p w14:paraId="3C1D900F" w14:textId="77777777" w:rsidR="000F44F1" w:rsidRDefault="000F44F1">
      <w:pPr>
        <w:rPr>
          <w:sz w:val="20"/>
          <w:szCs w:val="20"/>
          <w:lang w:val="es-AR"/>
        </w:rPr>
      </w:pPr>
    </w:p>
    <w:tbl>
      <w:tblPr>
        <w:tblStyle w:val="Tablaconcuadrcula"/>
        <w:tblW w:w="11602" w:type="dxa"/>
        <w:jc w:val="center"/>
        <w:tblLook w:val="04A0" w:firstRow="1" w:lastRow="0" w:firstColumn="1" w:lastColumn="0" w:noHBand="0" w:noVBand="1"/>
      </w:tblPr>
      <w:tblGrid>
        <w:gridCol w:w="6666"/>
        <w:gridCol w:w="1605"/>
        <w:gridCol w:w="1717"/>
        <w:gridCol w:w="1614"/>
      </w:tblGrid>
      <w:tr w:rsidR="000F44F1" w14:paraId="4F0A3DB2" w14:textId="77777777" w:rsidTr="000B7B6C">
        <w:trPr>
          <w:trHeight w:val="202"/>
          <w:jc w:val="center"/>
        </w:trPr>
        <w:tc>
          <w:tcPr>
            <w:tcW w:w="6666" w:type="dxa"/>
            <w:shd w:val="clear" w:color="auto" w:fill="7B7B7B" w:themeFill="accent3" w:themeFillShade="BF"/>
          </w:tcPr>
          <w:p w14:paraId="2FCA2FAB" w14:textId="77777777" w:rsidR="000F44F1" w:rsidRPr="00767DA6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002060"/>
                <w:sz w:val="32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7DA6">
              <w:rPr>
                <w:b/>
                <w:bCs/>
                <w:color w:val="FFFFFF" w:themeColor="background1"/>
                <w:sz w:val="28"/>
                <w:szCs w:val="28"/>
              </w:rPr>
              <w:t>CATEGORIA</w:t>
            </w:r>
          </w:p>
        </w:tc>
        <w:tc>
          <w:tcPr>
            <w:tcW w:w="1605" w:type="dxa"/>
            <w:shd w:val="clear" w:color="auto" w:fill="7B7B7B" w:themeFill="accent3" w:themeFillShade="BF"/>
          </w:tcPr>
          <w:p w14:paraId="7A938D7B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DBL</w:t>
            </w:r>
          </w:p>
        </w:tc>
        <w:tc>
          <w:tcPr>
            <w:tcW w:w="1717" w:type="dxa"/>
            <w:shd w:val="clear" w:color="auto" w:fill="7B7B7B" w:themeFill="accent3" w:themeFillShade="BF"/>
          </w:tcPr>
          <w:p w14:paraId="09A7AA23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TRPL</w:t>
            </w:r>
          </w:p>
        </w:tc>
        <w:tc>
          <w:tcPr>
            <w:tcW w:w="1614" w:type="dxa"/>
            <w:shd w:val="clear" w:color="auto" w:fill="7B7B7B" w:themeFill="accent3" w:themeFillShade="BF"/>
          </w:tcPr>
          <w:p w14:paraId="0036BD56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EE712C" w14:paraId="7C9FAF7E" w14:textId="77777777" w:rsidTr="000B7B6C">
        <w:trPr>
          <w:trHeight w:val="317"/>
          <w:jc w:val="center"/>
        </w:trPr>
        <w:tc>
          <w:tcPr>
            <w:tcW w:w="6666" w:type="dxa"/>
          </w:tcPr>
          <w:p w14:paraId="1C95DF52" w14:textId="7E99F32B" w:rsidR="00EE712C" w:rsidRPr="009F61B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</w:rPr>
            </w:pPr>
            <w:r w:rsidRPr="009F61B1">
              <w:rPr>
                <w:rFonts w:eastAsia="Calibri" w:cstheme="minorHAnsi"/>
                <w:b/>
                <w:bCs/>
                <w:color w:val="17A99B"/>
                <w:sz w:val="28"/>
                <w:szCs w:val="28"/>
              </w:rPr>
              <w:t>OPCION (A)</w:t>
            </w:r>
          </w:p>
          <w:p w14:paraId="5C2E1009" w14:textId="09251FDF" w:rsidR="00EE712C" w:rsidRPr="00495AD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</w:rPr>
            </w:pPr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5*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Estambul</w:t>
            </w:r>
            <w:proofErr w:type="spellEnd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 xml:space="preserve"> - 4* 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Circuito</w:t>
            </w:r>
            <w:proofErr w:type="spellEnd"/>
          </w:p>
        </w:tc>
        <w:tc>
          <w:tcPr>
            <w:tcW w:w="1605" w:type="dxa"/>
            <w:vAlign w:val="center"/>
          </w:tcPr>
          <w:p w14:paraId="6E2A0AAC" w14:textId="4C22DB51" w:rsidR="00EE712C" w:rsidRPr="00EE712C" w:rsidRDefault="00EE712C" w:rsidP="003E3249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300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5DE86DC8" w14:textId="10B77F06" w:rsidR="00EE712C" w:rsidRPr="00EE712C" w:rsidRDefault="00EE712C" w:rsidP="00EE712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$        286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38C870E4" w14:textId="5758C1A1" w:rsidR="00EE712C" w:rsidRPr="00EE712C" w:rsidRDefault="003E3249" w:rsidP="00EE712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 457</w:t>
            </w:r>
            <w:r w:rsidR="00EE712C"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</w:tr>
      <w:tr w:rsidR="00EE712C" w:rsidRPr="00674E71" w14:paraId="40AE79ED" w14:textId="77777777" w:rsidTr="000B7B6C">
        <w:trPr>
          <w:trHeight w:val="305"/>
          <w:jc w:val="center"/>
        </w:trPr>
        <w:tc>
          <w:tcPr>
            <w:tcW w:w="6666" w:type="dxa"/>
          </w:tcPr>
          <w:p w14:paraId="7A4518D4" w14:textId="02B87797" w:rsidR="00EE712C" w:rsidRPr="009F61B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  <w:t>OPCION (B)</w:t>
            </w:r>
          </w:p>
          <w:p w14:paraId="13D39CD3" w14:textId="70445FE0" w:rsidR="00EE712C" w:rsidRPr="00495AD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4*Estambul Zona 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>Taksim</w:t>
            </w:r>
            <w:proofErr w:type="spellEnd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 - 4* Circuito</w:t>
            </w:r>
          </w:p>
        </w:tc>
        <w:tc>
          <w:tcPr>
            <w:tcW w:w="1605" w:type="dxa"/>
            <w:vAlign w:val="center"/>
          </w:tcPr>
          <w:p w14:paraId="3833F8BC" w14:textId="0DF08D47" w:rsidR="00EE712C" w:rsidRPr="00EE712C" w:rsidRDefault="00EE712C" w:rsidP="003E3249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FAB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  <w:lang w:val="es-ES"/>
              </w:rPr>
              <w:t xml:space="preserve"> 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$     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342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3CDA1E79" w14:textId="288FF76E" w:rsidR="00EE712C" w:rsidRPr="00EE712C" w:rsidRDefault="00EE712C" w:rsidP="00EE712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$        328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6CFE5C5" w14:textId="5D8031A6" w:rsidR="00EE712C" w:rsidRPr="00EE712C" w:rsidRDefault="003E3249" w:rsidP="00EE712C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 514</w:t>
            </w:r>
            <w:r w:rsidR="00EE712C"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</w:tr>
      <w:tr w:rsidR="00EE712C" w:rsidRPr="00674E71" w14:paraId="2A26987E" w14:textId="77777777" w:rsidTr="000B7B6C">
        <w:trPr>
          <w:trHeight w:val="140"/>
          <w:jc w:val="center"/>
        </w:trPr>
        <w:tc>
          <w:tcPr>
            <w:tcW w:w="6666" w:type="dxa"/>
          </w:tcPr>
          <w:p w14:paraId="40B41B26" w14:textId="6D250B2E" w:rsidR="00EE712C" w:rsidRPr="009F61B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es-AR"/>
              </w:rPr>
              <w:t>OPCION (C)</w:t>
            </w:r>
          </w:p>
          <w:p w14:paraId="02B150CF" w14:textId="0A1EFCDE" w:rsidR="00EE712C" w:rsidRPr="00495AD1" w:rsidRDefault="00EE712C" w:rsidP="00EE7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  <w:lang w:val="es-AR"/>
              </w:rPr>
            </w:pPr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5*Estambul Zona 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>Taksim</w:t>
            </w:r>
            <w:proofErr w:type="spellEnd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  <w:lang w:val="es-AR"/>
              </w:rPr>
              <w:t xml:space="preserve"> - 4* Circuito</w:t>
            </w:r>
          </w:p>
        </w:tc>
        <w:tc>
          <w:tcPr>
            <w:tcW w:w="1605" w:type="dxa"/>
            <w:vAlign w:val="center"/>
          </w:tcPr>
          <w:p w14:paraId="6775B468" w14:textId="3489D934" w:rsidR="00EE712C" w:rsidRPr="00EE712C" w:rsidRDefault="00EE712C" w:rsidP="00EE712C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</w:pPr>
            <w:r w:rsidRPr="00C21FAB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  <w:lang w:val="es-ES"/>
              </w:rPr>
              <w:t xml:space="preserve">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$      486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2996D982" w14:textId="6EC148FB" w:rsidR="00EE712C" w:rsidRPr="00EE712C" w:rsidRDefault="00EE712C" w:rsidP="003E3249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471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B230940" w14:textId="5F997A01" w:rsidR="00EE712C" w:rsidRPr="00EE712C" w:rsidRDefault="00EE712C" w:rsidP="003E3249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$         </w:t>
            </w:r>
            <w:r w:rsidR="003E3249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>728</w:t>
            </w:r>
            <w:r w:rsidRPr="00EE712C">
              <w:rPr>
                <w:rFonts w:ascii="Calibri" w:eastAsia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.00 </w:t>
            </w:r>
          </w:p>
        </w:tc>
      </w:tr>
    </w:tbl>
    <w:p w14:paraId="360C59BA" w14:textId="267177F3" w:rsidR="002D2FDA" w:rsidRDefault="002D2FDA">
      <w:pPr>
        <w:rPr>
          <w:color w:val="4472C4" w:themeColor="accent1"/>
          <w:sz w:val="20"/>
          <w:szCs w:val="20"/>
          <w:lang w:val="es-AR"/>
        </w:rPr>
      </w:pPr>
    </w:p>
    <w:p w14:paraId="0A9F6A3B" w14:textId="77777777" w:rsidR="003E3249" w:rsidRDefault="003E3249">
      <w:pPr>
        <w:rPr>
          <w:color w:val="4472C4" w:themeColor="accent1"/>
          <w:sz w:val="20"/>
          <w:szCs w:val="20"/>
          <w:lang w:val="es-AR"/>
        </w:rPr>
      </w:pPr>
    </w:p>
    <w:p w14:paraId="20BB1FF1" w14:textId="77777777" w:rsidR="003E3249" w:rsidRDefault="003E3249">
      <w:pPr>
        <w:rPr>
          <w:color w:val="4472C4" w:themeColor="accent1"/>
          <w:sz w:val="20"/>
          <w:szCs w:val="20"/>
          <w:lang w:val="es-AR"/>
        </w:rPr>
      </w:pPr>
    </w:p>
    <w:p w14:paraId="45C53778" w14:textId="77777777" w:rsidR="003E3249" w:rsidRDefault="003E3249">
      <w:pPr>
        <w:rPr>
          <w:color w:val="4472C4" w:themeColor="accent1"/>
          <w:sz w:val="20"/>
          <w:szCs w:val="20"/>
          <w:lang w:val="es-AR"/>
        </w:rPr>
      </w:pPr>
    </w:p>
    <w:p w14:paraId="060953F5" w14:textId="77777777" w:rsidR="003E3249" w:rsidRDefault="003E3249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9211CF3" w14:textId="1E148301" w:rsidR="000F44F1" w:rsidRPr="000F44F1" w:rsidRDefault="009D33BB" w:rsidP="009D33BB">
      <w:pPr>
        <w:pBdr>
          <w:top w:val="single" w:sz="24" w:space="8" w:color="4472C4" w:themeColor="accent1"/>
          <w:bottom w:val="single" w:sz="24" w:space="8" w:color="4472C4" w:themeColor="accent1"/>
        </w:pBdr>
        <w:tabs>
          <w:tab w:val="center" w:pos="4680"/>
          <w:tab w:val="right" w:pos="9360"/>
        </w:tabs>
        <w:spacing w:after="0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F44F1"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Incluidos:</w:t>
      </w:r>
      <w:r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6083C0" w14:textId="77777777" w:rsidR="000F44F1" w:rsidRPr="000F44F1" w:rsidRDefault="000F44F1" w:rsidP="000F44F1">
      <w:pPr>
        <w:pStyle w:val="Sinespaciado"/>
        <w:jc w:val="center"/>
        <w:rPr>
          <w:color w:val="4472C4" w:themeColor="accent1"/>
          <w:lang w:val="es-US"/>
        </w:rPr>
      </w:pPr>
    </w:p>
    <w:p w14:paraId="0FAB1EB1" w14:textId="75BF80F5" w:rsidR="000F44F1" w:rsidRPr="000F44F1" w:rsidRDefault="000F44F1" w:rsidP="000F44F1">
      <w:pPr>
        <w:pStyle w:val="Sinespaciado"/>
        <w:rPr>
          <w:b/>
          <w:bCs/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 xml:space="preserve">- </w:t>
      </w:r>
      <w:r w:rsidR="00F751B1">
        <w:rPr>
          <w:color w:val="4472C4" w:themeColor="accent1"/>
          <w:lang w:val="es-US"/>
        </w:rPr>
        <w:t>3</w:t>
      </w:r>
      <w:r w:rsidRPr="000F44F1">
        <w:rPr>
          <w:color w:val="4472C4" w:themeColor="accent1"/>
          <w:lang w:val="es-US"/>
        </w:rPr>
        <w:t xml:space="preserve"> Noches de Alojamiento y </w:t>
      </w:r>
      <w:proofErr w:type="spellStart"/>
      <w:r w:rsidRPr="000F44F1">
        <w:rPr>
          <w:color w:val="4472C4" w:themeColor="accent1"/>
          <w:lang w:val="es-US"/>
        </w:rPr>
        <w:t>Desayu</w:t>
      </w:r>
      <w:proofErr w:type="spellEnd"/>
      <w:r w:rsidRPr="000F44F1">
        <w:rPr>
          <w:color w:val="4472C4" w:themeColor="accent1"/>
          <w:lang w:val="es-US"/>
        </w:rPr>
        <w:t xml:space="preserve"> en Estambul </w:t>
      </w:r>
      <w:r w:rsidRPr="000F44F1">
        <w:rPr>
          <w:b/>
          <w:bCs/>
          <w:color w:val="4472C4" w:themeColor="accent1"/>
          <w:lang w:val="es-US"/>
        </w:rPr>
        <w:t>Según Categor</w:t>
      </w:r>
      <w:r w:rsidR="008C2CBB">
        <w:rPr>
          <w:b/>
          <w:bCs/>
          <w:color w:val="4472C4" w:themeColor="accent1"/>
          <w:lang w:val="es-US"/>
        </w:rPr>
        <w:t>í</w:t>
      </w:r>
      <w:r w:rsidRPr="000F44F1">
        <w:rPr>
          <w:b/>
          <w:bCs/>
          <w:color w:val="4472C4" w:themeColor="accent1"/>
          <w:lang w:val="es-US"/>
        </w:rPr>
        <w:t>a Elegida</w:t>
      </w:r>
    </w:p>
    <w:p w14:paraId="217D9BB9" w14:textId="4EC3357B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 xml:space="preserve">- Traslados de llegada y salida con </w:t>
      </w:r>
      <w:proofErr w:type="spellStart"/>
      <w:r w:rsidRPr="000F44F1">
        <w:rPr>
          <w:color w:val="4472C4" w:themeColor="accent1"/>
          <w:lang w:val="es-US"/>
        </w:rPr>
        <w:t>asiste</w:t>
      </w:r>
      <w:r w:rsidR="009D33BB" w:rsidRPr="000F44F1">
        <w:rPr>
          <w:color w:val="4472C4" w:themeColor="accent1"/>
          <w:lang w:val="es-US"/>
        </w:rPr>
        <w:t>no</w:t>
      </w:r>
      <w:r w:rsidRPr="000F44F1">
        <w:rPr>
          <w:color w:val="4472C4" w:themeColor="accent1"/>
          <w:lang w:val="es-US"/>
        </w:rPr>
        <w:t>ncia</w:t>
      </w:r>
      <w:proofErr w:type="spellEnd"/>
      <w:r w:rsidRPr="000F44F1">
        <w:rPr>
          <w:color w:val="4472C4" w:themeColor="accent1"/>
          <w:lang w:val="es-US"/>
        </w:rPr>
        <w:t xml:space="preserve"> de habla hispana</w:t>
      </w:r>
    </w:p>
    <w:p w14:paraId="6ACBC652" w14:textId="204453E1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Excursión en Estambul (</w:t>
      </w:r>
      <w:r w:rsidRPr="000F44F1">
        <w:rPr>
          <w:b/>
          <w:bCs/>
          <w:color w:val="4472C4" w:themeColor="accent1"/>
          <w:lang w:val="es-US"/>
        </w:rPr>
        <w:t xml:space="preserve">Paseo en barco por el </w:t>
      </w:r>
      <w:r w:rsidR="008C2CBB">
        <w:rPr>
          <w:b/>
          <w:bCs/>
          <w:color w:val="4472C4" w:themeColor="accent1"/>
          <w:lang w:val="es-US"/>
        </w:rPr>
        <w:t>Bó</w:t>
      </w:r>
      <w:r w:rsidRPr="000F44F1">
        <w:rPr>
          <w:b/>
          <w:bCs/>
          <w:color w:val="4472C4" w:themeColor="accent1"/>
          <w:lang w:val="es-US"/>
        </w:rPr>
        <w:t>sforo – Bazar de las especias)</w:t>
      </w:r>
    </w:p>
    <w:p w14:paraId="268427E2" w14:textId="77777777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Guía profesional de habla hispana durante el Viaje</w:t>
      </w:r>
    </w:p>
    <w:p w14:paraId="36FAD8C0" w14:textId="77777777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entradas y visitas según el itinerario</w:t>
      </w:r>
    </w:p>
    <w:p w14:paraId="505A1ACF" w14:textId="77777777" w:rsidR="000F44F1" w:rsidRPr="000F44F1" w:rsidRDefault="000F44F1" w:rsidP="000F44F1">
      <w:pPr>
        <w:pStyle w:val="Sinespaciado"/>
        <w:rPr>
          <w:b/>
          <w:bCs/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Asistencia al viajero 24h/7 en español durante el viaje.</w:t>
      </w:r>
      <w:r w:rsidRPr="000F44F1">
        <w:rPr>
          <w:b/>
          <w:bCs/>
          <w:color w:val="4472C4" w:themeColor="accent1"/>
          <w:lang w:val="es-US"/>
        </w:rPr>
        <w:t xml:space="preserve"> (</w:t>
      </w:r>
      <w:proofErr w:type="spellStart"/>
      <w:r w:rsidRPr="000F44F1">
        <w:rPr>
          <w:b/>
          <w:bCs/>
          <w:color w:val="4472C4" w:themeColor="accent1"/>
          <w:lang w:val="es-US"/>
        </w:rPr>
        <w:t>Wtsapp</w:t>
      </w:r>
      <w:proofErr w:type="spellEnd"/>
      <w:r w:rsidRPr="000F44F1">
        <w:rPr>
          <w:b/>
          <w:bCs/>
          <w:color w:val="4472C4" w:themeColor="accent1"/>
          <w:lang w:val="es-US"/>
        </w:rPr>
        <w:t xml:space="preserve"> – Teléfono)</w:t>
      </w:r>
    </w:p>
    <w:p w14:paraId="2BC367F8" w14:textId="77777777" w:rsidR="000F44F1" w:rsidRPr="000F44F1" w:rsidRDefault="000F44F1" w:rsidP="000F44F1">
      <w:pPr>
        <w:pStyle w:val="Sinespaciado"/>
        <w:jc w:val="center"/>
        <w:rPr>
          <w:b/>
          <w:bCs/>
          <w:color w:val="4472C4" w:themeColor="accent1"/>
          <w:lang w:val="es-US"/>
        </w:rPr>
      </w:pPr>
    </w:p>
    <w:p w14:paraId="027856BC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No Incluidos:</w:t>
      </w:r>
    </w:p>
    <w:p w14:paraId="5DA42244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Excursiones Opcionales o gastos personales</w:t>
      </w:r>
    </w:p>
    <w:p w14:paraId="7CC37ED7" w14:textId="0FB61FF1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 xml:space="preserve">- Propinas guía-conductor-maleteros </w:t>
      </w:r>
      <w:proofErr w:type="spellStart"/>
      <w:r w:rsidRPr="000F44F1">
        <w:rPr>
          <w:color w:val="4472C4" w:themeColor="accent1"/>
          <w:lang w:val="es-US"/>
        </w:rPr>
        <w:t>aprox</w:t>
      </w:r>
      <w:proofErr w:type="spellEnd"/>
      <w:r w:rsidRPr="000F44F1">
        <w:rPr>
          <w:color w:val="4472C4" w:themeColor="accent1"/>
          <w:lang w:val="es-US"/>
        </w:rPr>
        <w:t xml:space="preserve"> </w:t>
      </w:r>
      <w:r w:rsidR="009F61B1">
        <w:rPr>
          <w:color w:val="4472C4" w:themeColor="accent1"/>
          <w:lang w:val="es-US"/>
        </w:rPr>
        <w:t>25</w:t>
      </w:r>
      <w:r w:rsidRPr="000F44F1">
        <w:rPr>
          <w:color w:val="4472C4" w:themeColor="accent1"/>
          <w:lang w:val="es-US"/>
        </w:rPr>
        <w:t xml:space="preserve"> $ </w:t>
      </w:r>
      <w:proofErr w:type="spellStart"/>
      <w:r w:rsidRPr="000F44F1">
        <w:rPr>
          <w:color w:val="4472C4" w:themeColor="accent1"/>
          <w:lang w:val="es-US"/>
        </w:rPr>
        <w:t>usd</w:t>
      </w:r>
      <w:proofErr w:type="spellEnd"/>
      <w:r w:rsidRPr="000F44F1">
        <w:rPr>
          <w:color w:val="4472C4" w:themeColor="accent1"/>
          <w:lang w:val="es-US"/>
        </w:rPr>
        <w:t xml:space="preserve"> </w:t>
      </w:r>
      <w:proofErr w:type="spellStart"/>
      <w:r w:rsidRPr="000F44F1">
        <w:rPr>
          <w:color w:val="4472C4" w:themeColor="accent1"/>
          <w:lang w:val="es-US"/>
        </w:rPr>
        <w:t>p.p</w:t>
      </w:r>
      <w:proofErr w:type="spellEnd"/>
    </w:p>
    <w:p w14:paraId="7D828873" w14:textId="13B9A3E8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Cualquier servicio no mencionado como incluido</w:t>
      </w:r>
    </w:p>
    <w:p w14:paraId="4BE0AE0C" w14:textId="36847E87" w:rsidR="008C2CBB" w:rsidRDefault="008C2CBB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3D3E44B3" w14:textId="77777777" w:rsidR="003E3249" w:rsidRDefault="003E3249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51A23015" w14:textId="77777777" w:rsidR="005F2F29" w:rsidRDefault="005F2F29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sectPr w:rsidR="005F2F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EF9C7" w14:textId="77777777" w:rsidR="00B40F6E" w:rsidRDefault="00B40F6E" w:rsidP="009B74BD">
      <w:pPr>
        <w:spacing w:after="0" w:line="240" w:lineRule="auto"/>
      </w:pPr>
      <w:r>
        <w:separator/>
      </w:r>
    </w:p>
  </w:endnote>
  <w:endnote w:type="continuationSeparator" w:id="0">
    <w:p w14:paraId="009BEE75" w14:textId="77777777" w:rsidR="00B40F6E" w:rsidRDefault="00B40F6E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22C9E" w14:textId="77777777" w:rsidR="00B40F6E" w:rsidRDefault="00B40F6E" w:rsidP="009B74BD">
      <w:pPr>
        <w:spacing w:after="0" w:line="240" w:lineRule="auto"/>
      </w:pPr>
      <w:r>
        <w:separator/>
      </w:r>
    </w:p>
  </w:footnote>
  <w:footnote w:type="continuationSeparator" w:id="0">
    <w:p w14:paraId="51C72D7A" w14:textId="77777777" w:rsidR="00B40F6E" w:rsidRDefault="00B40F6E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B6B7B" w14:textId="56174A9F" w:rsidR="00D56959" w:rsidRPr="00D56959" w:rsidRDefault="00D56959" w:rsidP="00D56959">
    <w:pPr>
      <w:pStyle w:val="Encabezado"/>
      <w:jc w:val="center"/>
      <w:rPr>
        <w:rFonts w:ascii="Arial" w:hAnsi="Arial" w:cs="Arial"/>
        <w:b/>
        <w:bCs/>
        <w:color w:val="0070C0"/>
        <w:sz w:val="30"/>
        <w:szCs w:val="30"/>
      </w:rPr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r w:rsidR="009D33BB">
      <w:rPr>
        <w:rFonts w:ascii="Arial" w:hAnsi="Arial" w:cs="Arial"/>
        <w:b/>
        <w:bCs/>
        <w:noProof/>
        <w:color w:val="0070C0"/>
        <w:sz w:val="30"/>
        <w:szCs w:val="30"/>
        <w:lang w:val="es-MX" w:eastAsia="es-MX"/>
      </w:rPr>
      <w:drawing>
        <wp:inline distT="0" distB="0" distL="0" distR="0" wp14:anchorId="56968782" wp14:editId="570A83B5">
          <wp:extent cx="1078994" cy="1139954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113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7A19F" w14:textId="5CCB4411" w:rsidR="009B74BD" w:rsidRDefault="009B74BD" w:rsidP="009B74B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57AC8"/>
    <w:rsid w:val="000F44F1"/>
    <w:rsid w:val="002D2FDA"/>
    <w:rsid w:val="0035468F"/>
    <w:rsid w:val="003E3249"/>
    <w:rsid w:val="003E484F"/>
    <w:rsid w:val="00453D6A"/>
    <w:rsid w:val="00495AD1"/>
    <w:rsid w:val="004B3433"/>
    <w:rsid w:val="005F2F29"/>
    <w:rsid w:val="005F6FD3"/>
    <w:rsid w:val="006175D2"/>
    <w:rsid w:val="006C0BEA"/>
    <w:rsid w:val="00714E60"/>
    <w:rsid w:val="008C2CBB"/>
    <w:rsid w:val="008D40E7"/>
    <w:rsid w:val="009B74BD"/>
    <w:rsid w:val="009D13DE"/>
    <w:rsid w:val="009D33BB"/>
    <w:rsid w:val="009F01C5"/>
    <w:rsid w:val="009F61B1"/>
    <w:rsid w:val="00B40F6E"/>
    <w:rsid w:val="00C21FAB"/>
    <w:rsid w:val="00C24034"/>
    <w:rsid w:val="00D225CB"/>
    <w:rsid w:val="00D56959"/>
    <w:rsid w:val="00EB7D4B"/>
    <w:rsid w:val="00EE712C"/>
    <w:rsid w:val="00F06F1A"/>
    <w:rsid w:val="00F751B1"/>
    <w:rsid w:val="00F945A7"/>
    <w:rsid w:val="00F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3395DDB36F4C3F8ACE703BF4EB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D3C7-E284-480B-B3A9-4983A9A0C7A5}"/>
      </w:docPartPr>
      <w:docPartBody>
        <w:p w:rsidR="000573A6" w:rsidRDefault="00966EF0" w:rsidP="00966EF0">
          <w:pPr>
            <w:pStyle w:val="453395DDB36F4C3F8ACE703BF4EBF55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0"/>
    <w:rsid w:val="0002441D"/>
    <w:rsid w:val="000573A6"/>
    <w:rsid w:val="00161DC2"/>
    <w:rsid w:val="0051067C"/>
    <w:rsid w:val="006B232A"/>
    <w:rsid w:val="00966EF0"/>
    <w:rsid w:val="0097642C"/>
    <w:rsid w:val="00A153FC"/>
    <w:rsid w:val="00C51733"/>
    <w:rsid w:val="00E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3395DDB36F4C3F8ACE703BF4EBF553">
    <w:name w:val="453395DDB36F4C3F8ACE703BF4EBF553"/>
    <w:rsid w:val="00966EF0"/>
  </w:style>
  <w:style w:type="paragraph" w:customStyle="1" w:styleId="2E957EB84F704874B9DBB2DE2A5E33EB">
    <w:name w:val="2E957EB84F704874B9DBB2DE2A5E33EB"/>
    <w:rsid w:val="00966EF0"/>
  </w:style>
  <w:style w:type="paragraph" w:customStyle="1" w:styleId="5B48622C93E849DCB94702CD69A63B7E">
    <w:name w:val="5B48622C93E849DCB94702CD69A63B7E"/>
    <w:rsid w:val="0096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3950</Characters>
  <Application>Microsoft Office Word</Application>
  <DocSecurity>0</DocSecurity>
  <Lines>179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 paquete Estambul</vt:lpstr>
      <vt:lpstr>Estambul y Capadocia con vuelos</vt:lpstr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paquete Estambul</dc:title>
  <dc:subject/>
  <dc:creator>Yanina Nuñez</dc:creator>
  <cp:keywords/>
  <dc:description/>
  <cp:lastModifiedBy>Margarita</cp:lastModifiedBy>
  <cp:revision>2</cp:revision>
  <dcterms:created xsi:type="dcterms:W3CDTF">2021-01-27T20:13:00Z</dcterms:created>
  <dcterms:modified xsi:type="dcterms:W3CDTF">2021-01-27T20:13:00Z</dcterms:modified>
</cp:coreProperties>
</file>