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0BFE4" w14:textId="77777777" w:rsidR="002440EC" w:rsidRDefault="002440EC" w:rsidP="002440EC">
      <w:pPr>
        <w:shd w:val="clear" w:color="auto" w:fill="FFFFFF"/>
        <w:spacing w:after="0"/>
        <w:jc w:val="center"/>
        <w:outlineLvl w:val="1"/>
        <w:rPr>
          <w:rFonts w:eastAsia="Times New Roman"/>
          <w:color w:val="2A363B"/>
          <w:sz w:val="54"/>
          <w:szCs w:val="54"/>
          <w:lang w:eastAsia="es-MX"/>
        </w:rPr>
      </w:pPr>
    </w:p>
    <w:p w14:paraId="28DE4966" w14:textId="77777777" w:rsidR="002440EC" w:rsidRDefault="002440EC" w:rsidP="002440EC">
      <w:pPr>
        <w:shd w:val="clear" w:color="auto" w:fill="FFFFFF"/>
        <w:spacing w:after="0"/>
        <w:jc w:val="center"/>
        <w:outlineLvl w:val="1"/>
        <w:rPr>
          <w:rFonts w:eastAsia="Times New Roman"/>
          <w:color w:val="2A363B"/>
          <w:sz w:val="54"/>
          <w:szCs w:val="54"/>
          <w:lang w:eastAsia="es-MX"/>
        </w:rPr>
      </w:pPr>
    </w:p>
    <w:p w14:paraId="35C64027" w14:textId="77777777" w:rsidR="002440EC" w:rsidRPr="002440EC" w:rsidRDefault="002440EC" w:rsidP="002440EC">
      <w:pPr>
        <w:shd w:val="clear" w:color="auto" w:fill="FFFFFF"/>
        <w:spacing w:after="0"/>
        <w:jc w:val="center"/>
        <w:outlineLvl w:val="1"/>
        <w:rPr>
          <w:rFonts w:eastAsia="Times New Roman"/>
          <w:color w:val="2A363B"/>
          <w:sz w:val="54"/>
          <w:szCs w:val="54"/>
          <w:lang w:eastAsia="es-MX"/>
        </w:rPr>
      </w:pPr>
      <w:r w:rsidRPr="002440EC">
        <w:rPr>
          <w:rFonts w:eastAsia="Times New Roman"/>
          <w:color w:val="2A363B"/>
          <w:sz w:val="54"/>
          <w:szCs w:val="54"/>
          <w:lang w:eastAsia="es-MX"/>
        </w:rPr>
        <w:t>DUBAI PROMOCIÓN</w:t>
      </w:r>
    </w:p>
    <w:p w14:paraId="1197D83C" w14:textId="77777777" w:rsidR="002440EC" w:rsidRPr="002440EC" w:rsidRDefault="002440EC" w:rsidP="002440EC">
      <w:pPr>
        <w:shd w:val="clear" w:color="auto" w:fill="FFFFFF"/>
        <w:spacing w:after="0"/>
        <w:jc w:val="center"/>
        <w:outlineLvl w:val="2"/>
        <w:rPr>
          <w:rFonts w:eastAsia="Times New Roman"/>
          <w:color w:val="2A363B"/>
          <w:sz w:val="36"/>
          <w:szCs w:val="36"/>
          <w:lang w:eastAsia="es-MX"/>
        </w:rPr>
      </w:pPr>
      <w:r w:rsidRPr="002440EC">
        <w:rPr>
          <w:rFonts w:eastAsia="Times New Roman"/>
          <w:color w:val="2A363B"/>
          <w:sz w:val="36"/>
          <w:szCs w:val="36"/>
          <w:lang w:eastAsia="es-MX"/>
        </w:rPr>
        <w:t>4 NOCHES / 5 DÍAS</w:t>
      </w:r>
    </w:p>
    <w:p w14:paraId="094F34E4" w14:textId="77777777" w:rsidR="002440EC" w:rsidRPr="002440EC" w:rsidRDefault="002440EC" w:rsidP="002440EC">
      <w:pPr>
        <w:shd w:val="clear" w:color="auto" w:fill="FFFFFF"/>
        <w:spacing w:after="0"/>
        <w:jc w:val="center"/>
        <w:outlineLvl w:val="3"/>
        <w:rPr>
          <w:rFonts w:eastAsia="Times New Roman"/>
          <w:color w:val="2A363B"/>
          <w:sz w:val="27"/>
          <w:szCs w:val="27"/>
          <w:lang w:eastAsia="es-MX"/>
        </w:rPr>
      </w:pPr>
      <w:r w:rsidRPr="002440EC">
        <w:rPr>
          <w:rFonts w:eastAsia="Times New Roman"/>
          <w:b/>
          <w:bCs/>
          <w:color w:val="2860A1"/>
          <w:sz w:val="27"/>
          <w:szCs w:val="27"/>
          <w:lang w:eastAsia="es-MX"/>
        </w:rPr>
        <w:t>Precio valido para venta anticipada hasta   31/12/2020 </w:t>
      </w:r>
    </w:p>
    <w:p w14:paraId="3EACC00E" w14:textId="77777777" w:rsidR="002440EC" w:rsidRPr="002440EC" w:rsidRDefault="002440EC" w:rsidP="002440EC">
      <w:pPr>
        <w:shd w:val="clear" w:color="auto" w:fill="FFFFFF"/>
        <w:spacing w:after="0"/>
        <w:jc w:val="center"/>
        <w:outlineLvl w:val="3"/>
        <w:rPr>
          <w:rFonts w:eastAsia="Times New Roman"/>
          <w:color w:val="2A363B"/>
          <w:sz w:val="27"/>
          <w:szCs w:val="27"/>
          <w:lang w:eastAsia="es-MX"/>
        </w:rPr>
      </w:pPr>
      <w:r w:rsidRPr="002440EC">
        <w:rPr>
          <w:rFonts w:eastAsia="Times New Roman"/>
          <w:color w:val="2A363B"/>
          <w:sz w:val="27"/>
          <w:szCs w:val="27"/>
          <w:lang w:eastAsia="es-MX"/>
        </w:rPr>
        <w:t>   </w:t>
      </w:r>
    </w:p>
    <w:p w14:paraId="02D55AB2" w14:textId="77777777" w:rsidR="002440EC" w:rsidRDefault="002440EC" w:rsidP="002F5DFB">
      <w:pPr>
        <w:widowControl w:val="0"/>
        <w:autoSpaceDE w:val="0"/>
        <w:autoSpaceDN w:val="0"/>
        <w:adjustRightInd w:val="0"/>
        <w:jc w:val="both"/>
        <w:rPr>
          <w:b/>
          <w:bCs/>
          <w:i/>
          <w:iCs/>
          <w:color w:val="1F487C"/>
          <w:u w:val="single"/>
        </w:rPr>
      </w:pPr>
    </w:p>
    <w:p w14:paraId="4E0519A2" w14:textId="77777777" w:rsidR="002440EC" w:rsidRDefault="002440EC" w:rsidP="002F5DFB">
      <w:pPr>
        <w:widowControl w:val="0"/>
        <w:autoSpaceDE w:val="0"/>
        <w:autoSpaceDN w:val="0"/>
        <w:adjustRightInd w:val="0"/>
        <w:jc w:val="both"/>
        <w:rPr>
          <w:b/>
          <w:bCs/>
          <w:i/>
          <w:iCs/>
          <w:color w:val="1F487C"/>
          <w:u w:val="single"/>
        </w:rPr>
      </w:pPr>
    </w:p>
    <w:p w14:paraId="34B533D2" w14:textId="77777777" w:rsidR="002440EC" w:rsidRDefault="002440EC" w:rsidP="002F5DFB">
      <w:pPr>
        <w:widowControl w:val="0"/>
        <w:autoSpaceDE w:val="0"/>
        <w:autoSpaceDN w:val="0"/>
        <w:adjustRightInd w:val="0"/>
        <w:jc w:val="both"/>
        <w:rPr>
          <w:b/>
          <w:bCs/>
          <w:i/>
          <w:iCs/>
          <w:color w:val="1F487C"/>
          <w:u w:val="single"/>
        </w:rPr>
      </w:pPr>
    </w:p>
    <w:p w14:paraId="009A5467" w14:textId="77777777" w:rsidR="00A81FAC" w:rsidRDefault="00A81FAC" w:rsidP="002F5DFB">
      <w:pPr>
        <w:widowControl w:val="0"/>
        <w:autoSpaceDE w:val="0"/>
        <w:autoSpaceDN w:val="0"/>
        <w:adjustRightInd w:val="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3BA4961C" w14:textId="77777777" w:rsidR="006E759C" w:rsidRPr="00A81FAC" w:rsidRDefault="006E759C" w:rsidP="00A81FAC">
      <w:pPr>
        <w:widowControl w:val="0"/>
        <w:autoSpaceDE w:val="0"/>
        <w:autoSpaceDN w:val="0"/>
        <w:adjustRightInd w:val="0"/>
        <w:spacing w:after="0"/>
        <w:jc w:val="both"/>
        <w:rPr>
          <w:color w:val="000000"/>
        </w:rPr>
      </w:pPr>
    </w:p>
    <w:p w14:paraId="341F8DD6" w14:textId="77777777" w:rsidR="00A32830" w:rsidRPr="00F54BE9" w:rsidRDefault="00307263" w:rsidP="00A32830">
      <w:pPr>
        <w:widowControl w:val="0"/>
        <w:autoSpaceDE w:val="0"/>
        <w:autoSpaceDN w:val="0"/>
        <w:adjustRightInd w:val="0"/>
        <w:jc w:val="both"/>
        <w:rPr>
          <w:b/>
          <w:bCs/>
          <w:i/>
          <w:iCs/>
          <w:color w:val="000000"/>
          <w:spacing w:val="1"/>
          <w:sz w:val="22"/>
          <w:szCs w:val="22"/>
        </w:rPr>
      </w:pPr>
      <w:r w:rsidRPr="00F54BE9">
        <w:rPr>
          <w:b/>
          <w:bCs/>
          <w:i/>
          <w:iCs/>
          <w:color w:val="000000"/>
          <w:sz w:val="22"/>
          <w:szCs w:val="22"/>
        </w:rPr>
        <w:t>D</w:t>
      </w:r>
      <w:r w:rsidR="00501ACE" w:rsidRPr="00F54BE9">
        <w:rPr>
          <w:b/>
          <w:bCs/>
          <w:i/>
          <w:iCs/>
          <w:color w:val="000000"/>
          <w:sz w:val="22"/>
          <w:szCs w:val="22"/>
        </w:rPr>
        <w:t>ía</w:t>
      </w:r>
      <w:r w:rsidRPr="00F54BE9">
        <w:rPr>
          <w:b/>
          <w:bCs/>
          <w:i/>
          <w:iCs/>
          <w:color w:val="000000"/>
          <w:sz w:val="22"/>
          <w:szCs w:val="22"/>
        </w:rPr>
        <w:t xml:space="preserve"> 1:</w:t>
      </w:r>
      <w:r w:rsidR="00A81FAC" w:rsidRPr="00F54BE9">
        <w:rPr>
          <w:b/>
          <w:bCs/>
          <w:i/>
          <w:iCs/>
          <w:color w:val="000000"/>
          <w:spacing w:val="-3"/>
          <w:sz w:val="22"/>
          <w:szCs w:val="22"/>
        </w:rPr>
        <w:t xml:space="preserve"> </w:t>
      </w:r>
      <w:r w:rsidR="00A32830" w:rsidRPr="00F54BE9">
        <w:rPr>
          <w:b/>
          <w:bCs/>
          <w:i/>
          <w:iCs/>
          <w:color w:val="000000"/>
          <w:spacing w:val="1"/>
          <w:sz w:val="22"/>
          <w:szCs w:val="22"/>
        </w:rPr>
        <w:t xml:space="preserve">DUBAI </w:t>
      </w:r>
    </w:p>
    <w:p w14:paraId="39910BA1" w14:textId="77777777" w:rsidR="00A81FAC" w:rsidRPr="00F54BE9" w:rsidRDefault="00A32830" w:rsidP="00A81FAC">
      <w:pPr>
        <w:tabs>
          <w:tab w:val="left" w:pos="5624"/>
        </w:tabs>
        <w:rPr>
          <w:color w:val="000000"/>
          <w:position w:val="1"/>
          <w:sz w:val="22"/>
          <w:szCs w:val="22"/>
        </w:rPr>
      </w:pPr>
      <w:r w:rsidRPr="00F54BE9">
        <w:rPr>
          <w:color w:val="000000"/>
          <w:position w:val="1"/>
          <w:sz w:val="22"/>
          <w:szCs w:val="22"/>
        </w:rPr>
        <w:t xml:space="preserve">Llegada al aeropuerto Internacional de </w:t>
      </w:r>
      <w:r w:rsidR="00465AAA" w:rsidRPr="00F54BE9">
        <w:rPr>
          <w:color w:val="000000"/>
          <w:position w:val="1"/>
          <w:sz w:val="22"/>
          <w:szCs w:val="22"/>
        </w:rPr>
        <w:t>Dubái</w:t>
      </w:r>
      <w:r w:rsidRPr="00F54BE9">
        <w:rPr>
          <w:color w:val="000000"/>
          <w:position w:val="1"/>
          <w:sz w:val="22"/>
          <w:szCs w:val="22"/>
        </w:rPr>
        <w:t>, recepción por un asistente de habla hispana y traslado al hotel.</w:t>
      </w:r>
    </w:p>
    <w:p w14:paraId="0C7804DF" w14:textId="77777777" w:rsidR="00307263" w:rsidRPr="00F54BE9" w:rsidRDefault="00307263" w:rsidP="00ED5999">
      <w:pPr>
        <w:widowControl w:val="0"/>
        <w:autoSpaceDE w:val="0"/>
        <w:autoSpaceDN w:val="0"/>
        <w:adjustRightInd w:val="0"/>
        <w:jc w:val="both"/>
        <w:rPr>
          <w:b/>
          <w:bCs/>
          <w:i/>
          <w:iCs/>
          <w:color w:val="000000"/>
          <w:sz w:val="22"/>
          <w:szCs w:val="22"/>
        </w:rPr>
      </w:pPr>
    </w:p>
    <w:p w14:paraId="735F8945" w14:textId="77777777" w:rsidR="006E759C" w:rsidRPr="00F54BE9" w:rsidRDefault="006E759C" w:rsidP="00ED5999">
      <w:pPr>
        <w:widowControl w:val="0"/>
        <w:autoSpaceDE w:val="0"/>
        <w:autoSpaceDN w:val="0"/>
        <w:adjustRightInd w:val="0"/>
        <w:jc w:val="both"/>
        <w:rPr>
          <w:b/>
          <w:bCs/>
          <w:i/>
          <w:iCs/>
          <w:color w:val="000000"/>
          <w:sz w:val="22"/>
          <w:szCs w:val="22"/>
        </w:rPr>
      </w:pPr>
      <w:r w:rsidRPr="00F54BE9">
        <w:rPr>
          <w:b/>
          <w:bCs/>
          <w:i/>
          <w:iCs/>
          <w:color w:val="000000"/>
          <w:sz w:val="22"/>
          <w:szCs w:val="22"/>
        </w:rPr>
        <w:t xml:space="preserve">Día 2: </w:t>
      </w:r>
      <w:r w:rsidR="00A32830" w:rsidRPr="00F54BE9">
        <w:rPr>
          <w:b/>
          <w:bCs/>
          <w:i/>
          <w:iCs/>
          <w:color w:val="000000"/>
          <w:sz w:val="22"/>
          <w:szCs w:val="22"/>
        </w:rPr>
        <w:t>DUBAI</w:t>
      </w:r>
    </w:p>
    <w:p w14:paraId="332206FD" w14:textId="77777777" w:rsidR="0073733F" w:rsidRPr="00F54BE9" w:rsidRDefault="0073733F" w:rsidP="00ED5999">
      <w:pPr>
        <w:widowControl w:val="0"/>
        <w:autoSpaceDE w:val="0"/>
        <w:autoSpaceDN w:val="0"/>
        <w:adjustRightInd w:val="0"/>
        <w:jc w:val="both"/>
        <w:rPr>
          <w:color w:val="000000"/>
          <w:position w:val="1"/>
          <w:sz w:val="22"/>
          <w:szCs w:val="22"/>
        </w:rPr>
      </w:pPr>
      <w:r w:rsidRPr="00F54BE9">
        <w:rPr>
          <w:color w:val="000000"/>
          <w:position w:val="1"/>
          <w:sz w:val="22"/>
          <w:szCs w:val="22"/>
        </w:rPr>
        <w:t xml:space="preserve">Desayuno en el hotel. Visita guiada en español de medio día de Dubái. Explore el antiguo barrio de “Bastakya” con sus casas tradicionales y las torres de viento que sirvieron en el pasado como sistema natural de aire acondicionado. Después visite el Museo de Dubái situado en el fuerte “Al Fahidi”. Cruzaremos el arroyo de Dubái con el tradicional taxi acuático (Abra) para visitar los zocos de Oro y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 </w:t>
      </w:r>
    </w:p>
    <w:p w14:paraId="3B72F98B" w14:textId="77777777" w:rsidR="00307263" w:rsidRPr="00F54BE9" w:rsidRDefault="00307263" w:rsidP="00ED5999">
      <w:pPr>
        <w:widowControl w:val="0"/>
        <w:autoSpaceDE w:val="0"/>
        <w:autoSpaceDN w:val="0"/>
        <w:adjustRightInd w:val="0"/>
        <w:jc w:val="both"/>
        <w:rPr>
          <w:b/>
          <w:bCs/>
          <w:i/>
          <w:iCs/>
          <w:color w:val="000000"/>
          <w:sz w:val="22"/>
          <w:szCs w:val="22"/>
        </w:rPr>
      </w:pPr>
    </w:p>
    <w:p w14:paraId="44DC16F9" w14:textId="77777777" w:rsidR="006E759C" w:rsidRDefault="00ED5999" w:rsidP="00ED5999">
      <w:pPr>
        <w:widowControl w:val="0"/>
        <w:autoSpaceDE w:val="0"/>
        <w:autoSpaceDN w:val="0"/>
        <w:adjustRightInd w:val="0"/>
        <w:jc w:val="both"/>
        <w:rPr>
          <w:b/>
          <w:bCs/>
          <w:i/>
          <w:iCs/>
          <w:color w:val="000000"/>
          <w:sz w:val="22"/>
          <w:szCs w:val="22"/>
        </w:rPr>
      </w:pPr>
      <w:r w:rsidRPr="00F54BE9">
        <w:rPr>
          <w:b/>
          <w:bCs/>
          <w:i/>
          <w:iCs/>
          <w:color w:val="000000"/>
          <w:sz w:val="22"/>
          <w:szCs w:val="22"/>
        </w:rPr>
        <w:t xml:space="preserve">Día 3: </w:t>
      </w:r>
      <w:r w:rsidR="00A32830" w:rsidRPr="00F54BE9">
        <w:rPr>
          <w:b/>
          <w:bCs/>
          <w:i/>
          <w:iCs/>
          <w:color w:val="000000"/>
          <w:sz w:val="22"/>
          <w:szCs w:val="22"/>
        </w:rPr>
        <w:t>DUBAI</w:t>
      </w:r>
    </w:p>
    <w:p w14:paraId="36ADCBB5"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Desayuno en el hotel. Día libre para actividades opcionales como subir al Burj Khalifa (actualmente la estructura más alta del mundo con 828m y símbolo de la ciudad), disfrutar de una cena en un crucero Dhow mientras navegas por los canales de la ciudad, visitar el emirato vecino y capital de los Emiratos Árabes, Abu Dhabi o hacer una de las excursiones por excelencia, el safari por el desierto con cena en un campamento beduino. Alojamiento. </w:t>
      </w:r>
    </w:p>
    <w:p w14:paraId="446CB705"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 </w:t>
      </w:r>
    </w:p>
    <w:p w14:paraId="19B6139C"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b/>
          <w:bCs/>
          <w:color w:val="2A363B"/>
          <w:sz w:val="21"/>
          <w:szCs w:val="21"/>
        </w:rPr>
        <w:t>Día 4: DUBAI </w:t>
      </w:r>
    </w:p>
    <w:p w14:paraId="791B0483"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Desayuno en el hotel. Día libre para actividades opcionales como subir al Burj Khalifa (actualmente la estructura más alta del mundo con 828m y símbolo de la ciudad), disfrutar de una cena en un crucero Dhow mientras navegas por los canales de la ciudad, visitar el emirato vecino y capital de los Emiratos Árabes, Abu Dhabi o hacer una de las excursiones por excelencia, el safari por el desierto con cena en un campamento beduino. Alojamiento. </w:t>
      </w:r>
    </w:p>
    <w:p w14:paraId="1C890250"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lastRenderedPageBreak/>
        <w:t> </w:t>
      </w:r>
    </w:p>
    <w:p w14:paraId="4F2A801E"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b/>
          <w:bCs/>
          <w:color w:val="2A363B"/>
          <w:sz w:val="21"/>
          <w:szCs w:val="21"/>
        </w:rPr>
        <w:t>Día 5: DUBAI</w:t>
      </w:r>
    </w:p>
    <w:p w14:paraId="2C81DC8F" w14:textId="77777777" w:rsidR="002440EC" w:rsidRDefault="002440EC" w:rsidP="002440EC">
      <w:pPr>
        <w:pStyle w:val="NormalWeb"/>
        <w:shd w:val="clear" w:color="auto" w:fill="FFFFFF"/>
        <w:spacing w:before="0" w:beforeAutospacing="0" w:after="150" w:afterAutospacing="0"/>
        <w:rPr>
          <w:rFonts w:ascii="Helvetica" w:hAnsi="Helvetica" w:cs="Helvetica"/>
          <w:color w:val="2A363B"/>
          <w:sz w:val="21"/>
          <w:szCs w:val="21"/>
        </w:rPr>
      </w:pPr>
      <w:r>
        <w:rPr>
          <w:rFonts w:ascii="Helvetica" w:hAnsi="Helvetica" w:cs="Helvetica"/>
          <w:color w:val="2A363B"/>
          <w:sz w:val="21"/>
          <w:szCs w:val="21"/>
        </w:rPr>
        <w:t>Desayuno en el hotel. Salida al aeropuerto con asistencia de habla hispana. Fin del Servicio</w:t>
      </w:r>
    </w:p>
    <w:p w14:paraId="3072FE59" w14:textId="77777777" w:rsidR="002440EC" w:rsidRPr="00F54BE9" w:rsidRDefault="002440EC" w:rsidP="00ED5999">
      <w:pPr>
        <w:widowControl w:val="0"/>
        <w:autoSpaceDE w:val="0"/>
        <w:autoSpaceDN w:val="0"/>
        <w:adjustRightInd w:val="0"/>
        <w:jc w:val="both"/>
        <w:rPr>
          <w:b/>
          <w:bCs/>
          <w:i/>
          <w:iCs/>
          <w:color w:val="000000"/>
          <w:sz w:val="22"/>
          <w:szCs w:val="22"/>
        </w:rPr>
      </w:pPr>
    </w:p>
    <w:p w14:paraId="795370DE" w14:textId="77777777" w:rsidR="00307DB5" w:rsidRDefault="00307DB5" w:rsidP="006E759C">
      <w:pPr>
        <w:spacing w:after="0"/>
        <w:rPr>
          <w:color w:val="000000"/>
          <w:position w:val="1"/>
        </w:rPr>
      </w:pPr>
    </w:p>
    <w:p w14:paraId="787E211F" w14:textId="77777777" w:rsidR="00591490" w:rsidRDefault="00591490" w:rsidP="00A81FAC">
      <w:pPr>
        <w:widowControl w:val="0"/>
        <w:autoSpaceDE w:val="0"/>
        <w:autoSpaceDN w:val="0"/>
        <w:adjustRightInd w:val="0"/>
        <w:spacing w:before="19" w:after="0"/>
        <w:rPr>
          <w:b/>
          <w:bCs/>
          <w:color w:val="1F487C"/>
          <w:spacing w:val="-1"/>
          <w:u w:val="single"/>
        </w:rPr>
      </w:pPr>
    </w:p>
    <w:p w14:paraId="09B9F213" w14:textId="77777777" w:rsidR="00F54BE9" w:rsidRPr="00F47C23" w:rsidRDefault="00F54BE9" w:rsidP="00F54BE9">
      <w:pPr>
        <w:spacing w:after="0"/>
        <w:jc w:val="center"/>
        <w:rPr>
          <w:b/>
          <w:bCs/>
          <w:i/>
          <w:iCs/>
          <w:color w:val="002060"/>
          <w:position w:val="1"/>
        </w:rPr>
      </w:pPr>
      <w:r w:rsidRPr="00F47C23">
        <w:rPr>
          <w:b/>
          <w:bCs/>
          <w:i/>
          <w:iCs/>
          <w:color w:val="002060"/>
          <w:position w:val="1"/>
        </w:rPr>
        <w:t>Fin del Servicio</w:t>
      </w:r>
    </w:p>
    <w:p w14:paraId="19C99D26" w14:textId="77777777" w:rsidR="00591490" w:rsidRDefault="00591490" w:rsidP="00A81FAC">
      <w:pPr>
        <w:widowControl w:val="0"/>
        <w:autoSpaceDE w:val="0"/>
        <w:autoSpaceDN w:val="0"/>
        <w:adjustRightInd w:val="0"/>
        <w:spacing w:before="19" w:after="0"/>
        <w:rPr>
          <w:b/>
          <w:bCs/>
          <w:color w:val="1F487C"/>
          <w:spacing w:val="-1"/>
          <w:u w:val="single"/>
        </w:rPr>
      </w:pPr>
    </w:p>
    <w:p w14:paraId="669E6A15" w14:textId="77777777" w:rsidR="00591490" w:rsidRDefault="00591490" w:rsidP="00A81FAC">
      <w:pPr>
        <w:widowControl w:val="0"/>
        <w:autoSpaceDE w:val="0"/>
        <w:autoSpaceDN w:val="0"/>
        <w:adjustRightInd w:val="0"/>
        <w:spacing w:before="19" w:after="0"/>
        <w:rPr>
          <w:b/>
          <w:bCs/>
          <w:color w:val="1F487C"/>
          <w:spacing w:val="-1"/>
          <w:u w:val="single"/>
        </w:rPr>
      </w:pPr>
    </w:p>
    <w:p w14:paraId="4646D980" w14:textId="50BD4FE1" w:rsidR="00F54BE9" w:rsidRDefault="00F54BE9" w:rsidP="00A81FAC">
      <w:pPr>
        <w:widowControl w:val="0"/>
        <w:autoSpaceDE w:val="0"/>
        <w:autoSpaceDN w:val="0"/>
        <w:adjustRightInd w:val="0"/>
        <w:spacing w:before="19" w:after="0"/>
        <w:rPr>
          <w:b/>
          <w:bCs/>
          <w:color w:val="1F487C"/>
          <w:spacing w:val="-1"/>
          <w:u w:val="single"/>
        </w:rPr>
      </w:pPr>
    </w:p>
    <w:p w14:paraId="09AE50A5" w14:textId="77777777" w:rsidR="00F54BE9" w:rsidRDefault="00F54BE9" w:rsidP="00A81FAC">
      <w:pPr>
        <w:widowControl w:val="0"/>
        <w:autoSpaceDE w:val="0"/>
        <w:autoSpaceDN w:val="0"/>
        <w:adjustRightInd w:val="0"/>
        <w:spacing w:before="19" w:after="0"/>
        <w:rPr>
          <w:b/>
          <w:bCs/>
          <w:color w:val="1F487C"/>
          <w:spacing w:val="-1"/>
          <w:u w:val="single"/>
        </w:rPr>
      </w:pPr>
    </w:p>
    <w:p w14:paraId="204FC249" w14:textId="2EDD1CA6" w:rsidR="00F54BE9" w:rsidRDefault="00F54BE9" w:rsidP="00A81FAC">
      <w:pPr>
        <w:widowControl w:val="0"/>
        <w:autoSpaceDE w:val="0"/>
        <w:autoSpaceDN w:val="0"/>
        <w:adjustRightInd w:val="0"/>
        <w:spacing w:before="19" w:after="0"/>
        <w:rPr>
          <w:b/>
          <w:bCs/>
          <w:color w:val="1F487C"/>
          <w:spacing w:val="-1"/>
          <w:u w:val="single"/>
        </w:rPr>
      </w:pPr>
    </w:p>
    <w:p w14:paraId="73A0D3A2" w14:textId="7BE3EB0E" w:rsidR="00F54BE9" w:rsidRDefault="00F54BE9" w:rsidP="00A81FAC">
      <w:pPr>
        <w:widowControl w:val="0"/>
        <w:autoSpaceDE w:val="0"/>
        <w:autoSpaceDN w:val="0"/>
        <w:adjustRightInd w:val="0"/>
        <w:spacing w:before="19" w:after="0"/>
        <w:rPr>
          <w:b/>
          <w:bCs/>
          <w:color w:val="1F487C"/>
          <w:spacing w:val="-1"/>
          <w:u w:val="single"/>
        </w:rPr>
      </w:pPr>
    </w:p>
    <w:p w14:paraId="7B653D54" w14:textId="77777777" w:rsidR="00F54BE9" w:rsidRPr="00F47C23" w:rsidRDefault="00F54BE9" w:rsidP="00F54BE9">
      <w:pPr>
        <w:tabs>
          <w:tab w:val="left" w:pos="1050"/>
          <w:tab w:val="left" w:pos="3705"/>
        </w:tabs>
        <w:rPr>
          <w:b/>
          <w:bCs/>
          <w:noProof/>
          <w:sz w:val="22"/>
          <w:szCs w:val="22"/>
        </w:rPr>
      </w:pPr>
      <w:r w:rsidRPr="00F47C23">
        <w:rPr>
          <w:b/>
          <w:bCs/>
          <w:noProof/>
          <w:sz w:val="22"/>
          <w:szCs w:val="22"/>
          <w:lang w:val="pt-BR"/>
        </w:rPr>
        <w:t>NUESTROS TOURS INCLUYEN</w:t>
      </w:r>
    </w:p>
    <w:p w14:paraId="75EEBD2B" w14:textId="3FA25C49" w:rsidR="00F54BE9" w:rsidRPr="00F47C23" w:rsidRDefault="00F54BE9" w:rsidP="00F54BE9">
      <w:pPr>
        <w:numPr>
          <w:ilvl w:val="0"/>
          <w:numId w:val="3"/>
        </w:numPr>
        <w:tabs>
          <w:tab w:val="left" w:pos="3705"/>
        </w:tabs>
        <w:rPr>
          <w:noProof/>
          <w:sz w:val="22"/>
          <w:szCs w:val="22"/>
          <w:lang w:eastAsia="es-ES_tradnl"/>
        </w:rPr>
      </w:pPr>
      <w:r>
        <w:rPr>
          <w:noProof/>
          <w:sz w:val="22"/>
          <w:szCs w:val="22"/>
          <w:lang w:eastAsia="es-ES_tradnl"/>
        </w:rPr>
        <w:t>4</w:t>
      </w:r>
      <w:r w:rsidRPr="00F47C23">
        <w:rPr>
          <w:noProof/>
          <w:sz w:val="22"/>
          <w:szCs w:val="22"/>
          <w:lang w:eastAsia="es-ES_tradnl"/>
        </w:rPr>
        <w:t xml:space="preserve"> noches en el hotel de Dubái con desayuno.</w:t>
      </w:r>
    </w:p>
    <w:p w14:paraId="62DC0BFC" w14:textId="77777777" w:rsidR="00F54BE9" w:rsidRPr="007A2542" w:rsidRDefault="00F54BE9" w:rsidP="00F54BE9">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2EC4BC02" w14:textId="5FF74555" w:rsidR="00F54BE9" w:rsidRPr="007A2542" w:rsidRDefault="00F54BE9" w:rsidP="00F54BE9">
      <w:pPr>
        <w:numPr>
          <w:ilvl w:val="0"/>
          <w:numId w:val="3"/>
        </w:numPr>
        <w:tabs>
          <w:tab w:val="left" w:pos="3705"/>
        </w:tabs>
        <w:rPr>
          <w:b/>
          <w:bCs/>
          <w:noProof/>
          <w:sz w:val="22"/>
          <w:szCs w:val="22"/>
          <w:lang w:val="pt-BR"/>
        </w:rPr>
      </w:pPr>
      <w:r>
        <w:rPr>
          <w:noProof/>
          <w:sz w:val="22"/>
          <w:szCs w:val="22"/>
          <w:lang w:eastAsia="es-ES_tradnl"/>
        </w:rPr>
        <w:t>Tour  de medio dia Dubai con asistencia en habla hispana</w:t>
      </w:r>
      <w:r>
        <w:rPr>
          <w:b/>
          <w:bCs/>
          <w:noProof/>
          <w:sz w:val="22"/>
          <w:szCs w:val="22"/>
          <w:lang w:val="pt-BR"/>
        </w:rPr>
        <w:t>.</w:t>
      </w:r>
    </w:p>
    <w:p w14:paraId="1A97FB77" w14:textId="77777777" w:rsidR="00F54BE9" w:rsidRDefault="00F54BE9" w:rsidP="00F54BE9">
      <w:pPr>
        <w:tabs>
          <w:tab w:val="left" w:pos="3705"/>
        </w:tabs>
        <w:rPr>
          <w:b/>
          <w:bCs/>
          <w:noProof/>
          <w:sz w:val="22"/>
          <w:szCs w:val="22"/>
          <w:lang w:val="pt-BR"/>
        </w:rPr>
      </w:pPr>
    </w:p>
    <w:p w14:paraId="00FE417A" w14:textId="77777777" w:rsidR="00F54BE9" w:rsidRDefault="00F54BE9" w:rsidP="00F54BE9">
      <w:pPr>
        <w:tabs>
          <w:tab w:val="left" w:pos="3705"/>
        </w:tabs>
        <w:rPr>
          <w:b/>
          <w:bCs/>
          <w:noProof/>
          <w:sz w:val="22"/>
          <w:szCs w:val="22"/>
          <w:lang w:val="pt-BR"/>
        </w:rPr>
      </w:pPr>
    </w:p>
    <w:p w14:paraId="0CDF09AE" w14:textId="77777777" w:rsidR="00F54BE9" w:rsidRDefault="00F54BE9" w:rsidP="00F54BE9">
      <w:pPr>
        <w:tabs>
          <w:tab w:val="left" w:pos="3705"/>
        </w:tabs>
        <w:rPr>
          <w:b/>
          <w:bCs/>
          <w:noProof/>
          <w:sz w:val="22"/>
          <w:szCs w:val="22"/>
          <w:lang w:val="pt-BR"/>
        </w:rPr>
      </w:pPr>
    </w:p>
    <w:p w14:paraId="36D2B01F" w14:textId="77777777" w:rsidR="00F54BE9" w:rsidRDefault="00F54BE9" w:rsidP="00F54BE9">
      <w:pPr>
        <w:tabs>
          <w:tab w:val="left" w:pos="3705"/>
        </w:tabs>
        <w:rPr>
          <w:b/>
          <w:bCs/>
          <w:noProof/>
          <w:sz w:val="22"/>
          <w:szCs w:val="22"/>
          <w:lang w:val="pt-BR"/>
        </w:rPr>
      </w:pPr>
    </w:p>
    <w:p w14:paraId="6F6E77F4" w14:textId="77777777" w:rsidR="00F54BE9" w:rsidRDefault="00F54BE9" w:rsidP="00F54BE9">
      <w:pPr>
        <w:tabs>
          <w:tab w:val="left" w:pos="3705"/>
        </w:tabs>
        <w:rPr>
          <w:b/>
          <w:bCs/>
          <w:noProof/>
          <w:sz w:val="22"/>
          <w:szCs w:val="22"/>
          <w:lang w:val="pt-BR"/>
        </w:rPr>
      </w:pPr>
    </w:p>
    <w:p w14:paraId="03BA7F19" w14:textId="4BBB6715" w:rsidR="00F54BE9" w:rsidRPr="00ED65BB" w:rsidRDefault="00F54BE9" w:rsidP="00F54BE9">
      <w:pPr>
        <w:tabs>
          <w:tab w:val="left" w:pos="3705"/>
        </w:tabs>
        <w:rPr>
          <w:b/>
          <w:bCs/>
          <w:noProof/>
          <w:sz w:val="22"/>
          <w:szCs w:val="22"/>
          <w:lang w:val="pt-BR"/>
        </w:rPr>
      </w:pPr>
      <w:r w:rsidRPr="00ED65BB">
        <w:rPr>
          <w:b/>
          <w:bCs/>
          <w:noProof/>
          <w:sz w:val="22"/>
          <w:szCs w:val="22"/>
          <w:lang w:val="pt-BR"/>
        </w:rPr>
        <w:t>NUESTROS TOURS NO INCLUYEN</w:t>
      </w:r>
    </w:p>
    <w:p w14:paraId="24AA9C14" w14:textId="77777777" w:rsidR="00F54BE9" w:rsidRPr="00ED65BB" w:rsidRDefault="00F54BE9" w:rsidP="00F54BE9">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4032755F" w14:textId="77777777" w:rsidR="00F54BE9" w:rsidRDefault="00F54BE9" w:rsidP="00F54BE9">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6ACD89A3" w14:textId="77777777" w:rsidR="00F54BE9" w:rsidRDefault="00F54BE9" w:rsidP="00F54BE9">
      <w:pPr>
        <w:numPr>
          <w:ilvl w:val="0"/>
          <w:numId w:val="4"/>
        </w:numPr>
        <w:tabs>
          <w:tab w:val="left" w:pos="3705"/>
        </w:tabs>
        <w:rPr>
          <w:noProof/>
          <w:sz w:val="22"/>
          <w:szCs w:val="22"/>
          <w:lang w:eastAsia="es-ES_tradnl"/>
        </w:rPr>
      </w:pPr>
      <w:r>
        <w:rPr>
          <w:noProof/>
          <w:sz w:val="22"/>
          <w:szCs w:val="22"/>
          <w:lang w:eastAsia="es-ES_tradnl"/>
        </w:rPr>
        <w:t>Todo tipo de bebidas</w:t>
      </w:r>
    </w:p>
    <w:p w14:paraId="6A262108" w14:textId="2493A109" w:rsidR="00F54BE9" w:rsidRDefault="00F54BE9" w:rsidP="00F54BE9">
      <w:pPr>
        <w:numPr>
          <w:ilvl w:val="0"/>
          <w:numId w:val="4"/>
        </w:numPr>
        <w:tabs>
          <w:tab w:val="left" w:pos="3705"/>
        </w:tabs>
        <w:rPr>
          <w:noProof/>
          <w:sz w:val="22"/>
          <w:szCs w:val="22"/>
          <w:lang w:eastAsia="es-ES_tradnl"/>
        </w:rPr>
      </w:pPr>
      <w:r>
        <w:rPr>
          <w:noProof/>
          <w:sz w:val="22"/>
          <w:szCs w:val="22"/>
          <w:lang w:eastAsia="es-ES_tradnl"/>
        </w:rPr>
        <w:t>Total de propinas $20 usd por persona</w:t>
      </w:r>
    </w:p>
    <w:p w14:paraId="53CE229F" w14:textId="77777777" w:rsidR="00F54BE9" w:rsidRPr="00ED65BB" w:rsidRDefault="00F54BE9" w:rsidP="00F54BE9">
      <w:pPr>
        <w:numPr>
          <w:ilvl w:val="0"/>
          <w:numId w:val="4"/>
        </w:numPr>
        <w:tabs>
          <w:tab w:val="left" w:pos="3705"/>
        </w:tabs>
        <w:rPr>
          <w:noProof/>
          <w:sz w:val="22"/>
          <w:szCs w:val="22"/>
          <w:lang w:eastAsia="es-ES_tradnl"/>
        </w:rPr>
      </w:pPr>
      <w:r>
        <w:rPr>
          <w:noProof/>
          <w:sz w:val="22"/>
          <w:szCs w:val="22"/>
          <w:lang w:eastAsia="es-ES_tradnl"/>
        </w:rPr>
        <w:t>Vuelos</w:t>
      </w:r>
    </w:p>
    <w:p w14:paraId="26130B20" w14:textId="77777777" w:rsidR="00F54BE9" w:rsidRPr="002440EC" w:rsidRDefault="00F54BE9" w:rsidP="00F54BE9">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0CF735BD" w14:textId="77777777" w:rsidR="002440EC" w:rsidRPr="00ED65BB" w:rsidRDefault="002440EC" w:rsidP="00F54BE9">
      <w:pPr>
        <w:numPr>
          <w:ilvl w:val="0"/>
          <w:numId w:val="4"/>
        </w:numPr>
        <w:tabs>
          <w:tab w:val="left" w:pos="3705"/>
        </w:tabs>
        <w:rPr>
          <w:noProof/>
          <w:sz w:val="22"/>
          <w:szCs w:val="22"/>
          <w:lang w:eastAsia="es-ES_tradnl"/>
        </w:rPr>
      </w:pPr>
    </w:p>
    <w:p w14:paraId="439E8A8A" w14:textId="77777777" w:rsidR="00F54BE9" w:rsidRPr="00ED65BB" w:rsidRDefault="00F54BE9" w:rsidP="00F54BE9">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3435A7A6" w14:textId="77777777" w:rsidR="00F54BE9" w:rsidRPr="00ED65BB" w:rsidRDefault="00F54BE9" w:rsidP="00F54BE9">
      <w:pPr>
        <w:widowControl w:val="0"/>
        <w:autoSpaceDE w:val="0"/>
        <w:autoSpaceDN w:val="0"/>
        <w:adjustRightInd w:val="0"/>
        <w:rPr>
          <w:b/>
          <w:bCs/>
          <w:color w:val="1F487C"/>
          <w:sz w:val="22"/>
          <w:szCs w:val="22"/>
          <w:u w:val="single"/>
        </w:rPr>
      </w:pPr>
    </w:p>
    <w:p w14:paraId="096D6B24" w14:textId="77777777" w:rsidR="00F54BE9" w:rsidRPr="00ED65BB" w:rsidRDefault="00F54BE9" w:rsidP="00F54BE9">
      <w:pPr>
        <w:widowControl w:val="0"/>
        <w:autoSpaceDE w:val="0"/>
        <w:autoSpaceDN w:val="0"/>
        <w:adjustRightInd w:val="0"/>
        <w:jc w:val="both"/>
        <w:rPr>
          <w:rFonts w:eastAsia="MS UI Gothic"/>
          <w:color w:val="000000"/>
          <w:sz w:val="22"/>
          <w:szCs w:val="22"/>
        </w:rPr>
      </w:pPr>
    </w:p>
    <w:p w14:paraId="45B403C4" w14:textId="77777777" w:rsidR="00F54BE9" w:rsidRDefault="00F54BE9" w:rsidP="00F54BE9">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1DAD2D8C" w14:textId="72B2910A" w:rsidR="00F54BE9" w:rsidRPr="00307A94" w:rsidRDefault="00F54BE9" w:rsidP="002440EC">
      <w:pPr>
        <w:pStyle w:val="Prrafodelista"/>
        <w:widowControl w:val="0"/>
        <w:autoSpaceDE w:val="0"/>
        <w:autoSpaceDN w:val="0"/>
        <w:adjustRightInd w:val="0"/>
        <w:spacing w:after="0"/>
        <w:ind w:left="0"/>
        <w:jc w:val="center"/>
      </w:pPr>
      <w:r w:rsidRPr="00ED65BB">
        <w:rPr>
          <w:rFonts w:ascii="Arial" w:eastAsia="MS UI Gothic" w:hAnsi="Arial" w:cs="Arial"/>
          <w:b/>
          <w:bCs/>
          <w:color w:val="000000"/>
          <w:sz w:val="20"/>
          <w:szCs w:val="20"/>
        </w:rPr>
        <w:t>PRECIOS SUJETOS A CAMBIO SIN PREVIO AVISO Y SUJETOS A DISPONIBILIDAD</w:t>
      </w:r>
      <w:bookmarkStart w:id="0" w:name="_GoBack"/>
      <w:bookmarkEnd w:id="0"/>
    </w:p>
    <w:p w14:paraId="17B9126D" w14:textId="77777777" w:rsidR="00F54BE9" w:rsidRDefault="00F54BE9" w:rsidP="00F54BE9">
      <w:pPr>
        <w:widowControl w:val="0"/>
        <w:autoSpaceDE w:val="0"/>
        <w:autoSpaceDN w:val="0"/>
        <w:adjustRightInd w:val="0"/>
        <w:spacing w:before="19" w:after="0"/>
        <w:rPr>
          <w:b/>
          <w:bCs/>
          <w:color w:val="1F487C"/>
          <w:spacing w:val="-1"/>
          <w:u w:val="single"/>
        </w:rPr>
      </w:pPr>
    </w:p>
    <w:p w14:paraId="3204ACC6" w14:textId="77777777" w:rsidR="00F54BE9" w:rsidRDefault="00F54BE9" w:rsidP="00F54BE9">
      <w:pPr>
        <w:tabs>
          <w:tab w:val="left" w:pos="1050"/>
          <w:tab w:val="left" w:pos="3705"/>
        </w:tabs>
        <w:rPr>
          <w:b/>
          <w:bCs/>
          <w:noProof/>
          <w:lang w:val="pt-BR"/>
        </w:rPr>
      </w:pPr>
    </w:p>
    <w:sectPr w:rsidR="00F54BE9" w:rsidSect="00F54BE9">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0713C" w14:textId="77777777" w:rsidR="00292090" w:rsidRDefault="00292090" w:rsidP="00671E41">
      <w:pPr>
        <w:spacing w:after="0"/>
      </w:pPr>
      <w:r>
        <w:separator/>
      </w:r>
    </w:p>
  </w:endnote>
  <w:endnote w:type="continuationSeparator" w:id="0">
    <w:p w14:paraId="50611E36" w14:textId="77777777" w:rsidR="00292090" w:rsidRDefault="00292090"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6136A"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837B47C" wp14:editId="5C13A9F9">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7A36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440EC" w:rsidRPr="002440EC">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37B47C"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14:paraId="0BA7A367"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2440EC" w:rsidRPr="002440EC">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2823D028"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796CA6BF" wp14:editId="5845DFCD">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0A9C22"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440EC" w:rsidRPr="002440EC">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96CA6BF"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" fillcolor="#40618b" stroked="f">
                      <v:textbox>
                        <w:txbxContent>
                          <w:p w14:paraId="280A9C22"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2440EC" w:rsidRPr="002440EC">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00F551BF" w14:textId="77777777"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DB8D" w14:textId="77777777" w:rsidR="00292090" w:rsidRDefault="00292090" w:rsidP="00671E41">
      <w:pPr>
        <w:spacing w:after="0"/>
      </w:pPr>
      <w:r>
        <w:separator/>
      </w:r>
    </w:p>
  </w:footnote>
  <w:footnote w:type="continuationSeparator" w:id="0">
    <w:p w14:paraId="74D2576A" w14:textId="77777777" w:rsidR="00292090" w:rsidRDefault="00292090"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17BF"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2AC8EBB0" wp14:editId="79067808">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1A46E802" w14:textId="77777777"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39EC"/>
    <w:rsid w:val="00022709"/>
    <w:rsid w:val="00024F0C"/>
    <w:rsid w:val="00035B27"/>
    <w:rsid w:val="0005623A"/>
    <w:rsid w:val="00060AA4"/>
    <w:rsid w:val="00097A0D"/>
    <w:rsid w:val="000A32E8"/>
    <w:rsid w:val="0013001A"/>
    <w:rsid w:val="001670D0"/>
    <w:rsid w:val="001B5DBF"/>
    <w:rsid w:val="002100D5"/>
    <w:rsid w:val="002440EC"/>
    <w:rsid w:val="002735B8"/>
    <w:rsid w:val="00292090"/>
    <w:rsid w:val="002C322F"/>
    <w:rsid w:val="002F5DFB"/>
    <w:rsid w:val="00307263"/>
    <w:rsid w:val="00307DB5"/>
    <w:rsid w:val="00314532"/>
    <w:rsid w:val="003245F8"/>
    <w:rsid w:val="00365AD1"/>
    <w:rsid w:val="003B1AD4"/>
    <w:rsid w:val="004276B8"/>
    <w:rsid w:val="00465AAA"/>
    <w:rsid w:val="00467907"/>
    <w:rsid w:val="004679ED"/>
    <w:rsid w:val="00481E81"/>
    <w:rsid w:val="00491196"/>
    <w:rsid w:val="004A2BF0"/>
    <w:rsid w:val="004C2946"/>
    <w:rsid w:val="004D4551"/>
    <w:rsid w:val="00501ACE"/>
    <w:rsid w:val="00534846"/>
    <w:rsid w:val="005673E9"/>
    <w:rsid w:val="00591490"/>
    <w:rsid w:val="005A0D11"/>
    <w:rsid w:val="005A39AC"/>
    <w:rsid w:val="005B170D"/>
    <w:rsid w:val="005B4074"/>
    <w:rsid w:val="005E0174"/>
    <w:rsid w:val="00604AFB"/>
    <w:rsid w:val="006251DA"/>
    <w:rsid w:val="00641ED7"/>
    <w:rsid w:val="0064289C"/>
    <w:rsid w:val="00644B95"/>
    <w:rsid w:val="00661E7D"/>
    <w:rsid w:val="00671E41"/>
    <w:rsid w:val="00695222"/>
    <w:rsid w:val="006A566F"/>
    <w:rsid w:val="006B7409"/>
    <w:rsid w:val="006E759C"/>
    <w:rsid w:val="00723584"/>
    <w:rsid w:val="0073733F"/>
    <w:rsid w:val="007778C3"/>
    <w:rsid w:val="007913BF"/>
    <w:rsid w:val="007C4020"/>
    <w:rsid w:val="0080222E"/>
    <w:rsid w:val="00804424"/>
    <w:rsid w:val="008058DF"/>
    <w:rsid w:val="00872954"/>
    <w:rsid w:val="00882F86"/>
    <w:rsid w:val="0089449A"/>
    <w:rsid w:val="008A117F"/>
    <w:rsid w:val="008A52D2"/>
    <w:rsid w:val="008F4A72"/>
    <w:rsid w:val="00917B06"/>
    <w:rsid w:val="00923056"/>
    <w:rsid w:val="00930EC6"/>
    <w:rsid w:val="00974EB8"/>
    <w:rsid w:val="00976A08"/>
    <w:rsid w:val="009C2B4C"/>
    <w:rsid w:val="009C6A8C"/>
    <w:rsid w:val="009E27CC"/>
    <w:rsid w:val="009E2927"/>
    <w:rsid w:val="009E6C06"/>
    <w:rsid w:val="009F1B6D"/>
    <w:rsid w:val="009F4CF7"/>
    <w:rsid w:val="00A063D9"/>
    <w:rsid w:val="00A11CF9"/>
    <w:rsid w:val="00A254D7"/>
    <w:rsid w:val="00A32830"/>
    <w:rsid w:val="00A704C3"/>
    <w:rsid w:val="00A81FAC"/>
    <w:rsid w:val="00AA2676"/>
    <w:rsid w:val="00AD2F49"/>
    <w:rsid w:val="00B4010E"/>
    <w:rsid w:val="00B42369"/>
    <w:rsid w:val="00B435B7"/>
    <w:rsid w:val="00BB4E3F"/>
    <w:rsid w:val="00BE2727"/>
    <w:rsid w:val="00C10E6D"/>
    <w:rsid w:val="00C30B56"/>
    <w:rsid w:val="00C43CB8"/>
    <w:rsid w:val="00C915E5"/>
    <w:rsid w:val="00D00C24"/>
    <w:rsid w:val="00D3303D"/>
    <w:rsid w:val="00D412F4"/>
    <w:rsid w:val="00D96867"/>
    <w:rsid w:val="00DA3359"/>
    <w:rsid w:val="00DD3A46"/>
    <w:rsid w:val="00DE5501"/>
    <w:rsid w:val="00DF5096"/>
    <w:rsid w:val="00E04EEA"/>
    <w:rsid w:val="00E15703"/>
    <w:rsid w:val="00E40902"/>
    <w:rsid w:val="00E42E40"/>
    <w:rsid w:val="00ED5999"/>
    <w:rsid w:val="00F05DDC"/>
    <w:rsid w:val="00F12556"/>
    <w:rsid w:val="00F17A6A"/>
    <w:rsid w:val="00F23073"/>
    <w:rsid w:val="00F272E7"/>
    <w:rsid w:val="00F54BE9"/>
    <w:rsid w:val="00FA1B3E"/>
    <w:rsid w:val="00FA58D7"/>
    <w:rsid w:val="00FD27A1"/>
    <w:rsid w:val="00FE3E05"/>
    <w:rsid w:val="00FF014A"/>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BA19"/>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de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 w:type="paragraph" w:styleId="NormalWeb">
    <w:name w:val="Normal (Web)"/>
    <w:basedOn w:val="Normal"/>
    <w:uiPriority w:val="99"/>
    <w:semiHidden/>
    <w:unhideWhenUsed/>
    <w:rsid w:val="002440EC"/>
    <w:pPr>
      <w:spacing w:before="100" w:beforeAutospacing="1" w:after="100" w:afterAutospacing="1"/>
    </w:pPr>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38405435">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53744975">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1047482</cp:lastModifiedBy>
  <cp:revision>2</cp:revision>
  <cp:lastPrinted>2019-04-25T00:02:00Z</cp:lastPrinted>
  <dcterms:created xsi:type="dcterms:W3CDTF">2020-10-28T19:56:00Z</dcterms:created>
  <dcterms:modified xsi:type="dcterms:W3CDTF">2020-10-28T19:56:00Z</dcterms:modified>
</cp:coreProperties>
</file>