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966BD" w14:textId="77777777" w:rsidR="00F1720C" w:rsidRDefault="00F1720C" w:rsidP="00AE3CC0">
      <w:pPr>
        <w:spacing w:after="0" w:line="240" w:lineRule="auto"/>
        <w:ind w:left="90"/>
        <w:jc w:val="center"/>
        <w:rPr>
          <w:rFonts w:ascii="Lucida Calligraphy" w:hAnsi="Lucida Calligraphy"/>
          <w:b/>
          <w:color w:val="C00000"/>
          <w:sz w:val="48"/>
          <w:szCs w:val="48"/>
        </w:rPr>
      </w:pPr>
    </w:p>
    <w:p w14:paraId="2486A422" w14:textId="4A3CEF69" w:rsidR="00F1720C" w:rsidRDefault="00F1720C" w:rsidP="00AE3CC0">
      <w:pPr>
        <w:spacing w:after="0" w:line="240" w:lineRule="auto"/>
        <w:ind w:left="90"/>
        <w:jc w:val="center"/>
        <w:rPr>
          <w:rFonts w:ascii="Lucida Calligraphy" w:hAnsi="Lucida Calligraphy"/>
          <w:b/>
          <w:color w:val="C00000"/>
          <w:sz w:val="48"/>
          <w:szCs w:val="48"/>
        </w:rPr>
      </w:pPr>
      <w:r w:rsidRPr="00F1720C">
        <w:rPr>
          <w:rFonts w:ascii="Lucida Calligraphy" w:hAnsi="Lucida Calligraphy"/>
          <w:b/>
          <w:color w:val="C00000"/>
          <w:sz w:val="48"/>
          <w:szCs w:val="48"/>
        </w:rPr>
        <w:t xml:space="preserve">PROMOCION </w:t>
      </w:r>
    </w:p>
    <w:p w14:paraId="2BAD9E04" w14:textId="77777777" w:rsidR="00F1720C" w:rsidRDefault="00F1720C" w:rsidP="00AE3CC0">
      <w:pPr>
        <w:spacing w:after="0" w:line="240" w:lineRule="auto"/>
        <w:ind w:left="90"/>
        <w:jc w:val="center"/>
        <w:rPr>
          <w:b/>
          <w:color w:val="002060"/>
          <w:sz w:val="36"/>
          <w:szCs w:val="36"/>
        </w:rPr>
      </w:pPr>
    </w:p>
    <w:p w14:paraId="49F02BB4" w14:textId="49A72119" w:rsidR="00AE3CC0" w:rsidRPr="00F1720C" w:rsidRDefault="00AE3CC0" w:rsidP="00AE3CC0">
      <w:pPr>
        <w:spacing w:after="0" w:line="240" w:lineRule="auto"/>
        <w:ind w:left="90"/>
        <w:jc w:val="center"/>
        <w:rPr>
          <w:b/>
          <w:color w:val="002060"/>
          <w:sz w:val="48"/>
          <w:szCs w:val="48"/>
        </w:rPr>
      </w:pPr>
      <w:r w:rsidRPr="00F1720C">
        <w:rPr>
          <w:b/>
          <w:color w:val="002060"/>
          <w:sz w:val="48"/>
          <w:szCs w:val="48"/>
        </w:rPr>
        <w:t>Egipto Clásico</w:t>
      </w:r>
    </w:p>
    <w:p w14:paraId="1DC97D9F" w14:textId="77777777" w:rsidR="00AE3CC0" w:rsidRPr="00F1720C" w:rsidRDefault="00AE3CC0" w:rsidP="00AE3CC0">
      <w:pPr>
        <w:spacing w:after="0" w:line="240" w:lineRule="auto"/>
        <w:ind w:left="90"/>
        <w:jc w:val="center"/>
        <w:rPr>
          <w:b/>
          <w:color w:val="002060"/>
          <w:sz w:val="24"/>
          <w:szCs w:val="24"/>
        </w:rPr>
      </w:pPr>
      <w:r w:rsidRPr="00F1720C">
        <w:rPr>
          <w:b/>
          <w:color w:val="002060"/>
          <w:sz w:val="24"/>
          <w:szCs w:val="24"/>
        </w:rPr>
        <w:t>09 días / 08 Noches</w:t>
      </w:r>
    </w:p>
    <w:p w14:paraId="55E4FF72" w14:textId="77777777" w:rsidR="00AE3CC0" w:rsidRPr="00AE3CC0" w:rsidRDefault="00AE3CC0" w:rsidP="00AE3CC0">
      <w:pPr>
        <w:spacing w:after="0" w:line="240" w:lineRule="auto"/>
        <w:rPr>
          <w:rFonts w:ascii="Book Antiqua" w:eastAsia="Book Antiqua" w:hAnsi="Book Antiqua" w:cs="Book Antiqua"/>
          <w:sz w:val="28"/>
          <w:szCs w:val="28"/>
        </w:rPr>
      </w:pPr>
    </w:p>
    <w:p w14:paraId="4D28AB94" w14:textId="77777777" w:rsidR="00AE3CC0" w:rsidRPr="007477C8" w:rsidRDefault="00AE3CC0" w:rsidP="00AE3CC0">
      <w:pPr>
        <w:shd w:val="clear" w:color="auto" w:fill="FFFFFF"/>
        <w:spacing w:after="0" w:line="240" w:lineRule="auto"/>
        <w:jc w:val="center"/>
        <w:rPr>
          <w:rFonts w:ascii="Arial" w:eastAsia="Times New Roman" w:hAnsi="Arial" w:cs="Arial"/>
          <w:i/>
          <w:color w:val="424242"/>
          <w:sz w:val="18"/>
          <w:szCs w:val="18"/>
          <w:lang w:eastAsia="es-MX"/>
        </w:rPr>
      </w:pPr>
      <w:r w:rsidRPr="007477C8">
        <w:rPr>
          <w:rFonts w:ascii="Arial" w:eastAsia="Times New Roman" w:hAnsi="Arial" w:cs="Arial"/>
          <w:b/>
          <w:bCs/>
          <w:i/>
          <w:color w:val="424242"/>
          <w:sz w:val="18"/>
          <w:szCs w:val="18"/>
          <w:lang w:eastAsia="es-MX"/>
        </w:rPr>
        <w:t>03 noches en El Cairo + 04 noches de Crucero por el Ro Nilo + visitas del crucero </w:t>
      </w:r>
      <w:r w:rsidRPr="007477C8">
        <w:rPr>
          <w:rFonts w:ascii="Arial" w:eastAsia="Times New Roman" w:hAnsi="Arial" w:cs="Arial"/>
          <w:b/>
          <w:bCs/>
          <w:i/>
          <w:color w:val="333333"/>
          <w:sz w:val="18"/>
          <w:szCs w:val="18"/>
          <w:lang w:eastAsia="es-MX"/>
        </w:rPr>
        <w:t>+ b</w:t>
      </w:r>
      <w:r w:rsidRPr="007477C8">
        <w:rPr>
          <w:rFonts w:ascii="Arial" w:eastAsia="Times New Roman" w:hAnsi="Arial" w:cs="Arial"/>
          <w:b/>
          <w:bCs/>
          <w:i/>
          <w:color w:val="424242"/>
          <w:sz w:val="18"/>
          <w:szCs w:val="18"/>
          <w:lang w:eastAsia="es-MX"/>
        </w:rPr>
        <w:t>oleto de avión interno + traslados en El Cairo – Luxor – Aswan</w:t>
      </w:r>
      <w:r w:rsidRPr="007477C8">
        <w:rPr>
          <w:rFonts w:ascii="Arial" w:eastAsia="Times New Roman" w:hAnsi="Arial" w:cs="Arial"/>
          <w:b/>
          <w:bCs/>
          <w:i/>
          <w:color w:val="333333"/>
          <w:sz w:val="18"/>
          <w:szCs w:val="18"/>
          <w:lang w:eastAsia="es-MX"/>
        </w:rPr>
        <w:t>+</w:t>
      </w:r>
      <w:r w:rsidRPr="007477C8">
        <w:rPr>
          <w:rFonts w:ascii="Arial" w:eastAsia="Times New Roman" w:hAnsi="Arial" w:cs="Arial"/>
          <w:b/>
          <w:bCs/>
          <w:i/>
          <w:color w:val="424242"/>
          <w:sz w:val="18"/>
          <w:szCs w:val="18"/>
          <w:lang w:eastAsia="es-MX"/>
        </w:rPr>
        <w:t> Dos días completos en El Cairo </w:t>
      </w:r>
      <w:r w:rsidRPr="007477C8">
        <w:rPr>
          <w:rFonts w:ascii="Arial" w:eastAsia="Times New Roman" w:hAnsi="Arial" w:cs="Arial"/>
          <w:b/>
          <w:bCs/>
          <w:i/>
          <w:color w:val="333333"/>
          <w:sz w:val="18"/>
          <w:szCs w:val="18"/>
          <w:lang w:eastAsia="es-MX"/>
        </w:rPr>
        <w:t>+ todas las entradas </w:t>
      </w:r>
    </w:p>
    <w:p w14:paraId="7C8FC367" w14:textId="77777777" w:rsidR="00AE3CC0" w:rsidRDefault="00AE3CC0" w:rsidP="00AE3CC0">
      <w:pPr>
        <w:spacing w:after="0" w:line="240" w:lineRule="auto"/>
        <w:ind w:left="90"/>
        <w:rPr>
          <w:rFonts w:ascii="Book Antiqua" w:eastAsia="Book Antiqua" w:hAnsi="Book Antiqua" w:cs="Book Antiqua"/>
          <w:b/>
          <w:sz w:val="20"/>
          <w:szCs w:val="20"/>
          <w:u w:val="single"/>
        </w:rPr>
      </w:pPr>
    </w:p>
    <w:p w14:paraId="3248377C" w14:textId="77777777" w:rsidR="00AE3CC0" w:rsidRDefault="00AE3CC0" w:rsidP="00AE3CC0">
      <w:pPr>
        <w:spacing w:after="0" w:line="240" w:lineRule="auto"/>
        <w:rPr>
          <w:b/>
          <w:sz w:val="24"/>
          <w:szCs w:val="24"/>
        </w:rPr>
      </w:pPr>
      <w:r>
        <w:rPr>
          <w:b/>
          <w:sz w:val="28"/>
          <w:szCs w:val="28"/>
          <w:u w:val="single"/>
        </w:rPr>
        <w:t>ITINERARIO</w:t>
      </w:r>
      <w:r>
        <w:rPr>
          <w:b/>
          <w:sz w:val="28"/>
          <w:szCs w:val="28"/>
        </w:rPr>
        <w:t xml:space="preserve">                                                                             (</w:t>
      </w:r>
      <w:r>
        <w:rPr>
          <w:b/>
          <w:sz w:val="24"/>
          <w:szCs w:val="24"/>
        </w:rPr>
        <w:t>salidas diarias)</w:t>
      </w:r>
    </w:p>
    <w:p w14:paraId="17856DA3" w14:textId="77777777" w:rsidR="00AE3CC0" w:rsidRDefault="00AE3CC0" w:rsidP="00AE3CC0">
      <w:pPr>
        <w:spacing w:after="0" w:line="240" w:lineRule="auto"/>
        <w:ind w:left="90"/>
        <w:rPr>
          <w:rFonts w:ascii="Book Antiqua" w:eastAsia="Book Antiqua" w:hAnsi="Book Antiqua" w:cs="Book Antiqua"/>
          <w:b/>
          <w:sz w:val="28"/>
          <w:szCs w:val="28"/>
          <w:u w:val="single"/>
        </w:rPr>
      </w:pPr>
    </w:p>
    <w:p w14:paraId="74CBB4AB" w14:textId="77777777" w:rsidR="00AE3CC0" w:rsidRDefault="00AE3CC0" w:rsidP="00AE3CC0">
      <w:pPr>
        <w:spacing w:after="0" w:line="240" w:lineRule="auto"/>
        <w:jc w:val="both"/>
        <w:rPr>
          <w:b/>
          <w:color w:val="76923C"/>
        </w:rPr>
      </w:pPr>
      <w:r>
        <w:rPr>
          <w:b/>
          <w:color w:val="76923C"/>
        </w:rPr>
        <w:t xml:space="preserve">Día </w:t>
      </w:r>
      <w:proofErr w:type="gramStart"/>
      <w:r>
        <w:rPr>
          <w:b/>
          <w:color w:val="76923C"/>
        </w:rPr>
        <w:t>1  (</w:t>
      </w:r>
      <w:proofErr w:type="gramEnd"/>
      <w:r>
        <w:rPr>
          <w:b/>
          <w:color w:val="76923C"/>
        </w:rPr>
        <w:t>El Cairo):</w:t>
      </w:r>
    </w:p>
    <w:p w14:paraId="45DEF5A3" w14:textId="77777777" w:rsidR="00AE3CC0" w:rsidRDefault="00AE3CC0" w:rsidP="00AE3CC0">
      <w:pPr>
        <w:spacing w:after="0" w:line="240" w:lineRule="auto"/>
        <w:jc w:val="both"/>
      </w:pPr>
      <w:r>
        <w:t xml:space="preserve"> Llegada al aeropuerto, Tramite del visado. Traslado al hotel y alojamiento.</w:t>
      </w:r>
    </w:p>
    <w:p w14:paraId="15824F40" w14:textId="77777777" w:rsidR="00AE3CC0" w:rsidRDefault="00AE3CC0" w:rsidP="00AE3CC0">
      <w:pPr>
        <w:spacing w:after="0" w:line="240" w:lineRule="auto"/>
        <w:jc w:val="both"/>
      </w:pPr>
    </w:p>
    <w:p w14:paraId="43270658" w14:textId="77777777" w:rsidR="00AE3CC0" w:rsidRDefault="00AE3CC0" w:rsidP="00AE3CC0">
      <w:pPr>
        <w:spacing w:after="0" w:line="240" w:lineRule="auto"/>
        <w:jc w:val="both"/>
        <w:rPr>
          <w:b/>
          <w:color w:val="76923C"/>
        </w:rPr>
      </w:pPr>
      <w:r>
        <w:rPr>
          <w:b/>
          <w:color w:val="76923C"/>
        </w:rPr>
        <w:t>Día 2 (El Cairo)</w:t>
      </w:r>
    </w:p>
    <w:p w14:paraId="4B2B2B5F" w14:textId="77777777" w:rsidR="00AE3CC0" w:rsidRDefault="00AE3CC0" w:rsidP="00AE3CC0">
      <w:pPr>
        <w:spacing w:after="0" w:line="240" w:lineRule="auto"/>
        <w:jc w:val="both"/>
      </w:pPr>
      <w:r>
        <w:t xml:space="preserve"> 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Visita opcional a Memphis y </w:t>
      </w:r>
      <w:proofErr w:type="spellStart"/>
      <w:r>
        <w:t>Sakara</w:t>
      </w:r>
      <w:proofErr w:type="spellEnd"/>
      <w:r>
        <w:t xml:space="preserve"> las ruinas del Cairo original. Regreso al hotel Y alojamiento.</w:t>
      </w:r>
    </w:p>
    <w:p w14:paraId="522BA757" w14:textId="77777777" w:rsidR="00AE3CC0" w:rsidRDefault="00AE3CC0" w:rsidP="00AE3CC0">
      <w:pPr>
        <w:spacing w:after="0" w:line="240" w:lineRule="auto"/>
        <w:jc w:val="both"/>
      </w:pPr>
    </w:p>
    <w:p w14:paraId="6FBF878C" w14:textId="77777777" w:rsidR="00AE3CC0" w:rsidRDefault="00AE3CC0" w:rsidP="00AE3CC0">
      <w:pPr>
        <w:spacing w:after="0" w:line="240" w:lineRule="auto"/>
        <w:ind w:left="90"/>
        <w:jc w:val="both"/>
        <w:rPr>
          <w:b/>
          <w:color w:val="76923C"/>
        </w:rPr>
      </w:pPr>
      <w:r>
        <w:rPr>
          <w:b/>
          <w:color w:val="76923C"/>
        </w:rPr>
        <w:t>Día 3 (El Cairo-Luxor)</w:t>
      </w:r>
    </w:p>
    <w:p w14:paraId="21C008FC" w14:textId="77777777" w:rsidR="00AE3CC0" w:rsidRDefault="00AE3CC0" w:rsidP="00AE3CC0">
      <w:pPr>
        <w:spacing w:after="0" w:line="240" w:lineRule="auto"/>
        <w:ind w:left="90"/>
        <w:jc w:val="both"/>
      </w:pPr>
      <w:r>
        <w:t>Desayuno en el hotel y salida al aeropuerto con destino a Luxor, llegada a Luxor salida con el guía para visitar los templos de Luxor y Karnak y regreso al barco pensión completa y noche a borde.</w:t>
      </w:r>
    </w:p>
    <w:p w14:paraId="5F258097" w14:textId="77777777" w:rsidR="00AE3CC0" w:rsidRDefault="00AE3CC0" w:rsidP="00AE3CC0">
      <w:pPr>
        <w:spacing w:after="0" w:line="240" w:lineRule="auto"/>
        <w:ind w:left="90"/>
        <w:jc w:val="both"/>
      </w:pPr>
    </w:p>
    <w:p w14:paraId="3CC300EA" w14:textId="1987C3AD" w:rsidR="00AE3CC0" w:rsidRDefault="00AE3CC0" w:rsidP="00AE3CC0">
      <w:pPr>
        <w:spacing w:after="0" w:line="240" w:lineRule="auto"/>
        <w:ind w:left="90"/>
        <w:jc w:val="both"/>
        <w:rPr>
          <w:b/>
          <w:color w:val="76923C"/>
        </w:rPr>
      </w:pPr>
      <w:r>
        <w:rPr>
          <w:b/>
          <w:color w:val="76923C"/>
        </w:rPr>
        <w:t xml:space="preserve">Día </w:t>
      </w:r>
      <w:r w:rsidR="004C39EE">
        <w:rPr>
          <w:b/>
          <w:color w:val="76923C"/>
        </w:rPr>
        <w:t>4 (</w:t>
      </w:r>
      <w:r>
        <w:rPr>
          <w:b/>
          <w:color w:val="76923C"/>
        </w:rPr>
        <w:t>Luxor)</w:t>
      </w:r>
    </w:p>
    <w:p w14:paraId="2006E59B" w14:textId="77777777" w:rsidR="00AE3CC0" w:rsidRDefault="00AE3CC0" w:rsidP="00AE3CC0">
      <w:pPr>
        <w:spacing w:after="0" w:line="240" w:lineRule="auto"/>
        <w:ind w:left="90"/>
        <w:jc w:val="both"/>
      </w:pPr>
      <w:r>
        <w:t xml:space="preserve">Pensión completa. Salida por la mañana temprano para pasar el día completo de visita que incluye la necrópolis de Tebas con el valle de los reyes, el templo de Ramsés III en </w:t>
      </w:r>
      <w:proofErr w:type="spellStart"/>
      <w:proofErr w:type="gramStart"/>
      <w:r>
        <w:t>medinat</w:t>
      </w:r>
      <w:proofErr w:type="spellEnd"/>
      <w:r>
        <w:t xml:space="preserve">  </w:t>
      </w:r>
      <w:proofErr w:type="spellStart"/>
      <w:r>
        <w:t>habu</w:t>
      </w:r>
      <w:proofErr w:type="spellEnd"/>
      <w:proofErr w:type="gramEnd"/>
      <w:r>
        <w:t xml:space="preserve"> y los colosos de </w:t>
      </w:r>
      <w:proofErr w:type="spellStart"/>
      <w:r>
        <w:t>Memnon</w:t>
      </w:r>
      <w:proofErr w:type="spellEnd"/>
      <w:r>
        <w:t xml:space="preserve"> . .Navegación a </w:t>
      </w:r>
      <w:proofErr w:type="spellStart"/>
      <w:r>
        <w:t>Esna</w:t>
      </w:r>
      <w:proofErr w:type="spellEnd"/>
      <w:r>
        <w:t xml:space="preserve"> y </w:t>
      </w:r>
      <w:proofErr w:type="spellStart"/>
      <w:r>
        <w:t>edfu</w:t>
      </w:r>
      <w:proofErr w:type="spellEnd"/>
      <w:r>
        <w:t>.</w:t>
      </w:r>
    </w:p>
    <w:p w14:paraId="43A3218F" w14:textId="77777777" w:rsidR="00AE3CC0" w:rsidRDefault="00AE3CC0" w:rsidP="00AE3CC0">
      <w:pPr>
        <w:spacing w:after="0" w:line="240" w:lineRule="auto"/>
        <w:ind w:left="90"/>
        <w:jc w:val="both"/>
      </w:pPr>
    </w:p>
    <w:p w14:paraId="644B31E8" w14:textId="77777777" w:rsidR="00AE3CC0" w:rsidRDefault="00AE3CC0" w:rsidP="00AE3CC0">
      <w:pPr>
        <w:spacing w:after="0" w:line="240" w:lineRule="auto"/>
        <w:ind w:left="90"/>
        <w:jc w:val="both"/>
        <w:rPr>
          <w:b/>
          <w:color w:val="76923C"/>
        </w:rPr>
      </w:pPr>
      <w:bookmarkStart w:id="0" w:name="_Hlk36222697"/>
      <w:r>
        <w:rPr>
          <w:b/>
          <w:color w:val="76923C"/>
        </w:rPr>
        <w:t>Día 5 (</w:t>
      </w:r>
      <w:proofErr w:type="spellStart"/>
      <w:r>
        <w:rPr>
          <w:b/>
          <w:color w:val="76923C"/>
        </w:rPr>
        <w:t>Esna</w:t>
      </w:r>
      <w:proofErr w:type="spellEnd"/>
      <w:r>
        <w:rPr>
          <w:b/>
          <w:color w:val="76923C"/>
        </w:rPr>
        <w:t xml:space="preserve"> – </w:t>
      </w:r>
      <w:proofErr w:type="spellStart"/>
      <w:r>
        <w:rPr>
          <w:b/>
          <w:color w:val="76923C"/>
        </w:rPr>
        <w:t>Kom</w:t>
      </w:r>
      <w:proofErr w:type="spellEnd"/>
      <w:r>
        <w:rPr>
          <w:b/>
          <w:color w:val="76923C"/>
        </w:rPr>
        <w:t xml:space="preserve"> </w:t>
      </w:r>
      <w:proofErr w:type="spellStart"/>
      <w:r>
        <w:rPr>
          <w:b/>
          <w:color w:val="76923C"/>
        </w:rPr>
        <w:t>Ombo</w:t>
      </w:r>
      <w:proofErr w:type="spellEnd"/>
      <w:r>
        <w:rPr>
          <w:b/>
          <w:color w:val="76923C"/>
        </w:rPr>
        <w:t xml:space="preserve"> - Aswan)</w:t>
      </w:r>
    </w:p>
    <w:p w14:paraId="33C66BA5" w14:textId="77777777" w:rsidR="00AE3CC0" w:rsidRDefault="00AE3CC0" w:rsidP="00AE3CC0">
      <w:pPr>
        <w:spacing w:after="0" w:line="240" w:lineRule="auto"/>
        <w:ind w:left="90"/>
        <w:jc w:val="both"/>
      </w:pPr>
      <w:r>
        <w:t xml:space="preserve">Pensión completa. Visita en </w:t>
      </w:r>
      <w:proofErr w:type="spellStart"/>
      <w:r>
        <w:t>Edfu</w:t>
      </w:r>
      <w:proofErr w:type="spellEnd"/>
      <w:r>
        <w:t xml:space="preserve"> del templo de Horus, el dios Halcón. Salida hacia </w:t>
      </w:r>
      <w:proofErr w:type="spellStart"/>
      <w:r>
        <w:t>Kom</w:t>
      </w:r>
      <w:proofErr w:type="spellEnd"/>
      <w:r>
        <w:t xml:space="preserve"> </w:t>
      </w:r>
      <w:proofErr w:type="spellStart"/>
      <w:r>
        <w:t>Ombo</w:t>
      </w:r>
      <w:proofErr w:type="spellEnd"/>
      <w:r>
        <w:t xml:space="preserve"> para visitar los templos gemelos de </w:t>
      </w:r>
      <w:proofErr w:type="spellStart"/>
      <w:proofErr w:type="gramStart"/>
      <w:r>
        <w:t>Sobek</w:t>
      </w:r>
      <w:proofErr w:type="spellEnd"/>
      <w:r>
        <w:t xml:space="preserve">  y</w:t>
      </w:r>
      <w:proofErr w:type="gramEnd"/>
      <w:r>
        <w:t xml:space="preserve"> </w:t>
      </w:r>
      <w:proofErr w:type="spellStart"/>
      <w:r>
        <w:t>Haroeris</w:t>
      </w:r>
      <w:proofErr w:type="spellEnd"/>
      <w:r>
        <w:t>. Navegación a Aswan</w:t>
      </w:r>
      <w:bookmarkEnd w:id="0"/>
      <w:r>
        <w:t>.</w:t>
      </w:r>
    </w:p>
    <w:p w14:paraId="5E1C7507" w14:textId="77777777" w:rsidR="00AE3CC0" w:rsidRDefault="00AE3CC0" w:rsidP="00AE3CC0">
      <w:pPr>
        <w:spacing w:after="0" w:line="240" w:lineRule="auto"/>
        <w:ind w:left="90"/>
        <w:jc w:val="both"/>
      </w:pPr>
    </w:p>
    <w:p w14:paraId="04C27074" w14:textId="77777777" w:rsidR="00AE3CC0" w:rsidRDefault="00AE3CC0" w:rsidP="00AE3CC0">
      <w:pPr>
        <w:spacing w:after="0" w:line="240" w:lineRule="auto"/>
        <w:jc w:val="both"/>
        <w:rPr>
          <w:b/>
          <w:color w:val="76923C"/>
        </w:rPr>
      </w:pPr>
      <w:r>
        <w:rPr>
          <w:b/>
          <w:color w:val="76923C"/>
        </w:rPr>
        <w:t xml:space="preserve"> Día 6     (Aswan)</w:t>
      </w:r>
    </w:p>
    <w:p w14:paraId="3260BCA0" w14:textId="77777777" w:rsidR="00AE3CC0" w:rsidRDefault="00AE3CC0" w:rsidP="00AE3CC0">
      <w:pPr>
        <w:spacing w:after="0" w:line="240" w:lineRule="auto"/>
        <w:ind w:left="90"/>
        <w:jc w:val="both"/>
      </w:pPr>
      <w:r>
        <w:t xml:space="preserve">Pensión completa. Posibilidad de realizar la excursión facultativa de Abu Simbel por carretera .Visita del obelisco inacabado y la gran presa de Aswan .Por la tarde paseo en </w:t>
      </w:r>
      <w:proofErr w:type="spellStart"/>
      <w:r>
        <w:t>feluca</w:t>
      </w:r>
      <w:proofErr w:type="spellEnd"/>
      <w:r>
        <w:t xml:space="preserve"> para hacer vista panorámica del mausoleo del Agá Kan, el jardín botánico y la isla Elefantina.</w:t>
      </w:r>
    </w:p>
    <w:p w14:paraId="44311F97" w14:textId="77777777" w:rsidR="00AE3CC0" w:rsidRDefault="00AE3CC0" w:rsidP="00AE3CC0">
      <w:pPr>
        <w:spacing w:after="0" w:line="240" w:lineRule="auto"/>
        <w:ind w:left="90"/>
        <w:jc w:val="both"/>
      </w:pPr>
    </w:p>
    <w:p w14:paraId="028DA7A0" w14:textId="77777777" w:rsidR="00F1720C" w:rsidRDefault="00F1720C" w:rsidP="00AE3CC0">
      <w:pPr>
        <w:spacing w:after="0" w:line="240" w:lineRule="auto"/>
        <w:jc w:val="both"/>
        <w:rPr>
          <w:b/>
          <w:color w:val="76923C"/>
        </w:rPr>
      </w:pPr>
    </w:p>
    <w:p w14:paraId="151B5AFB" w14:textId="77777777" w:rsidR="00F1720C" w:rsidRDefault="00F1720C" w:rsidP="00AE3CC0">
      <w:pPr>
        <w:spacing w:after="0" w:line="240" w:lineRule="auto"/>
        <w:jc w:val="both"/>
        <w:rPr>
          <w:b/>
          <w:color w:val="76923C"/>
        </w:rPr>
      </w:pPr>
    </w:p>
    <w:p w14:paraId="5E10A0E0" w14:textId="77777777" w:rsidR="00F1720C" w:rsidRDefault="00F1720C" w:rsidP="00AE3CC0">
      <w:pPr>
        <w:spacing w:after="0" w:line="240" w:lineRule="auto"/>
        <w:jc w:val="both"/>
        <w:rPr>
          <w:b/>
          <w:color w:val="76923C"/>
        </w:rPr>
      </w:pPr>
    </w:p>
    <w:p w14:paraId="62D5EE0F" w14:textId="77777777" w:rsidR="00F1720C" w:rsidRDefault="00F1720C" w:rsidP="00AE3CC0">
      <w:pPr>
        <w:spacing w:after="0" w:line="240" w:lineRule="auto"/>
        <w:jc w:val="both"/>
        <w:rPr>
          <w:b/>
          <w:color w:val="76923C"/>
        </w:rPr>
      </w:pPr>
    </w:p>
    <w:p w14:paraId="2B95B90D" w14:textId="3EF89E19" w:rsidR="00AE3CC0" w:rsidRDefault="00AE3CC0" w:rsidP="00AE3CC0">
      <w:pPr>
        <w:spacing w:after="0" w:line="240" w:lineRule="auto"/>
        <w:jc w:val="both"/>
        <w:rPr>
          <w:b/>
          <w:color w:val="76923C"/>
        </w:rPr>
      </w:pPr>
      <w:r>
        <w:rPr>
          <w:b/>
          <w:color w:val="76923C"/>
        </w:rPr>
        <w:t>Día 7 (Aswan –Cairo)</w:t>
      </w:r>
    </w:p>
    <w:p w14:paraId="6FC10FD7" w14:textId="40C8D51B" w:rsidR="00970295" w:rsidRDefault="00AE3CC0" w:rsidP="00970295">
      <w:pPr>
        <w:spacing w:after="0" w:line="240" w:lineRule="auto"/>
        <w:ind w:left="90"/>
        <w:jc w:val="both"/>
        <w:rPr>
          <w:b/>
          <w:color w:val="76923C"/>
        </w:rPr>
      </w:pPr>
      <w:r>
        <w:t xml:space="preserve">Desayuno y traslado al aeropuerto de Aswan con destino a El Cairo , llegada a El Cairo y salida con el guía para visitar el museo Egipcio donde hay el tesoro de </w:t>
      </w:r>
      <w:proofErr w:type="spellStart"/>
      <w:r>
        <w:t>Tutankamon</w:t>
      </w:r>
      <w:proofErr w:type="spellEnd"/>
      <w:r>
        <w:t xml:space="preserve"> y la mezquita del Alabastro y el mercado del Khan y el barrio copto almuerzo incluido , termina la visita y traslado al hotel y alojamiento.</w:t>
      </w:r>
    </w:p>
    <w:p w14:paraId="2772738D" w14:textId="77777777" w:rsidR="00970295" w:rsidRDefault="00970295" w:rsidP="00AE3CC0">
      <w:pPr>
        <w:spacing w:after="0" w:line="240" w:lineRule="auto"/>
        <w:jc w:val="both"/>
        <w:rPr>
          <w:b/>
          <w:color w:val="76923C"/>
        </w:rPr>
      </w:pPr>
    </w:p>
    <w:p w14:paraId="49A799E7" w14:textId="5C89A457" w:rsidR="00AE3CC0" w:rsidRDefault="00AE3CC0" w:rsidP="00AE3CC0">
      <w:pPr>
        <w:spacing w:after="0" w:line="240" w:lineRule="auto"/>
        <w:jc w:val="both"/>
        <w:rPr>
          <w:b/>
          <w:color w:val="76923C"/>
        </w:rPr>
      </w:pPr>
      <w:r>
        <w:rPr>
          <w:b/>
          <w:color w:val="76923C"/>
        </w:rPr>
        <w:t>Día 8 (EL CAIRO)</w:t>
      </w:r>
    </w:p>
    <w:p w14:paraId="7DBEBC6D" w14:textId="2EF34A37" w:rsidR="00970295" w:rsidRDefault="00AE3CC0" w:rsidP="00AE3CC0">
      <w:pPr>
        <w:spacing w:after="0" w:line="240" w:lineRule="auto"/>
        <w:ind w:left="90"/>
        <w:jc w:val="both"/>
      </w:pPr>
      <w:r>
        <w:t xml:space="preserve">Desayuno en el hotel y excursión OPCIONAL A la ciudad de Alejandría para visitar la columna </w:t>
      </w:r>
      <w:r w:rsidR="004C39EE">
        <w:t>Pompeya,</w:t>
      </w:r>
      <w:r>
        <w:t xml:space="preserve"> las tumbas de </w:t>
      </w:r>
      <w:r w:rsidR="004C39EE">
        <w:t>Catacumbas,</w:t>
      </w:r>
      <w:r>
        <w:t xml:space="preserve"> la fortaleza de </w:t>
      </w:r>
      <w:proofErr w:type="spellStart"/>
      <w:proofErr w:type="gramStart"/>
      <w:r>
        <w:t>Quitbay</w:t>
      </w:r>
      <w:proofErr w:type="spellEnd"/>
      <w:r>
        <w:t xml:space="preserve"> ,</w:t>
      </w:r>
      <w:proofErr w:type="gramEnd"/>
      <w:r>
        <w:t xml:space="preserve"> la mezquita de </w:t>
      </w:r>
      <w:proofErr w:type="spellStart"/>
      <w:r>
        <w:t>Morsi</w:t>
      </w:r>
      <w:proofErr w:type="spellEnd"/>
      <w:r>
        <w:t xml:space="preserve"> </w:t>
      </w:r>
      <w:proofErr w:type="spellStart"/>
      <w:r>
        <w:t>Aboul</w:t>
      </w:r>
      <w:proofErr w:type="spellEnd"/>
      <w:r>
        <w:t xml:space="preserve"> Abbas almuerzo en restaurante local y regreso a El Cairo y traslado al hotel y alojamiento .</w:t>
      </w:r>
    </w:p>
    <w:p w14:paraId="4672F938" w14:textId="77777777" w:rsidR="00970295" w:rsidRDefault="00970295" w:rsidP="00AE3CC0">
      <w:pPr>
        <w:spacing w:after="0" w:line="240" w:lineRule="auto"/>
        <w:ind w:left="90"/>
        <w:jc w:val="both"/>
        <w:rPr>
          <w:b/>
          <w:color w:val="76923C"/>
        </w:rPr>
      </w:pPr>
    </w:p>
    <w:p w14:paraId="550A032D" w14:textId="77777777" w:rsidR="00F1720C" w:rsidRDefault="00AE3CC0" w:rsidP="00AE3CC0">
      <w:pPr>
        <w:spacing w:after="0" w:line="240" w:lineRule="auto"/>
        <w:ind w:left="90"/>
        <w:jc w:val="both"/>
        <w:rPr>
          <w:b/>
          <w:color w:val="76923C"/>
        </w:rPr>
      </w:pPr>
      <w:r>
        <w:rPr>
          <w:b/>
          <w:color w:val="76923C"/>
        </w:rPr>
        <w:t>DIA 9 (CAIRO-</w:t>
      </w:r>
      <w:r w:rsidR="00F1720C">
        <w:rPr>
          <w:b/>
          <w:color w:val="76923C"/>
        </w:rPr>
        <w:t>Destino)</w:t>
      </w:r>
    </w:p>
    <w:p w14:paraId="0EF6E47D" w14:textId="3CC462AB" w:rsidR="00AE3CC0" w:rsidRDefault="00F1720C" w:rsidP="00AE3CC0">
      <w:pPr>
        <w:spacing w:after="0" w:line="240" w:lineRule="auto"/>
        <w:ind w:left="90"/>
        <w:jc w:val="both"/>
      </w:pPr>
      <w:r>
        <w:t xml:space="preserve"> Desayuno</w:t>
      </w:r>
      <w:r w:rsidR="00AE3CC0">
        <w:t xml:space="preserve"> en el hotel. Traslado al aeropuerto a la hora conveniente para tomar el vuelo a su destino.</w:t>
      </w:r>
    </w:p>
    <w:p w14:paraId="425FCD08" w14:textId="43CFBFFF" w:rsidR="00AE3CC0" w:rsidRDefault="00AE3CC0" w:rsidP="00AE3CC0">
      <w:pPr>
        <w:spacing w:after="0" w:line="240" w:lineRule="auto"/>
        <w:ind w:left="90"/>
        <w:rPr>
          <w:rFonts w:ascii="Book Antiqua" w:eastAsia="Book Antiqua" w:hAnsi="Book Antiqua" w:cs="Book Antiqua"/>
          <w:b/>
          <w:i/>
          <w:color w:val="4A442A"/>
        </w:rPr>
      </w:pPr>
      <w:r>
        <w:rPr>
          <w:rFonts w:ascii="Book Antiqua" w:eastAsia="Book Antiqua" w:hAnsi="Book Antiqua" w:cs="Book Antiqua"/>
          <w:b/>
          <w:i/>
          <w:color w:val="4A442A"/>
        </w:rPr>
        <w:t xml:space="preserve">                                                                  FIN DE SERVICIOS </w:t>
      </w:r>
      <w:r>
        <w:rPr>
          <w:rFonts w:ascii="Wingdings" w:eastAsia="Wingdings" w:hAnsi="Wingdings" w:cs="Wingdings"/>
          <w:b/>
          <w:i/>
          <w:color w:val="4A442A"/>
        </w:rPr>
        <w:t>☺</w:t>
      </w:r>
    </w:p>
    <w:p w14:paraId="7049957A" w14:textId="77777777" w:rsidR="00AE3CC0" w:rsidRDefault="00AE3CC0" w:rsidP="00AE3CC0">
      <w:pPr>
        <w:spacing w:after="0" w:line="240" w:lineRule="auto"/>
        <w:rPr>
          <w:b/>
        </w:rPr>
      </w:pPr>
    </w:p>
    <w:p w14:paraId="51F866E6" w14:textId="77777777" w:rsidR="00AE3CC0" w:rsidRDefault="00AE3CC0" w:rsidP="00AE3CC0">
      <w:pPr>
        <w:spacing w:after="0" w:line="240" w:lineRule="auto"/>
        <w:rPr>
          <w:b/>
        </w:rPr>
      </w:pPr>
    </w:p>
    <w:p w14:paraId="507B041F" w14:textId="77777777" w:rsidR="00AE3CC0" w:rsidRDefault="00AE3CC0" w:rsidP="00AE3CC0">
      <w:pPr>
        <w:shd w:val="clear" w:color="auto" w:fill="FFFFFF"/>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SALIDAS DIARIAS</w:t>
      </w:r>
    </w:p>
    <w:p w14:paraId="1A59ED2F" w14:textId="3EF3B939" w:rsidR="00AE3CC0" w:rsidRDefault="00AE3CC0" w:rsidP="00AE3CC0">
      <w:pPr>
        <w:shd w:val="clear" w:color="auto" w:fill="FFFFFF"/>
        <w:spacing w:after="0" w:line="240" w:lineRule="auto"/>
        <w:jc w:val="both"/>
        <w:rPr>
          <w:rFonts w:ascii="Book Antiqua" w:eastAsia="Book Antiqua" w:hAnsi="Book Antiqua" w:cs="Book Antiqua"/>
          <w:b/>
          <w:sz w:val="20"/>
          <w:szCs w:val="20"/>
        </w:rPr>
      </w:pPr>
    </w:p>
    <w:p w14:paraId="27158BB0" w14:textId="009C9976" w:rsidR="00F1720C" w:rsidRDefault="00F1720C" w:rsidP="00AE3CC0">
      <w:pPr>
        <w:shd w:val="clear" w:color="auto" w:fill="FFFFFF"/>
        <w:spacing w:after="0" w:line="240" w:lineRule="auto"/>
        <w:jc w:val="both"/>
        <w:rPr>
          <w:rFonts w:ascii="Book Antiqua" w:eastAsia="Book Antiqua" w:hAnsi="Book Antiqua" w:cs="Book Antiqua"/>
          <w:b/>
          <w:sz w:val="20"/>
          <w:szCs w:val="20"/>
        </w:rPr>
      </w:pPr>
    </w:p>
    <w:p w14:paraId="12B7F207" w14:textId="35CCA5D3" w:rsidR="00F1720C" w:rsidRDefault="00F1720C" w:rsidP="00AE3CC0">
      <w:pPr>
        <w:shd w:val="clear" w:color="auto" w:fill="FFFFFF"/>
        <w:spacing w:after="0" w:line="240" w:lineRule="auto"/>
        <w:jc w:val="both"/>
        <w:rPr>
          <w:rFonts w:ascii="Book Antiqua" w:eastAsia="Book Antiqua" w:hAnsi="Book Antiqua" w:cs="Book Antiqua"/>
          <w:b/>
          <w:sz w:val="20"/>
          <w:szCs w:val="20"/>
        </w:rPr>
      </w:pPr>
    </w:p>
    <w:p w14:paraId="0CA4F8A1" w14:textId="2FE2E54D" w:rsidR="00F1720C" w:rsidRDefault="00F1720C" w:rsidP="00AE3CC0">
      <w:pPr>
        <w:shd w:val="clear" w:color="auto" w:fill="FFFFFF"/>
        <w:spacing w:after="0" w:line="240" w:lineRule="auto"/>
        <w:jc w:val="both"/>
        <w:rPr>
          <w:rFonts w:ascii="Book Antiqua" w:eastAsia="Book Antiqua" w:hAnsi="Book Antiqua" w:cs="Book Antiqua"/>
          <w:b/>
          <w:sz w:val="20"/>
          <w:szCs w:val="20"/>
        </w:rPr>
      </w:pPr>
    </w:p>
    <w:p w14:paraId="2E8376E8" w14:textId="77777777" w:rsidR="00F1720C" w:rsidRDefault="00F1720C" w:rsidP="00AE3CC0">
      <w:pPr>
        <w:shd w:val="clear" w:color="auto" w:fill="FFFFFF"/>
        <w:spacing w:after="0" w:line="240" w:lineRule="auto"/>
        <w:jc w:val="both"/>
        <w:rPr>
          <w:rFonts w:ascii="Book Antiqua" w:eastAsia="Book Antiqua" w:hAnsi="Book Antiqua" w:cs="Book Antiqua"/>
          <w:b/>
          <w:sz w:val="20"/>
          <w:szCs w:val="20"/>
        </w:rPr>
      </w:pPr>
    </w:p>
    <w:p w14:paraId="06ECE856" w14:textId="607F1EAF" w:rsidR="00AE3CC0" w:rsidRPr="00F1720C" w:rsidRDefault="00F1720C" w:rsidP="00AE3CC0">
      <w:pPr>
        <w:shd w:val="clear" w:color="auto" w:fill="FFFFFF"/>
        <w:spacing w:after="0" w:line="240" w:lineRule="auto"/>
        <w:jc w:val="both"/>
        <w:rPr>
          <w:b/>
          <w:color w:val="843C0B"/>
          <w:sz w:val="48"/>
          <w:szCs w:val="48"/>
        </w:rPr>
      </w:pPr>
      <w:r w:rsidRPr="00F1720C">
        <w:rPr>
          <w:b/>
          <w:color w:val="843C0B"/>
          <w:sz w:val="48"/>
          <w:szCs w:val="48"/>
        </w:rPr>
        <w:t>Promoción</w:t>
      </w:r>
    </w:p>
    <w:p w14:paraId="6BAC5246" w14:textId="77777777" w:rsidR="00F1720C" w:rsidRDefault="00F1720C" w:rsidP="00AE3CC0">
      <w:pPr>
        <w:shd w:val="clear" w:color="auto" w:fill="FFFFFF"/>
        <w:spacing w:after="0" w:line="240" w:lineRule="auto"/>
        <w:jc w:val="both"/>
        <w:rPr>
          <w:b/>
          <w:color w:val="843C0B"/>
        </w:rPr>
      </w:pPr>
    </w:p>
    <w:tbl>
      <w:tblPr>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0"/>
        <w:gridCol w:w="1628"/>
        <w:gridCol w:w="1418"/>
        <w:gridCol w:w="1559"/>
      </w:tblGrid>
      <w:tr w:rsidR="00AE3CC0" w14:paraId="5D3B9995" w14:textId="77777777" w:rsidTr="008705F8">
        <w:trPr>
          <w:trHeight w:val="300"/>
        </w:trPr>
        <w:tc>
          <w:tcPr>
            <w:tcW w:w="3400" w:type="dxa"/>
            <w:tcBorders>
              <w:top w:val="single" w:sz="4" w:space="0" w:color="000000"/>
              <w:left w:val="single" w:sz="4" w:space="0" w:color="000000"/>
              <w:bottom w:val="single" w:sz="4" w:space="0" w:color="000000"/>
              <w:right w:val="single" w:sz="4" w:space="0" w:color="000000"/>
            </w:tcBorders>
            <w:shd w:val="clear" w:color="auto" w:fill="1F3864"/>
            <w:vAlign w:val="bottom"/>
          </w:tcPr>
          <w:p w14:paraId="4999F0ED" w14:textId="77777777" w:rsidR="00AE3CC0" w:rsidRDefault="00AE3CC0" w:rsidP="008705F8">
            <w:pPr>
              <w:spacing w:after="0" w:line="240" w:lineRule="auto"/>
              <w:jc w:val="center"/>
              <w:rPr>
                <w:b/>
                <w:color w:val="FFFFFF"/>
              </w:rPr>
            </w:pPr>
            <w:r>
              <w:rPr>
                <w:b/>
                <w:color w:val="FFFFFF"/>
              </w:rPr>
              <w:t>CATEGORIAS</w:t>
            </w:r>
          </w:p>
        </w:tc>
        <w:tc>
          <w:tcPr>
            <w:tcW w:w="1628" w:type="dxa"/>
            <w:tcBorders>
              <w:top w:val="single" w:sz="4" w:space="0" w:color="000000"/>
              <w:left w:val="single" w:sz="4" w:space="0" w:color="000000"/>
              <w:bottom w:val="single" w:sz="4" w:space="0" w:color="000000"/>
              <w:right w:val="single" w:sz="4" w:space="0" w:color="000000"/>
            </w:tcBorders>
            <w:shd w:val="clear" w:color="auto" w:fill="1F3864"/>
            <w:vAlign w:val="bottom"/>
          </w:tcPr>
          <w:p w14:paraId="31BC8B17" w14:textId="77777777" w:rsidR="00AE3CC0" w:rsidRDefault="00AE3CC0" w:rsidP="008705F8">
            <w:pPr>
              <w:spacing w:after="0" w:line="240" w:lineRule="auto"/>
              <w:jc w:val="center"/>
              <w:rPr>
                <w:b/>
                <w:color w:val="FFFFFF"/>
              </w:rPr>
            </w:pPr>
            <w:r>
              <w:rPr>
                <w:b/>
                <w:color w:val="FFFFFF"/>
              </w:rPr>
              <w:t>DOBLE</w:t>
            </w:r>
          </w:p>
        </w:tc>
        <w:tc>
          <w:tcPr>
            <w:tcW w:w="1418" w:type="dxa"/>
            <w:tcBorders>
              <w:top w:val="single" w:sz="4" w:space="0" w:color="000000"/>
              <w:left w:val="single" w:sz="4" w:space="0" w:color="000000"/>
              <w:bottom w:val="single" w:sz="4" w:space="0" w:color="000000"/>
              <w:right w:val="single" w:sz="4" w:space="0" w:color="000000"/>
            </w:tcBorders>
            <w:shd w:val="clear" w:color="auto" w:fill="1F3864"/>
            <w:vAlign w:val="bottom"/>
          </w:tcPr>
          <w:p w14:paraId="2930C6C7" w14:textId="77777777" w:rsidR="00AE3CC0" w:rsidRDefault="00AE3CC0" w:rsidP="008705F8">
            <w:pPr>
              <w:spacing w:after="0" w:line="240" w:lineRule="auto"/>
              <w:jc w:val="center"/>
              <w:rPr>
                <w:b/>
                <w:color w:val="FFFFFF"/>
              </w:rPr>
            </w:pPr>
            <w:r>
              <w:rPr>
                <w:b/>
                <w:color w:val="FFFFFF"/>
              </w:rPr>
              <w:t>TRIPLE</w:t>
            </w:r>
          </w:p>
        </w:tc>
        <w:tc>
          <w:tcPr>
            <w:tcW w:w="1559" w:type="dxa"/>
            <w:tcBorders>
              <w:top w:val="single" w:sz="4" w:space="0" w:color="000000"/>
              <w:left w:val="single" w:sz="4" w:space="0" w:color="000000"/>
              <w:bottom w:val="single" w:sz="4" w:space="0" w:color="000000"/>
              <w:right w:val="single" w:sz="4" w:space="0" w:color="000000"/>
            </w:tcBorders>
            <w:shd w:val="clear" w:color="auto" w:fill="1F3864"/>
            <w:vAlign w:val="bottom"/>
          </w:tcPr>
          <w:p w14:paraId="4F467677" w14:textId="77777777" w:rsidR="00AE3CC0" w:rsidRDefault="00AE3CC0" w:rsidP="008705F8">
            <w:pPr>
              <w:spacing w:after="0" w:line="240" w:lineRule="auto"/>
              <w:jc w:val="center"/>
              <w:rPr>
                <w:b/>
                <w:color w:val="FFFFFF"/>
              </w:rPr>
            </w:pPr>
            <w:r>
              <w:rPr>
                <w:b/>
                <w:color w:val="FFFFFF"/>
              </w:rPr>
              <w:t>SUPL. SGL</w:t>
            </w:r>
          </w:p>
        </w:tc>
      </w:tr>
      <w:tr w:rsidR="00AE3CC0" w14:paraId="18086C32" w14:textId="77777777" w:rsidTr="008705F8">
        <w:trPr>
          <w:trHeight w:val="300"/>
        </w:trPr>
        <w:tc>
          <w:tcPr>
            <w:tcW w:w="3400" w:type="dxa"/>
            <w:tcBorders>
              <w:top w:val="single" w:sz="4" w:space="0" w:color="000000"/>
              <w:left w:val="single" w:sz="4" w:space="0" w:color="000000"/>
              <w:bottom w:val="single" w:sz="4" w:space="0" w:color="000000"/>
              <w:right w:val="single" w:sz="4" w:space="0" w:color="000000"/>
            </w:tcBorders>
            <w:vAlign w:val="bottom"/>
          </w:tcPr>
          <w:p w14:paraId="527FC79D" w14:textId="77777777" w:rsidR="00AE3CC0" w:rsidRDefault="00AE3CC0" w:rsidP="008705F8">
            <w:pPr>
              <w:spacing w:after="0" w:line="240" w:lineRule="auto"/>
              <w:jc w:val="center"/>
              <w:rPr>
                <w:b/>
                <w:color w:val="000000"/>
                <w:sz w:val="20"/>
                <w:szCs w:val="20"/>
              </w:rPr>
            </w:pPr>
            <w:r>
              <w:rPr>
                <w:b/>
                <w:color w:val="000000"/>
                <w:sz w:val="20"/>
                <w:szCs w:val="20"/>
              </w:rPr>
              <w:t>HOTELES 4*</w:t>
            </w:r>
          </w:p>
        </w:tc>
        <w:tc>
          <w:tcPr>
            <w:tcW w:w="1628" w:type="dxa"/>
            <w:tcBorders>
              <w:top w:val="single" w:sz="4" w:space="0" w:color="000000"/>
              <w:left w:val="single" w:sz="4" w:space="0" w:color="000000"/>
              <w:bottom w:val="single" w:sz="4" w:space="0" w:color="000000"/>
              <w:right w:val="single" w:sz="4" w:space="0" w:color="000000"/>
            </w:tcBorders>
            <w:vAlign w:val="bottom"/>
          </w:tcPr>
          <w:p w14:paraId="0B19ADC0" w14:textId="4DD29977" w:rsidR="00AE3CC0" w:rsidRDefault="00AE3CC0" w:rsidP="008C4DCF">
            <w:pPr>
              <w:spacing w:after="0" w:line="240" w:lineRule="auto"/>
              <w:jc w:val="center"/>
              <w:rPr>
                <w:b/>
                <w:color w:val="000000"/>
                <w:sz w:val="20"/>
                <w:szCs w:val="20"/>
              </w:rPr>
            </w:pPr>
            <w:r>
              <w:rPr>
                <w:b/>
                <w:color w:val="000000"/>
                <w:sz w:val="20"/>
                <w:szCs w:val="20"/>
              </w:rPr>
              <w:t>$</w:t>
            </w:r>
            <w:r w:rsidR="008C4DCF">
              <w:rPr>
                <w:b/>
                <w:color w:val="000000"/>
                <w:sz w:val="20"/>
                <w:szCs w:val="20"/>
              </w:rPr>
              <w:t>680</w:t>
            </w:r>
            <w:r w:rsidR="00F1720C">
              <w:rPr>
                <w:b/>
                <w:color w:val="000000"/>
                <w:sz w:val="20"/>
                <w:szCs w:val="20"/>
              </w:rPr>
              <w:t>.00</w:t>
            </w:r>
            <w:r>
              <w:rPr>
                <w:b/>
                <w:color w:val="000000"/>
                <w:sz w:val="20"/>
                <w:szCs w:val="20"/>
              </w:rPr>
              <w:t xml:space="preserve"> USD</w:t>
            </w:r>
          </w:p>
        </w:tc>
        <w:tc>
          <w:tcPr>
            <w:tcW w:w="1418" w:type="dxa"/>
            <w:tcBorders>
              <w:top w:val="single" w:sz="4" w:space="0" w:color="000000"/>
              <w:left w:val="single" w:sz="4" w:space="0" w:color="000000"/>
              <w:bottom w:val="single" w:sz="4" w:space="0" w:color="000000"/>
              <w:right w:val="single" w:sz="4" w:space="0" w:color="000000"/>
            </w:tcBorders>
            <w:vAlign w:val="bottom"/>
          </w:tcPr>
          <w:p w14:paraId="732B5ED0" w14:textId="4155A300" w:rsidR="00AE3CC0" w:rsidRDefault="00AE3CC0" w:rsidP="008C4DCF">
            <w:pPr>
              <w:spacing w:after="0" w:line="240" w:lineRule="auto"/>
              <w:jc w:val="center"/>
              <w:rPr>
                <w:b/>
                <w:color w:val="000000"/>
                <w:sz w:val="20"/>
                <w:szCs w:val="20"/>
              </w:rPr>
            </w:pPr>
            <w:r>
              <w:rPr>
                <w:b/>
                <w:color w:val="000000"/>
                <w:sz w:val="20"/>
                <w:szCs w:val="20"/>
              </w:rPr>
              <w:t>$</w:t>
            </w:r>
            <w:r w:rsidR="008C4DCF">
              <w:rPr>
                <w:b/>
                <w:color w:val="000000"/>
                <w:sz w:val="20"/>
                <w:szCs w:val="20"/>
              </w:rPr>
              <w:t>680</w:t>
            </w:r>
            <w:r w:rsidR="00F1720C">
              <w:rPr>
                <w:b/>
                <w:color w:val="000000"/>
                <w:sz w:val="20"/>
                <w:szCs w:val="20"/>
              </w:rPr>
              <w:t>.00</w:t>
            </w:r>
            <w:r>
              <w:rPr>
                <w:b/>
                <w:color w:val="000000"/>
                <w:sz w:val="20"/>
                <w:szCs w:val="20"/>
              </w:rPr>
              <w:t xml:space="preserve"> USD</w:t>
            </w:r>
          </w:p>
        </w:tc>
        <w:tc>
          <w:tcPr>
            <w:tcW w:w="1559" w:type="dxa"/>
            <w:tcBorders>
              <w:top w:val="single" w:sz="4" w:space="0" w:color="000000"/>
              <w:left w:val="single" w:sz="4" w:space="0" w:color="000000"/>
              <w:bottom w:val="single" w:sz="4" w:space="0" w:color="000000"/>
              <w:right w:val="single" w:sz="4" w:space="0" w:color="000000"/>
            </w:tcBorders>
            <w:vAlign w:val="bottom"/>
          </w:tcPr>
          <w:p w14:paraId="61E13704" w14:textId="77777777" w:rsidR="00AE3CC0" w:rsidRDefault="00AE3CC0" w:rsidP="008705F8">
            <w:pPr>
              <w:spacing w:after="0" w:line="240" w:lineRule="auto"/>
              <w:jc w:val="center"/>
              <w:rPr>
                <w:b/>
                <w:color w:val="000000"/>
                <w:sz w:val="20"/>
                <w:szCs w:val="20"/>
              </w:rPr>
            </w:pPr>
            <w:r>
              <w:rPr>
                <w:b/>
                <w:color w:val="000000"/>
                <w:sz w:val="20"/>
                <w:szCs w:val="20"/>
              </w:rPr>
              <w:t>$255 USD</w:t>
            </w:r>
          </w:p>
        </w:tc>
      </w:tr>
      <w:tr w:rsidR="00F1720C" w14:paraId="3A4E83F1" w14:textId="77777777" w:rsidTr="008705F8">
        <w:trPr>
          <w:trHeight w:val="300"/>
        </w:trPr>
        <w:tc>
          <w:tcPr>
            <w:tcW w:w="3400" w:type="dxa"/>
            <w:tcBorders>
              <w:top w:val="single" w:sz="4" w:space="0" w:color="000000"/>
              <w:left w:val="single" w:sz="4" w:space="0" w:color="000000"/>
              <w:bottom w:val="single" w:sz="4" w:space="0" w:color="000000"/>
              <w:right w:val="single" w:sz="4" w:space="0" w:color="000000"/>
            </w:tcBorders>
            <w:vAlign w:val="bottom"/>
          </w:tcPr>
          <w:p w14:paraId="7A48D0A9" w14:textId="77777777" w:rsidR="00F1720C" w:rsidRDefault="00F1720C" w:rsidP="008705F8">
            <w:pPr>
              <w:spacing w:after="0" w:line="240" w:lineRule="auto"/>
              <w:jc w:val="center"/>
              <w:rPr>
                <w:color w:val="000000"/>
                <w:sz w:val="20"/>
                <w:szCs w:val="20"/>
              </w:rPr>
            </w:pPr>
            <w:proofErr w:type="spellStart"/>
            <w:r>
              <w:rPr>
                <w:color w:val="000000"/>
                <w:sz w:val="20"/>
                <w:szCs w:val="20"/>
              </w:rPr>
              <w:t>Supl</w:t>
            </w:r>
            <w:proofErr w:type="spellEnd"/>
            <w:r>
              <w:rPr>
                <w:color w:val="000000"/>
                <w:sz w:val="20"/>
                <w:szCs w:val="20"/>
              </w:rPr>
              <w:t xml:space="preserve"> para Navidad, Fin de Año (del 20 de Dic al 2 de Enero) y Semana Santa</w:t>
            </w:r>
          </w:p>
        </w:tc>
        <w:tc>
          <w:tcPr>
            <w:tcW w:w="1628" w:type="dxa"/>
            <w:tcBorders>
              <w:top w:val="single" w:sz="4" w:space="0" w:color="000000"/>
              <w:left w:val="single" w:sz="4" w:space="0" w:color="000000"/>
              <w:bottom w:val="single" w:sz="4" w:space="0" w:color="000000"/>
              <w:right w:val="single" w:sz="4" w:space="0" w:color="000000"/>
            </w:tcBorders>
            <w:vAlign w:val="bottom"/>
          </w:tcPr>
          <w:p w14:paraId="5679E53F" w14:textId="137A15C5" w:rsidR="00F1720C" w:rsidRDefault="00F1720C" w:rsidP="008705F8">
            <w:pPr>
              <w:spacing w:after="0" w:line="240" w:lineRule="auto"/>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1D5C737C" w14:textId="38DF42DB" w:rsidR="00F1720C" w:rsidRDefault="00F1720C" w:rsidP="008705F8">
            <w:pPr>
              <w:spacing w:after="0" w:line="240" w:lineRule="auto"/>
              <w:jc w:val="center"/>
              <w:rPr>
                <w:b/>
                <w:color w:val="000000"/>
                <w:sz w:val="20"/>
                <w:szCs w:val="20"/>
              </w:rPr>
            </w:pPr>
            <w:bookmarkStart w:id="1" w:name="_gjdgxs" w:colFirst="0" w:colLast="0"/>
            <w:bookmarkEnd w:id="1"/>
          </w:p>
        </w:tc>
        <w:tc>
          <w:tcPr>
            <w:tcW w:w="1559" w:type="dxa"/>
            <w:tcBorders>
              <w:top w:val="single" w:sz="4" w:space="0" w:color="000000"/>
              <w:left w:val="single" w:sz="4" w:space="0" w:color="000000"/>
              <w:bottom w:val="single" w:sz="4" w:space="0" w:color="000000"/>
              <w:right w:val="single" w:sz="4" w:space="0" w:color="000000"/>
            </w:tcBorders>
            <w:vAlign w:val="bottom"/>
          </w:tcPr>
          <w:p w14:paraId="7EC72E77" w14:textId="44778968" w:rsidR="00F1720C" w:rsidRDefault="00F1720C" w:rsidP="008705F8">
            <w:pPr>
              <w:spacing w:after="0" w:line="240" w:lineRule="auto"/>
              <w:jc w:val="center"/>
              <w:rPr>
                <w:b/>
                <w:color w:val="000000"/>
                <w:sz w:val="20"/>
                <w:szCs w:val="20"/>
              </w:rPr>
            </w:pPr>
          </w:p>
        </w:tc>
      </w:tr>
    </w:tbl>
    <w:p w14:paraId="71288000" w14:textId="77777777" w:rsidR="00AE3CC0" w:rsidRDefault="00AE3CC0" w:rsidP="00AE3CC0">
      <w:pPr>
        <w:spacing w:after="0" w:line="240" w:lineRule="auto"/>
        <w:rPr>
          <w:b/>
          <w:color w:val="424242"/>
          <w:sz w:val="20"/>
          <w:szCs w:val="20"/>
          <w:highlight w:val="white"/>
          <w:u w:val="single"/>
        </w:rPr>
      </w:pPr>
    </w:p>
    <w:p w14:paraId="04C97D29" w14:textId="77777777" w:rsidR="00F1720C" w:rsidRDefault="00F1720C" w:rsidP="00AE3CC0">
      <w:pPr>
        <w:spacing w:after="0" w:line="240" w:lineRule="auto"/>
        <w:rPr>
          <w:rFonts w:ascii="Arial" w:eastAsia="Arial" w:hAnsi="Arial" w:cs="Arial"/>
          <w:b/>
          <w:color w:val="843C0B"/>
          <w:sz w:val="20"/>
          <w:szCs w:val="20"/>
          <w:highlight w:val="white"/>
        </w:rPr>
      </w:pPr>
    </w:p>
    <w:p w14:paraId="01ED3D4B" w14:textId="77777777" w:rsidR="00F1720C" w:rsidRDefault="00F1720C" w:rsidP="00AE3CC0">
      <w:pPr>
        <w:spacing w:after="0" w:line="240" w:lineRule="auto"/>
        <w:rPr>
          <w:rFonts w:ascii="Arial" w:eastAsia="Arial" w:hAnsi="Arial" w:cs="Arial"/>
          <w:b/>
          <w:color w:val="843C0B"/>
          <w:sz w:val="20"/>
          <w:szCs w:val="20"/>
          <w:highlight w:val="white"/>
        </w:rPr>
      </w:pPr>
    </w:p>
    <w:p w14:paraId="1B98C289" w14:textId="40D336E1" w:rsidR="00AE3CC0" w:rsidRDefault="00AE3CC0" w:rsidP="00AE3CC0">
      <w:pPr>
        <w:spacing w:after="0" w:line="240" w:lineRule="auto"/>
        <w:rPr>
          <w:rFonts w:ascii="Arial" w:eastAsia="Arial" w:hAnsi="Arial" w:cs="Arial"/>
          <w:b/>
          <w:color w:val="843C0B"/>
          <w:sz w:val="20"/>
          <w:szCs w:val="20"/>
          <w:highlight w:val="white"/>
        </w:rPr>
      </w:pPr>
      <w:r>
        <w:rPr>
          <w:rFonts w:ascii="Arial" w:eastAsia="Arial" w:hAnsi="Arial" w:cs="Arial"/>
          <w:b/>
          <w:color w:val="843C0B"/>
          <w:sz w:val="20"/>
          <w:szCs w:val="20"/>
          <w:highlight w:val="white"/>
        </w:rPr>
        <w:t xml:space="preserve"> HOTELES PREVISTO o SIMILARES</w:t>
      </w:r>
    </w:p>
    <w:p w14:paraId="4C6D3BF5" w14:textId="77777777" w:rsidR="00F1720C" w:rsidRDefault="00F1720C" w:rsidP="00AE3CC0">
      <w:pPr>
        <w:spacing w:after="0" w:line="240" w:lineRule="auto"/>
        <w:rPr>
          <w:rFonts w:ascii="Arial" w:eastAsia="Arial" w:hAnsi="Arial" w:cs="Arial"/>
          <w:b/>
          <w:color w:val="843C0B"/>
          <w:sz w:val="20"/>
          <w:szCs w:val="20"/>
          <w:highlight w:val="white"/>
        </w:rPr>
      </w:pPr>
    </w:p>
    <w:tbl>
      <w:tblPr>
        <w:tblW w:w="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693"/>
      </w:tblGrid>
      <w:tr w:rsidR="00F1720C" w14:paraId="213F8C30" w14:textId="77777777" w:rsidTr="00F1720C">
        <w:trPr>
          <w:trHeight w:val="300"/>
        </w:trPr>
        <w:tc>
          <w:tcPr>
            <w:tcW w:w="1200" w:type="dxa"/>
            <w:tcBorders>
              <w:top w:val="single" w:sz="4" w:space="0" w:color="000000"/>
              <w:left w:val="single" w:sz="4" w:space="0" w:color="000000"/>
              <w:bottom w:val="single" w:sz="4" w:space="0" w:color="000000"/>
              <w:right w:val="single" w:sz="4" w:space="0" w:color="000000"/>
            </w:tcBorders>
            <w:vAlign w:val="bottom"/>
          </w:tcPr>
          <w:p w14:paraId="4E6BBC5D" w14:textId="77777777" w:rsidR="00F1720C" w:rsidRDefault="00F1720C" w:rsidP="008705F8">
            <w:pPr>
              <w:spacing w:after="0" w:line="240" w:lineRule="auto"/>
              <w:jc w:val="center"/>
              <w:rPr>
                <w:b/>
                <w:color w:val="000000"/>
              </w:rPr>
            </w:pPr>
            <w:r>
              <w:rPr>
                <w:b/>
                <w:color w:val="000000"/>
              </w:rPr>
              <w:t xml:space="preserve">HOTELES </w:t>
            </w:r>
          </w:p>
        </w:tc>
        <w:tc>
          <w:tcPr>
            <w:tcW w:w="2693" w:type="dxa"/>
            <w:tcBorders>
              <w:top w:val="single" w:sz="4" w:space="0" w:color="000000"/>
              <w:left w:val="single" w:sz="4" w:space="0" w:color="000000"/>
              <w:bottom w:val="single" w:sz="4" w:space="0" w:color="000000"/>
              <w:right w:val="single" w:sz="4" w:space="0" w:color="000000"/>
            </w:tcBorders>
            <w:vAlign w:val="bottom"/>
          </w:tcPr>
          <w:p w14:paraId="16261747" w14:textId="77777777" w:rsidR="00F1720C" w:rsidRDefault="00F1720C" w:rsidP="008705F8">
            <w:pPr>
              <w:spacing w:after="0" w:line="240" w:lineRule="auto"/>
              <w:jc w:val="center"/>
              <w:rPr>
                <w:b/>
                <w:color w:val="000000"/>
              </w:rPr>
            </w:pPr>
            <w:r>
              <w:rPr>
                <w:b/>
                <w:color w:val="000000"/>
              </w:rPr>
              <w:t>4*</w:t>
            </w:r>
          </w:p>
        </w:tc>
        <w:bookmarkStart w:id="2" w:name="_GoBack"/>
        <w:bookmarkEnd w:id="2"/>
      </w:tr>
      <w:tr w:rsidR="00F1720C" w14:paraId="06EB888F" w14:textId="77777777" w:rsidTr="00F1720C">
        <w:trPr>
          <w:trHeight w:val="300"/>
        </w:trPr>
        <w:tc>
          <w:tcPr>
            <w:tcW w:w="1200" w:type="dxa"/>
            <w:tcBorders>
              <w:top w:val="single" w:sz="4" w:space="0" w:color="000000"/>
              <w:left w:val="single" w:sz="4" w:space="0" w:color="000000"/>
              <w:bottom w:val="single" w:sz="4" w:space="0" w:color="000000"/>
              <w:right w:val="single" w:sz="4" w:space="0" w:color="000000"/>
            </w:tcBorders>
            <w:vAlign w:val="bottom"/>
          </w:tcPr>
          <w:p w14:paraId="1DF1D871" w14:textId="77777777" w:rsidR="00F1720C" w:rsidRDefault="00F1720C" w:rsidP="008705F8">
            <w:pPr>
              <w:spacing w:after="0" w:line="240" w:lineRule="auto"/>
              <w:jc w:val="center"/>
              <w:rPr>
                <w:b/>
                <w:color w:val="000000"/>
              </w:rPr>
            </w:pPr>
            <w:r>
              <w:rPr>
                <w:b/>
                <w:color w:val="000000"/>
              </w:rPr>
              <w:t>CAIRO</w:t>
            </w:r>
          </w:p>
        </w:tc>
        <w:tc>
          <w:tcPr>
            <w:tcW w:w="2693" w:type="dxa"/>
            <w:tcBorders>
              <w:top w:val="single" w:sz="4" w:space="0" w:color="000000"/>
              <w:left w:val="single" w:sz="4" w:space="0" w:color="000000"/>
              <w:bottom w:val="single" w:sz="4" w:space="0" w:color="000000"/>
              <w:right w:val="single" w:sz="4" w:space="0" w:color="000000"/>
            </w:tcBorders>
            <w:vAlign w:val="bottom"/>
          </w:tcPr>
          <w:p w14:paraId="62093A12" w14:textId="77777777" w:rsidR="00F1720C" w:rsidRDefault="00F1720C" w:rsidP="008705F8">
            <w:pPr>
              <w:spacing w:after="0" w:line="240" w:lineRule="auto"/>
              <w:rPr>
                <w:color w:val="000000"/>
                <w:sz w:val="20"/>
                <w:szCs w:val="20"/>
              </w:rPr>
            </w:pPr>
            <w:proofErr w:type="spellStart"/>
            <w:r>
              <w:rPr>
                <w:color w:val="000000"/>
                <w:sz w:val="20"/>
                <w:szCs w:val="20"/>
              </w:rPr>
              <w:t>Mercure</w:t>
            </w:r>
            <w:proofErr w:type="spellEnd"/>
            <w:r>
              <w:rPr>
                <w:color w:val="000000"/>
                <w:sz w:val="20"/>
                <w:szCs w:val="20"/>
              </w:rPr>
              <w:t xml:space="preserve"> Le </w:t>
            </w:r>
            <w:proofErr w:type="spellStart"/>
            <w:r>
              <w:rPr>
                <w:color w:val="000000"/>
                <w:sz w:val="20"/>
                <w:szCs w:val="20"/>
              </w:rPr>
              <w:t>Sphinx</w:t>
            </w:r>
            <w:proofErr w:type="spellEnd"/>
            <w:r>
              <w:rPr>
                <w:color w:val="000000"/>
                <w:sz w:val="20"/>
                <w:szCs w:val="20"/>
              </w:rPr>
              <w:t xml:space="preserve"> </w:t>
            </w:r>
            <w:proofErr w:type="spellStart"/>
            <w:r>
              <w:rPr>
                <w:color w:val="000000"/>
                <w:sz w:val="20"/>
                <w:szCs w:val="20"/>
              </w:rPr>
              <w:t>Pyramides</w:t>
            </w:r>
            <w:proofErr w:type="spellEnd"/>
            <w:r>
              <w:rPr>
                <w:color w:val="000000"/>
                <w:sz w:val="20"/>
                <w:szCs w:val="20"/>
              </w:rPr>
              <w:t xml:space="preserve"> </w:t>
            </w:r>
          </w:p>
          <w:p w14:paraId="1705A845" w14:textId="77777777" w:rsidR="00F1720C" w:rsidRDefault="00F1720C" w:rsidP="008705F8">
            <w:pPr>
              <w:spacing w:after="0" w:line="240" w:lineRule="auto"/>
              <w:rPr>
                <w:color w:val="000000"/>
                <w:sz w:val="20"/>
                <w:szCs w:val="20"/>
              </w:rPr>
            </w:pPr>
            <w:proofErr w:type="spellStart"/>
            <w:r>
              <w:rPr>
                <w:color w:val="000000"/>
                <w:sz w:val="20"/>
                <w:szCs w:val="20"/>
              </w:rPr>
              <w:t>Barcelo</w:t>
            </w:r>
            <w:proofErr w:type="spellEnd"/>
            <w:r>
              <w:rPr>
                <w:color w:val="000000"/>
                <w:sz w:val="20"/>
                <w:szCs w:val="20"/>
              </w:rPr>
              <w:t xml:space="preserve"> Pirámides</w:t>
            </w:r>
          </w:p>
          <w:p w14:paraId="4F152FD7" w14:textId="77777777" w:rsidR="00F1720C" w:rsidRDefault="00F1720C" w:rsidP="008705F8">
            <w:pPr>
              <w:spacing w:after="0" w:line="240" w:lineRule="auto"/>
              <w:rPr>
                <w:color w:val="000000"/>
                <w:sz w:val="20"/>
                <w:szCs w:val="20"/>
              </w:rPr>
            </w:pPr>
            <w:proofErr w:type="spellStart"/>
            <w:r>
              <w:rPr>
                <w:color w:val="000000"/>
                <w:sz w:val="20"/>
                <w:szCs w:val="20"/>
              </w:rPr>
              <w:t>Movenpick</w:t>
            </w:r>
            <w:proofErr w:type="spellEnd"/>
            <w:r>
              <w:rPr>
                <w:color w:val="000000"/>
                <w:sz w:val="20"/>
                <w:szCs w:val="20"/>
              </w:rPr>
              <w:t xml:space="preserve"> Pirámides</w:t>
            </w:r>
          </w:p>
          <w:p w14:paraId="7AD91D99" w14:textId="77777777" w:rsidR="00F1720C" w:rsidRDefault="00F1720C" w:rsidP="008705F8">
            <w:pPr>
              <w:spacing w:after="0" w:line="240" w:lineRule="auto"/>
              <w:jc w:val="center"/>
              <w:rPr>
                <w:color w:val="000000"/>
                <w:sz w:val="20"/>
                <w:szCs w:val="20"/>
              </w:rPr>
            </w:pPr>
            <w:r>
              <w:rPr>
                <w:color w:val="000000"/>
                <w:sz w:val="20"/>
                <w:szCs w:val="20"/>
              </w:rPr>
              <w:t>o Similar</w:t>
            </w:r>
          </w:p>
        </w:tc>
      </w:tr>
      <w:tr w:rsidR="00F1720C" w14:paraId="0DCD3027" w14:textId="77777777" w:rsidTr="00F1720C">
        <w:trPr>
          <w:trHeight w:val="300"/>
        </w:trPr>
        <w:tc>
          <w:tcPr>
            <w:tcW w:w="1200" w:type="dxa"/>
            <w:tcBorders>
              <w:top w:val="single" w:sz="4" w:space="0" w:color="000000"/>
              <w:left w:val="single" w:sz="4" w:space="0" w:color="000000"/>
              <w:bottom w:val="single" w:sz="4" w:space="0" w:color="000000"/>
              <w:right w:val="single" w:sz="4" w:space="0" w:color="000000"/>
            </w:tcBorders>
            <w:vAlign w:val="bottom"/>
          </w:tcPr>
          <w:p w14:paraId="14E2822A" w14:textId="77777777" w:rsidR="00F1720C" w:rsidRDefault="00F1720C" w:rsidP="008705F8">
            <w:pPr>
              <w:spacing w:after="0" w:line="240" w:lineRule="auto"/>
              <w:jc w:val="center"/>
              <w:rPr>
                <w:b/>
                <w:color w:val="000000"/>
              </w:rPr>
            </w:pPr>
            <w:r>
              <w:rPr>
                <w:b/>
                <w:color w:val="000000"/>
              </w:rPr>
              <w:t>CRUCERO</w:t>
            </w:r>
          </w:p>
        </w:tc>
        <w:tc>
          <w:tcPr>
            <w:tcW w:w="2693" w:type="dxa"/>
            <w:tcBorders>
              <w:top w:val="single" w:sz="4" w:space="0" w:color="000000"/>
              <w:left w:val="single" w:sz="4" w:space="0" w:color="000000"/>
              <w:bottom w:val="single" w:sz="4" w:space="0" w:color="000000"/>
              <w:right w:val="single" w:sz="4" w:space="0" w:color="000000"/>
            </w:tcBorders>
            <w:vAlign w:val="bottom"/>
          </w:tcPr>
          <w:p w14:paraId="50A82FCF" w14:textId="77777777" w:rsidR="00F1720C" w:rsidRDefault="00F1720C" w:rsidP="008705F8">
            <w:pPr>
              <w:spacing w:after="0" w:line="240" w:lineRule="auto"/>
              <w:rPr>
                <w:color w:val="000000"/>
                <w:sz w:val="20"/>
                <w:szCs w:val="20"/>
              </w:rPr>
            </w:pPr>
            <w:r>
              <w:rPr>
                <w:color w:val="000000"/>
                <w:sz w:val="20"/>
                <w:szCs w:val="20"/>
              </w:rPr>
              <w:t xml:space="preserve">Grand </w:t>
            </w:r>
            <w:proofErr w:type="spellStart"/>
            <w:r>
              <w:rPr>
                <w:color w:val="000000"/>
                <w:sz w:val="20"/>
                <w:szCs w:val="20"/>
              </w:rPr>
              <w:t>Princess</w:t>
            </w:r>
            <w:proofErr w:type="spellEnd"/>
            <w:r>
              <w:rPr>
                <w:color w:val="000000"/>
                <w:sz w:val="20"/>
                <w:szCs w:val="20"/>
              </w:rPr>
              <w:t xml:space="preserve"> Miss </w:t>
            </w:r>
            <w:proofErr w:type="spellStart"/>
            <w:r>
              <w:rPr>
                <w:color w:val="000000"/>
                <w:sz w:val="20"/>
                <w:szCs w:val="20"/>
              </w:rPr>
              <w:t>Egypt</w:t>
            </w:r>
            <w:proofErr w:type="spellEnd"/>
          </w:p>
          <w:p w14:paraId="5F3EE962" w14:textId="77777777" w:rsidR="00F1720C" w:rsidRDefault="00F1720C" w:rsidP="008705F8">
            <w:pPr>
              <w:spacing w:after="0" w:line="240" w:lineRule="auto"/>
              <w:rPr>
                <w:color w:val="000000"/>
                <w:sz w:val="20"/>
                <w:szCs w:val="20"/>
              </w:rPr>
            </w:pPr>
            <w:r>
              <w:rPr>
                <w:color w:val="000000"/>
                <w:sz w:val="20"/>
                <w:szCs w:val="20"/>
              </w:rPr>
              <w:t xml:space="preserve">MS </w:t>
            </w:r>
            <w:proofErr w:type="spellStart"/>
            <w:r>
              <w:rPr>
                <w:color w:val="000000"/>
                <w:sz w:val="20"/>
                <w:szCs w:val="20"/>
              </w:rPr>
              <w:t>Nile</w:t>
            </w:r>
            <w:proofErr w:type="spellEnd"/>
            <w:r>
              <w:rPr>
                <w:color w:val="000000"/>
                <w:sz w:val="20"/>
                <w:szCs w:val="20"/>
              </w:rPr>
              <w:t xml:space="preserve"> Ruby</w:t>
            </w:r>
          </w:p>
          <w:p w14:paraId="0B8C3A35" w14:textId="77777777" w:rsidR="00F1720C" w:rsidRDefault="00F1720C" w:rsidP="008705F8">
            <w:pPr>
              <w:spacing w:after="0" w:line="240" w:lineRule="auto"/>
              <w:rPr>
                <w:color w:val="000000"/>
                <w:sz w:val="20"/>
                <w:szCs w:val="20"/>
              </w:rPr>
            </w:pPr>
            <w:proofErr w:type="spellStart"/>
            <w:r>
              <w:rPr>
                <w:color w:val="000000"/>
                <w:sz w:val="20"/>
                <w:szCs w:val="20"/>
              </w:rPr>
              <w:t>Nile</w:t>
            </w:r>
            <w:proofErr w:type="spellEnd"/>
            <w:r>
              <w:rPr>
                <w:color w:val="000000"/>
                <w:sz w:val="20"/>
                <w:szCs w:val="20"/>
              </w:rPr>
              <w:t xml:space="preserve"> </w:t>
            </w:r>
            <w:proofErr w:type="spellStart"/>
            <w:r>
              <w:rPr>
                <w:color w:val="000000"/>
                <w:sz w:val="20"/>
                <w:szCs w:val="20"/>
              </w:rPr>
              <w:t>Dolfin</w:t>
            </w:r>
            <w:proofErr w:type="spellEnd"/>
          </w:p>
          <w:p w14:paraId="1DA1C26C" w14:textId="77777777" w:rsidR="00F1720C" w:rsidRDefault="00F1720C" w:rsidP="008705F8">
            <w:pPr>
              <w:spacing w:after="0" w:line="240" w:lineRule="auto"/>
              <w:jc w:val="center"/>
              <w:rPr>
                <w:color w:val="000000"/>
                <w:sz w:val="20"/>
                <w:szCs w:val="20"/>
              </w:rPr>
            </w:pPr>
            <w:r>
              <w:rPr>
                <w:color w:val="000000"/>
                <w:sz w:val="20"/>
                <w:szCs w:val="20"/>
              </w:rPr>
              <w:t>o Similar</w:t>
            </w:r>
          </w:p>
        </w:tc>
      </w:tr>
    </w:tbl>
    <w:p w14:paraId="13BCFB7F" w14:textId="77777777" w:rsidR="00AE3CC0" w:rsidRDefault="00AE3CC0" w:rsidP="00AE3CC0">
      <w:pPr>
        <w:spacing w:after="0" w:line="240" w:lineRule="auto"/>
        <w:rPr>
          <w:rFonts w:ascii="Arial" w:eastAsia="Arial" w:hAnsi="Arial" w:cs="Arial"/>
          <w:color w:val="424242"/>
          <w:sz w:val="18"/>
          <w:szCs w:val="18"/>
          <w:highlight w:val="white"/>
        </w:rPr>
      </w:pPr>
    </w:p>
    <w:p w14:paraId="778D1EA4" w14:textId="77F3A20F" w:rsidR="00AE3CC0" w:rsidRDefault="00AE3CC0" w:rsidP="00AE3CC0">
      <w:pPr>
        <w:spacing w:after="0" w:line="240" w:lineRule="auto"/>
        <w:rPr>
          <w:b/>
          <w:color w:val="002060"/>
          <w:highlight w:val="white"/>
          <w:u w:val="single"/>
        </w:rPr>
      </w:pPr>
    </w:p>
    <w:p w14:paraId="4F3EDEC5" w14:textId="77777777" w:rsidR="00F1720C" w:rsidRDefault="00F1720C" w:rsidP="00AE3CC0">
      <w:pPr>
        <w:spacing w:after="0" w:line="240" w:lineRule="auto"/>
        <w:rPr>
          <w:b/>
          <w:color w:val="002060"/>
          <w:highlight w:val="white"/>
          <w:u w:val="single"/>
        </w:rPr>
      </w:pPr>
    </w:p>
    <w:p w14:paraId="0ABD1759" w14:textId="77777777" w:rsidR="00F1720C" w:rsidRDefault="00F1720C" w:rsidP="00AE3CC0">
      <w:pPr>
        <w:spacing w:after="0" w:line="240" w:lineRule="auto"/>
        <w:rPr>
          <w:b/>
          <w:color w:val="002060"/>
          <w:highlight w:val="white"/>
          <w:u w:val="single"/>
        </w:rPr>
      </w:pPr>
    </w:p>
    <w:p w14:paraId="0537CA8B" w14:textId="77777777" w:rsidR="00F1720C" w:rsidRDefault="00F1720C" w:rsidP="00AE3CC0">
      <w:pPr>
        <w:spacing w:after="0" w:line="240" w:lineRule="auto"/>
        <w:rPr>
          <w:b/>
          <w:color w:val="002060"/>
          <w:highlight w:val="white"/>
          <w:u w:val="single"/>
        </w:rPr>
      </w:pPr>
    </w:p>
    <w:p w14:paraId="701D3E55" w14:textId="77777777" w:rsidR="00F1720C" w:rsidRDefault="00F1720C" w:rsidP="00AE3CC0">
      <w:pPr>
        <w:spacing w:after="0" w:line="240" w:lineRule="auto"/>
        <w:rPr>
          <w:b/>
          <w:color w:val="002060"/>
          <w:highlight w:val="white"/>
          <w:u w:val="single"/>
        </w:rPr>
      </w:pPr>
    </w:p>
    <w:p w14:paraId="2361A354" w14:textId="77777777" w:rsidR="00F1720C" w:rsidRDefault="00F1720C" w:rsidP="00AE3CC0">
      <w:pPr>
        <w:spacing w:after="0" w:line="240" w:lineRule="auto"/>
        <w:rPr>
          <w:b/>
          <w:color w:val="002060"/>
          <w:highlight w:val="white"/>
          <w:u w:val="single"/>
        </w:rPr>
      </w:pPr>
    </w:p>
    <w:p w14:paraId="1D5CF991" w14:textId="2CED36F2" w:rsidR="00AE3CC0" w:rsidRDefault="00AE3CC0" w:rsidP="00AE3CC0">
      <w:pPr>
        <w:spacing w:after="0" w:line="240" w:lineRule="auto"/>
        <w:rPr>
          <w:b/>
          <w:color w:val="002060"/>
          <w:highlight w:val="white"/>
          <w:u w:val="single"/>
        </w:rPr>
      </w:pPr>
      <w:r>
        <w:rPr>
          <w:b/>
          <w:color w:val="002060"/>
          <w:highlight w:val="white"/>
          <w:u w:val="single"/>
        </w:rPr>
        <w:t>Incluye:</w:t>
      </w:r>
    </w:p>
    <w:p w14:paraId="12DEE387" w14:textId="77777777" w:rsidR="00AE3CC0" w:rsidRDefault="00AE3CC0" w:rsidP="00AE3CC0">
      <w:pPr>
        <w:spacing w:after="0" w:line="240" w:lineRule="auto"/>
        <w:rPr>
          <w:b/>
          <w:color w:val="424242"/>
          <w:highlight w:val="white"/>
          <w:u w:val="single"/>
        </w:rPr>
      </w:pPr>
    </w:p>
    <w:p w14:paraId="0BCB8032" w14:textId="73D11C19" w:rsidR="00AE3CC0" w:rsidRDefault="00AE3CC0" w:rsidP="00AE3CC0">
      <w:pPr>
        <w:numPr>
          <w:ilvl w:val="0"/>
          <w:numId w:val="1"/>
        </w:numPr>
        <w:shd w:val="clear" w:color="auto" w:fill="FFFFFF"/>
        <w:spacing w:after="0" w:line="240" w:lineRule="auto"/>
        <w:rPr>
          <w:color w:val="424242"/>
        </w:rPr>
      </w:pPr>
      <w:r>
        <w:rPr>
          <w:color w:val="424242"/>
        </w:rPr>
        <w:t xml:space="preserve"> 04 </w:t>
      </w:r>
      <w:r w:rsidR="000F77AA">
        <w:rPr>
          <w:color w:val="424242"/>
        </w:rPr>
        <w:t>noches</w:t>
      </w:r>
      <w:r>
        <w:rPr>
          <w:color w:val="424242"/>
        </w:rPr>
        <w:t xml:space="preserve"> hotel Cairo en régimen media pensión</w:t>
      </w:r>
    </w:p>
    <w:p w14:paraId="1901C2F3" w14:textId="20960A60" w:rsidR="00AE3CC0" w:rsidRDefault="00AE3CC0" w:rsidP="00AE3CC0">
      <w:pPr>
        <w:numPr>
          <w:ilvl w:val="0"/>
          <w:numId w:val="1"/>
        </w:numPr>
        <w:shd w:val="clear" w:color="auto" w:fill="FFFFFF"/>
        <w:spacing w:after="0" w:line="240" w:lineRule="auto"/>
        <w:rPr>
          <w:color w:val="424242"/>
        </w:rPr>
      </w:pPr>
      <w:r>
        <w:rPr>
          <w:color w:val="424242"/>
        </w:rPr>
        <w:t xml:space="preserve"> 04 </w:t>
      </w:r>
      <w:r w:rsidR="000F77AA">
        <w:rPr>
          <w:color w:val="424242"/>
        </w:rPr>
        <w:t>noches</w:t>
      </w:r>
      <w:r>
        <w:rPr>
          <w:color w:val="424242"/>
        </w:rPr>
        <w:t xml:space="preserve"> crucero en régimen pensión completa.</w:t>
      </w:r>
    </w:p>
    <w:p w14:paraId="73A0B45F" w14:textId="77777777" w:rsidR="00AE3CC0" w:rsidRDefault="00AE3CC0" w:rsidP="00AE3CC0">
      <w:pPr>
        <w:numPr>
          <w:ilvl w:val="0"/>
          <w:numId w:val="1"/>
        </w:numPr>
        <w:shd w:val="clear" w:color="auto" w:fill="FFFFFF"/>
        <w:spacing w:after="0" w:line="240" w:lineRule="auto"/>
        <w:rPr>
          <w:color w:val="424242"/>
        </w:rPr>
      </w:pPr>
      <w:r>
        <w:rPr>
          <w:color w:val="424242"/>
        </w:rPr>
        <w:t xml:space="preserve"> Un día completo a las tres pirámides + museo.</w:t>
      </w:r>
    </w:p>
    <w:p w14:paraId="7734A761" w14:textId="77777777" w:rsidR="00AE3CC0" w:rsidRDefault="00AE3CC0" w:rsidP="00AE3CC0">
      <w:pPr>
        <w:numPr>
          <w:ilvl w:val="0"/>
          <w:numId w:val="1"/>
        </w:numPr>
        <w:shd w:val="clear" w:color="auto" w:fill="FFFFFF"/>
        <w:spacing w:after="0" w:line="240" w:lineRule="auto"/>
        <w:rPr>
          <w:color w:val="424242"/>
        </w:rPr>
      </w:pPr>
      <w:r>
        <w:rPr>
          <w:color w:val="424242"/>
        </w:rPr>
        <w:t>Todos los traslados en Cairo –Luxor-Aswan</w:t>
      </w:r>
    </w:p>
    <w:p w14:paraId="3A0632A5" w14:textId="77777777" w:rsidR="00AE3CC0" w:rsidRDefault="00AE3CC0" w:rsidP="00AE3CC0">
      <w:pPr>
        <w:numPr>
          <w:ilvl w:val="0"/>
          <w:numId w:val="1"/>
        </w:numPr>
        <w:shd w:val="clear" w:color="auto" w:fill="FFFFFF"/>
        <w:spacing w:after="0" w:line="240" w:lineRule="auto"/>
        <w:rPr>
          <w:color w:val="424242"/>
        </w:rPr>
      </w:pPr>
      <w:r>
        <w:rPr>
          <w:color w:val="424242"/>
        </w:rPr>
        <w:t xml:space="preserve">Visitas del crucero según itinerario (Los templos de </w:t>
      </w:r>
      <w:proofErr w:type="spellStart"/>
      <w:r>
        <w:rPr>
          <w:color w:val="424242"/>
        </w:rPr>
        <w:t>luxor</w:t>
      </w:r>
      <w:proofErr w:type="spellEnd"/>
      <w:r>
        <w:rPr>
          <w:color w:val="424242"/>
        </w:rPr>
        <w:t xml:space="preserve"> and </w:t>
      </w:r>
      <w:proofErr w:type="spellStart"/>
      <w:r>
        <w:rPr>
          <w:color w:val="424242"/>
        </w:rPr>
        <w:t>karnak</w:t>
      </w:r>
      <w:proofErr w:type="spellEnd"/>
      <w:r>
        <w:rPr>
          <w:color w:val="424242"/>
        </w:rPr>
        <w:t xml:space="preserve"> –templo de </w:t>
      </w:r>
      <w:proofErr w:type="spellStart"/>
      <w:r>
        <w:rPr>
          <w:color w:val="424242"/>
        </w:rPr>
        <w:t>hatpsut</w:t>
      </w:r>
      <w:proofErr w:type="spellEnd"/>
      <w:r>
        <w:rPr>
          <w:color w:val="424242"/>
        </w:rPr>
        <w:t xml:space="preserve"> –las dos estatuas de </w:t>
      </w:r>
      <w:proofErr w:type="spellStart"/>
      <w:r>
        <w:rPr>
          <w:color w:val="424242"/>
        </w:rPr>
        <w:t>menmon</w:t>
      </w:r>
      <w:proofErr w:type="spellEnd"/>
      <w:r>
        <w:rPr>
          <w:color w:val="424242"/>
        </w:rPr>
        <w:t xml:space="preserve"> –</w:t>
      </w:r>
      <w:proofErr w:type="spellStart"/>
      <w:r>
        <w:rPr>
          <w:color w:val="424242"/>
        </w:rPr>
        <w:t>Edfu</w:t>
      </w:r>
      <w:proofErr w:type="spellEnd"/>
      <w:r>
        <w:rPr>
          <w:color w:val="424242"/>
        </w:rPr>
        <w:t xml:space="preserve">- </w:t>
      </w:r>
      <w:proofErr w:type="spellStart"/>
      <w:r>
        <w:rPr>
          <w:color w:val="424242"/>
        </w:rPr>
        <w:t>Kom</w:t>
      </w:r>
      <w:proofErr w:type="spellEnd"/>
      <w:r>
        <w:rPr>
          <w:color w:val="424242"/>
        </w:rPr>
        <w:t xml:space="preserve"> </w:t>
      </w:r>
      <w:proofErr w:type="spellStart"/>
      <w:r>
        <w:rPr>
          <w:color w:val="424242"/>
        </w:rPr>
        <w:t>omo</w:t>
      </w:r>
      <w:proofErr w:type="spellEnd"/>
      <w:r>
        <w:rPr>
          <w:color w:val="424242"/>
        </w:rPr>
        <w:t xml:space="preserve">- </w:t>
      </w:r>
      <w:proofErr w:type="spellStart"/>
      <w:r>
        <w:rPr>
          <w:color w:val="424242"/>
        </w:rPr>
        <w:t>alt</w:t>
      </w:r>
      <w:proofErr w:type="spellEnd"/>
      <w:r>
        <w:rPr>
          <w:color w:val="424242"/>
        </w:rPr>
        <w:t xml:space="preserve"> presa- </w:t>
      </w:r>
      <w:proofErr w:type="spellStart"/>
      <w:r>
        <w:rPr>
          <w:color w:val="424242"/>
        </w:rPr>
        <w:t>feluka</w:t>
      </w:r>
      <w:proofErr w:type="spellEnd"/>
      <w:r>
        <w:rPr>
          <w:color w:val="424242"/>
        </w:rPr>
        <w:t>).</w:t>
      </w:r>
    </w:p>
    <w:p w14:paraId="1AD1A7E7" w14:textId="77777777" w:rsidR="00AE3CC0" w:rsidRDefault="00AE3CC0" w:rsidP="00AE3CC0">
      <w:pPr>
        <w:numPr>
          <w:ilvl w:val="0"/>
          <w:numId w:val="1"/>
        </w:numPr>
        <w:shd w:val="clear" w:color="auto" w:fill="FFFFFF"/>
        <w:spacing w:after="0" w:line="240" w:lineRule="auto"/>
        <w:rPr>
          <w:color w:val="424242"/>
        </w:rPr>
      </w:pPr>
      <w:r>
        <w:rPr>
          <w:color w:val="424242"/>
        </w:rPr>
        <w:t>Los vuelos internos (Cairo-Luxor / Aswan-Cairo))</w:t>
      </w:r>
    </w:p>
    <w:p w14:paraId="78231917" w14:textId="77777777" w:rsidR="00AE3CC0" w:rsidRDefault="00AE3CC0" w:rsidP="00AE3CC0">
      <w:pPr>
        <w:numPr>
          <w:ilvl w:val="0"/>
          <w:numId w:val="1"/>
        </w:numPr>
        <w:shd w:val="clear" w:color="auto" w:fill="FFFFFF"/>
        <w:spacing w:after="0" w:line="240" w:lineRule="auto"/>
        <w:rPr>
          <w:color w:val="424242"/>
        </w:rPr>
      </w:pPr>
      <w:r>
        <w:rPr>
          <w:color w:val="424242"/>
        </w:rPr>
        <w:t>Guía de habla Hispana</w:t>
      </w:r>
    </w:p>
    <w:p w14:paraId="75866ED4" w14:textId="001DDA2B" w:rsidR="00AE3CC0" w:rsidRDefault="00AE3CC0" w:rsidP="00AE3CC0">
      <w:pPr>
        <w:shd w:val="clear" w:color="auto" w:fill="FFFFFF"/>
        <w:spacing w:after="0" w:line="240" w:lineRule="auto"/>
        <w:ind w:left="720"/>
        <w:rPr>
          <w:color w:val="424242"/>
        </w:rPr>
      </w:pPr>
    </w:p>
    <w:p w14:paraId="1EE61A6F" w14:textId="73C396F1" w:rsidR="00970295" w:rsidRDefault="00970295" w:rsidP="00AE3CC0">
      <w:pPr>
        <w:shd w:val="clear" w:color="auto" w:fill="FFFFFF"/>
        <w:spacing w:after="0" w:line="240" w:lineRule="auto"/>
        <w:ind w:left="720"/>
        <w:rPr>
          <w:color w:val="424242"/>
        </w:rPr>
      </w:pPr>
    </w:p>
    <w:p w14:paraId="31829C0E" w14:textId="7AA98C57" w:rsidR="00F1720C" w:rsidRDefault="00F1720C" w:rsidP="00AE3CC0">
      <w:pPr>
        <w:shd w:val="clear" w:color="auto" w:fill="FFFFFF"/>
        <w:spacing w:after="0" w:line="240" w:lineRule="auto"/>
        <w:ind w:left="720"/>
        <w:rPr>
          <w:color w:val="424242"/>
        </w:rPr>
      </w:pPr>
    </w:p>
    <w:p w14:paraId="5579DBD7" w14:textId="77777777" w:rsidR="00F1720C" w:rsidRDefault="00F1720C" w:rsidP="00AE3CC0">
      <w:pPr>
        <w:shd w:val="clear" w:color="auto" w:fill="FFFFFF"/>
        <w:spacing w:after="0" w:line="240" w:lineRule="auto"/>
        <w:ind w:left="720"/>
        <w:rPr>
          <w:color w:val="424242"/>
        </w:rPr>
      </w:pPr>
    </w:p>
    <w:p w14:paraId="3B509DC5" w14:textId="77777777" w:rsidR="00AE3CC0" w:rsidRDefault="00AE3CC0" w:rsidP="00AE3CC0">
      <w:pPr>
        <w:spacing w:after="0" w:line="240" w:lineRule="auto"/>
        <w:rPr>
          <w:b/>
          <w:color w:val="002060"/>
        </w:rPr>
      </w:pPr>
      <w:r>
        <w:rPr>
          <w:b/>
          <w:color w:val="002060"/>
          <w:highlight w:val="white"/>
        </w:rPr>
        <w:t>No Incluye:</w:t>
      </w:r>
    </w:p>
    <w:p w14:paraId="1EC160D7" w14:textId="77777777" w:rsidR="00AE3CC0" w:rsidRDefault="00AE3CC0" w:rsidP="00AE3CC0">
      <w:pPr>
        <w:numPr>
          <w:ilvl w:val="0"/>
          <w:numId w:val="2"/>
        </w:numPr>
        <w:shd w:val="clear" w:color="auto" w:fill="FFFFFF"/>
        <w:spacing w:after="0" w:line="240" w:lineRule="auto"/>
        <w:rPr>
          <w:color w:val="424242"/>
        </w:rPr>
      </w:pPr>
      <w:r>
        <w:rPr>
          <w:color w:val="424242"/>
        </w:rPr>
        <w:t xml:space="preserve">Las propinas durante todo el viaje $ 40 USD </w:t>
      </w:r>
    </w:p>
    <w:p w14:paraId="7BACDC83" w14:textId="77777777" w:rsidR="00AE3CC0" w:rsidRDefault="00AE3CC0" w:rsidP="00AE3CC0">
      <w:pPr>
        <w:numPr>
          <w:ilvl w:val="0"/>
          <w:numId w:val="2"/>
        </w:numPr>
        <w:shd w:val="clear" w:color="auto" w:fill="FFFFFF"/>
        <w:spacing w:after="0" w:line="240" w:lineRule="auto"/>
        <w:rPr>
          <w:color w:val="424242"/>
        </w:rPr>
      </w:pPr>
      <w:r>
        <w:rPr>
          <w:color w:val="424242"/>
        </w:rPr>
        <w:t>Visado de entrada al país 40 usd</w:t>
      </w:r>
    </w:p>
    <w:p w14:paraId="31948793" w14:textId="77777777" w:rsidR="00AE3CC0" w:rsidRDefault="00AE3CC0" w:rsidP="00AE3CC0">
      <w:pPr>
        <w:numPr>
          <w:ilvl w:val="0"/>
          <w:numId w:val="2"/>
        </w:numPr>
        <w:shd w:val="clear" w:color="auto" w:fill="FFFFFF"/>
        <w:spacing w:after="0" w:line="240" w:lineRule="auto"/>
        <w:rPr>
          <w:color w:val="424242"/>
        </w:rPr>
      </w:pPr>
      <w:r>
        <w:rPr>
          <w:color w:val="424242"/>
        </w:rPr>
        <w:t>Bebidas</w:t>
      </w:r>
    </w:p>
    <w:p w14:paraId="2A21E127" w14:textId="77777777" w:rsidR="00AE3CC0" w:rsidRDefault="00AE3CC0" w:rsidP="00AE3CC0">
      <w:pPr>
        <w:numPr>
          <w:ilvl w:val="0"/>
          <w:numId w:val="2"/>
        </w:numPr>
        <w:shd w:val="clear" w:color="auto" w:fill="FFFFFF"/>
        <w:spacing w:after="0" w:line="240" w:lineRule="auto"/>
        <w:rPr>
          <w:color w:val="424242"/>
        </w:rPr>
      </w:pPr>
      <w:r>
        <w:rPr>
          <w:color w:val="424242"/>
        </w:rPr>
        <w:t>Cualquier extra que no esté mencionada arriba.</w:t>
      </w:r>
    </w:p>
    <w:p w14:paraId="70C76B55" w14:textId="77777777" w:rsidR="00AE3CC0" w:rsidRDefault="00AE3CC0" w:rsidP="00AE3CC0">
      <w:pPr>
        <w:numPr>
          <w:ilvl w:val="0"/>
          <w:numId w:val="2"/>
        </w:numPr>
        <w:shd w:val="clear" w:color="auto" w:fill="FFFFFF"/>
        <w:spacing w:after="0" w:line="240" w:lineRule="auto"/>
        <w:rPr>
          <w:color w:val="424242"/>
        </w:rPr>
      </w:pPr>
      <w:r>
        <w:rPr>
          <w:color w:val="424242"/>
        </w:rPr>
        <w:t>Propinas al Guía este se entrega directo al guía es a su consideración</w:t>
      </w:r>
    </w:p>
    <w:p w14:paraId="2D6D97BD" w14:textId="7C28B301" w:rsidR="00AE3CC0" w:rsidRDefault="00AE3CC0" w:rsidP="00AE3CC0">
      <w:pPr>
        <w:numPr>
          <w:ilvl w:val="0"/>
          <w:numId w:val="2"/>
        </w:numPr>
        <w:shd w:val="clear" w:color="auto" w:fill="FFFFFF"/>
        <w:spacing w:after="0" w:line="240" w:lineRule="auto"/>
        <w:rPr>
          <w:color w:val="424242"/>
        </w:rPr>
      </w:pPr>
      <w:r>
        <w:rPr>
          <w:color w:val="424242"/>
        </w:rPr>
        <w:t>No incluye Boleto de Avión Internacional</w:t>
      </w:r>
    </w:p>
    <w:p w14:paraId="40682F84" w14:textId="2AFF824A" w:rsidR="00F1720C" w:rsidRPr="00F1720C" w:rsidRDefault="00F1720C" w:rsidP="00AE3CC0">
      <w:pPr>
        <w:numPr>
          <w:ilvl w:val="0"/>
          <w:numId w:val="2"/>
        </w:numPr>
        <w:shd w:val="clear" w:color="auto" w:fill="FFFFFF"/>
        <w:spacing w:after="0" w:line="240" w:lineRule="auto"/>
        <w:rPr>
          <w:b/>
          <w:bCs/>
          <w:color w:val="424242"/>
        </w:rPr>
      </w:pPr>
      <w:r w:rsidRPr="00F1720C">
        <w:rPr>
          <w:b/>
          <w:bCs/>
          <w:color w:val="424242"/>
        </w:rPr>
        <w:t>No incluye seguro de viajero Obligatorio</w:t>
      </w:r>
    </w:p>
    <w:p w14:paraId="6B39C523" w14:textId="643A8474" w:rsidR="00970295" w:rsidRDefault="00970295" w:rsidP="00AE3CC0">
      <w:pPr>
        <w:spacing w:after="0" w:line="240" w:lineRule="auto"/>
        <w:jc w:val="center"/>
      </w:pPr>
    </w:p>
    <w:p w14:paraId="33F84346" w14:textId="5639B097" w:rsidR="00DF2785" w:rsidRDefault="00DF2785" w:rsidP="00AE3CC0">
      <w:pPr>
        <w:spacing w:after="0" w:line="240" w:lineRule="auto"/>
        <w:jc w:val="center"/>
      </w:pPr>
    </w:p>
    <w:p w14:paraId="7E387ABA" w14:textId="57C924A9" w:rsidR="00DF2785" w:rsidRDefault="00DF2785" w:rsidP="00AE3CC0">
      <w:pPr>
        <w:spacing w:after="0" w:line="240" w:lineRule="auto"/>
        <w:jc w:val="center"/>
      </w:pPr>
    </w:p>
    <w:p w14:paraId="5A90413B" w14:textId="6B236C77" w:rsidR="00DF2785" w:rsidRDefault="00DF2785" w:rsidP="00AE3CC0">
      <w:pPr>
        <w:spacing w:after="0" w:line="240" w:lineRule="auto"/>
        <w:jc w:val="center"/>
      </w:pPr>
    </w:p>
    <w:p w14:paraId="490510FC" w14:textId="626961D8" w:rsidR="00DF2785" w:rsidRDefault="00DF2785" w:rsidP="00AE3CC0">
      <w:pPr>
        <w:spacing w:after="0" w:line="240" w:lineRule="auto"/>
        <w:jc w:val="center"/>
      </w:pPr>
    </w:p>
    <w:p w14:paraId="4B76C94F" w14:textId="322C044C" w:rsidR="00DF2785" w:rsidRPr="00DF2785" w:rsidRDefault="00DF2785" w:rsidP="00DF2785">
      <w:pPr>
        <w:shd w:val="clear" w:color="auto" w:fill="F1F2F4"/>
        <w:spacing w:after="0" w:line="240" w:lineRule="auto"/>
        <w:outlineLvl w:val="3"/>
        <w:rPr>
          <w:rFonts w:ascii="Arial" w:eastAsia="Times New Roman" w:hAnsi="Arial" w:cs="Arial"/>
          <w:color w:val="2A363B"/>
          <w:sz w:val="20"/>
          <w:szCs w:val="20"/>
          <w:lang w:eastAsia="es-MX"/>
        </w:rPr>
      </w:pPr>
      <w:r w:rsidRPr="00DF2785">
        <w:rPr>
          <w:rFonts w:ascii="Arial" w:eastAsia="Times New Roman" w:hAnsi="Arial" w:cs="Arial"/>
          <w:b/>
          <w:bCs/>
          <w:color w:val="2A363B"/>
          <w:sz w:val="20"/>
          <w:szCs w:val="20"/>
          <w:lang w:eastAsia="es-MX"/>
        </w:rPr>
        <w:t>PRECIOS VISITAS OPCIONALES</w:t>
      </w:r>
      <w:r w:rsidRPr="00DF2785">
        <w:rPr>
          <w:rFonts w:ascii="Arial" w:eastAsia="Times New Roman" w:hAnsi="Arial" w:cs="Arial"/>
          <w:color w:val="2A363B"/>
          <w:sz w:val="20"/>
          <w:szCs w:val="20"/>
          <w:lang w:eastAsia="es-MX"/>
        </w:rPr>
        <w:t> </w:t>
      </w:r>
    </w:p>
    <w:p w14:paraId="2715A6C7" w14:textId="77777777" w:rsidR="00DF2785" w:rsidRPr="00DF2785" w:rsidRDefault="00DF2785" w:rsidP="00DF2785">
      <w:pPr>
        <w:shd w:val="clear" w:color="auto" w:fill="F1F2F4"/>
        <w:spacing w:after="150" w:line="240" w:lineRule="auto"/>
        <w:rPr>
          <w:rFonts w:ascii="Helvetica" w:eastAsia="Times New Roman" w:hAnsi="Helvetica" w:cs="Times New Roman"/>
          <w:color w:val="2A363B"/>
          <w:sz w:val="20"/>
          <w:szCs w:val="20"/>
          <w:lang w:eastAsia="es-MX"/>
        </w:rPr>
      </w:pPr>
      <w:r w:rsidRPr="00DF2785">
        <w:rPr>
          <w:rFonts w:ascii="Helvetica" w:eastAsia="Times New Roman" w:hAnsi="Helvetica" w:cs="Times New Roman"/>
          <w:b/>
          <w:bCs/>
          <w:color w:val="2A363B"/>
          <w:sz w:val="20"/>
          <w:szCs w:val="20"/>
          <w:lang w:eastAsia="es-MX"/>
        </w:rPr>
        <w:t>Pueblo Nubio    $45.00 USD   neta</w:t>
      </w:r>
    </w:p>
    <w:p w14:paraId="0B8BC5EA" w14:textId="77777777" w:rsidR="00DF2785" w:rsidRDefault="00DF2785" w:rsidP="00DF2785">
      <w:pPr>
        <w:shd w:val="clear" w:color="auto" w:fill="F1F2F4"/>
        <w:spacing w:before="150" w:after="150" w:line="240" w:lineRule="auto"/>
        <w:outlineLvl w:val="4"/>
        <w:rPr>
          <w:rFonts w:ascii="Arial" w:eastAsia="Times New Roman" w:hAnsi="Arial" w:cs="Arial"/>
          <w:color w:val="2A363B"/>
          <w:sz w:val="20"/>
          <w:szCs w:val="20"/>
          <w:lang w:eastAsia="es-MX"/>
        </w:rPr>
      </w:pPr>
      <w:r w:rsidRPr="00DF2785">
        <w:rPr>
          <w:rFonts w:ascii="Arial" w:eastAsia="Times New Roman" w:hAnsi="Arial" w:cs="Arial"/>
          <w:color w:val="2A363B"/>
          <w:sz w:val="20"/>
          <w:szCs w:val="20"/>
          <w:lang w:eastAsia="es-MX"/>
        </w:rPr>
        <w:t xml:space="preserve">Atraviesa el río Nilo a bordo de una faluca tradicional para descubrir el pueblo más auténtico de Egipto, </w:t>
      </w:r>
      <w:proofErr w:type="spellStart"/>
      <w:r w:rsidRPr="00DF2785">
        <w:rPr>
          <w:rFonts w:ascii="Arial" w:eastAsia="Times New Roman" w:hAnsi="Arial" w:cs="Arial"/>
          <w:color w:val="2A363B"/>
          <w:sz w:val="20"/>
          <w:szCs w:val="20"/>
          <w:lang w:eastAsia="es-MX"/>
        </w:rPr>
        <w:t>Gharb</w:t>
      </w:r>
      <w:proofErr w:type="spellEnd"/>
      <w:r w:rsidRPr="00DF2785">
        <w:rPr>
          <w:rFonts w:ascii="Arial" w:eastAsia="Times New Roman" w:hAnsi="Arial" w:cs="Arial"/>
          <w:color w:val="2A363B"/>
          <w:sz w:val="20"/>
          <w:szCs w:val="20"/>
          <w:lang w:eastAsia="es-MX"/>
        </w:rPr>
        <w:t xml:space="preserve"> </w:t>
      </w:r>
      <w:proofErr w:type="spellStart"/>
      <w:r w:rsidRPr="00DF2785">
        <w:rPr>
          <w:rFonts w:ascii="Arial" w:eastAsia="Times New Roman" w:hAnsi="Arial" w:cs="Arial"/>
          <w:color w:val="2A363B"/>
          <w:sz w:val="20"/>
          <w:szCs w:val="20"/>
          <w:lang w:eastAsia="es-MX"/>
        </w:rPr>
        <w:t>Soheil</w:t>
      </w:r>
      <w:proofErr w:type="spellEnd"/>
      <w:r w:rsidRPr="00DF2785">
        <w:rPr>
          <w:rFonts w:ascii="Arial" w:eastAsia="Times New Roman" w:hAnsi="Arial" w:cs="Arial"/>
          <w:color w:val="2A363B"/>
          <w:sz w:val="20"/>
          <w:szCs w:val="20"/>
          <w:lang w:eastAsia="es-MX"/>
        </w:rPr>
        <w:t xml:space="preserve">, y conocer la vida cotidiana de los nubios.na vez cruzado el Nilo, tras tener la oportunidad de nadar en una playa de arena fina, tendremos un recorrido de camellos para continuar hacia nuestro destino, </w:t>
      </w:r>
      <w:proofErr w:type="spellStart"/>
      <w:r w:rsidRPr="00DF2785">
        <w:rPr>
          <w:rFonts w:ascii="Arial" w:eastAsia="Times New Roman" w:hAnsi="Arial" w:cs="Arial"/>
          <w:color w:val="2A363B"/>
          <w:sz w:val="20"/>
          <w:szCs w:val="20"/>
          <w:lang w:eastAsia="es-MX"/>
        </w:rPr>
        <w:t>Gharb</w:t>
      </w:r>
      <w:proofErr w:type="spellEnd"/>
      <w:r w:rsidRPr="00DF2785">
        <w:rPr>
          <w:rFonts w:ascii="Arial" w:eastAsia="Times New Roman" w:hAnsi="Arial" w:cs="Arial"/>
          <w:color w:val="2A363B"/>
          <w:sz w:val="20"/>
          <w:szCs w:val="20"/>
          <w:lang w:eastAsia="es-MX"/>
        </w:rPr>
        <w:t xml:space="preserve"> </w:t>
      </w:r>
      <w:proofErr w:type="spellStart"/>
      <w:r w:rsidRPr="00DF2785">
        <w:rPr>
          <w:rFonts w:ascii="Arial" w:eastAsia="Times New Roman" w:hAnsi="Arial" w:cs="Arial"/>
          <w:color w:val="2A363B"/>
          <w:sz w:val="20"/>
          <w:szCs w:val="20"/>
          <w:lang w:eastAsia="es-MX"/>
        </w:rPr>
        <w:t>Soheil</w:t>
      </w:r>
      <w:proofErr w:type="spellEnd"/>
      <w:r w:rsidRPr="00DF2785">
        <w:rPr>
          <w:rFonts w:ascii="Arial" w:eastAsia="Times New Roman" w:hAnsi="Arial" w:cs="Arial"/>
          <w:color w:val="2A363B"/>
          <w:sz w:val="20"/>
          <w:szCs w:val="20"/>
          <w:lang w:eastAsia="es-MX"/>
        </w:rPr>
        <w:t>, más conocido como el pueblo nubio. Nubia fue la región de África situada entre el sur de Egipto y el norte de Sudán. encontraras unas peculiares casas coloridas, sus puestos de comida y especias... y cómo no, el color de su piel y su mirada. Los nubios tienen la piel muy oscura y una mirada que mucha gente no sabe describir. Los nubios son los habitantes más auténticos de Egipto.</w:t>
      </w:r>
    </w:p>
    <w:p w14:paraId="4DCBF2B6" w14:textId="77777777" w:rsidR="00DF2785" w:rsidRDefault="00DF2785" w:rsidP="00DF2785">
      <w:pPr>
        <w:shd w:val="clear" w:color="auto" w:fill="F1F2F4"/>
        <w:spacing w:before="150" w:after="150" w:line="240" w:lineRule="auto"/>
        <w:outlineLvl w:val="4"/>
        <w:rPr>
          <w:rFonts w:ascii="Arial" w:eastAsia="Times New Roman" w:hAnsi="Arial" w:cs="Arial"/>
          <w:color w:val="2A363B"/>
          <w:sz w:val="20"/>
          <w:szCs w:val="20"/>
          <w:lang w:eastAsia="es-MX"/>
        </w:rPr>
      </w:pPr>
    </w:p>
    <w:p w14:paraId="22D925CA" w14:textId="77777777" w:rsidR="00DF2785" w:rsidRDefault="00DF2785" w:rsidP="00DF2785">
      <w:pPr>
        <w:shd w:val="clear" w:color="auto" w:fill="F1F2F4"/>
        <w:spacing w:before="150" w:after="150" w:line="240" w:lineRule="auto"/>
        <w:outlineLvl w:val="4"/>
        <w:rPr>
          <w:rFonts w:ascii="Arial" w:eastAsia="Times New Roman" w:hAnsi="Arial" w:cs="Arial"/>
          <w:color w:val="2A363B"/>
          <w:sz w:val="20"/>
          <w:szCs w:val="20"/>
          <w:lang w:eastAsia="es-MX"/>
        </w:rPr>
      </w:pPr>
    </w:p>
    <w:p w14:paraId="24E9F1C2" w14:textId="77777777" w:rsidR="00DF2785" w:rsidRDefault="00DF2785" w:rsidP="00DF2785">
      <w:pPr>
        <w:shd w:val="clear" w:color="auto" w:fill="F1F2F4"/>
        <w:spacing w:before="150" w:after="150" w:line="240" w:lineRule="auto"/>
        <w:outlineLvl w:val="4"/>
        <w:rPr>
          <w:rFonts w:ascii="Arial" w:eastAsia="Times New Roman" w:hAnsi="Arial" w:cs="Arial"/>
          <w:color w:val="2A363B"/>
          <w:sz w:val="20"/>
          <w:szCs w:val="20"/>
          <w:lang w:eastAsia="es-MX"/>
        </w:rPr>
      </w:pPr>
    </w:p>
    <w:p w14:paraId="2E6AE9FC" w14:textId="77777777" w:rsidR="00DF2785" w:rsidRDefault="00DF2785" w:rsidP="00DF2785">
      <w:pPr>
        <w:shd w:val="clear" w:color="auto" w:fill="F1F2F4"/>
        <w:spacing w:before="150" w:after="150" w:line="240" w:lineRule="auto"/>
        <w:outlineLvl w:val="4"/>
        <w:rPr>
          <w:rFonts w:ascii="Arial" w:eastAsia="Times New Roman" w:hAnsi="Arial" w:cs="Arial"/>
          <w:color w:val="2A363B"/>
          <w:sz w:val="20"/>
          <w:szCs w:val="20"/>
          <w:lang w:eastAsia="es-MX"/>
        </w:rPr>
      </w:pPr>
    </w:p>
    <w:p w14:paraId="584316D3" w14:textId="3DEC544D" w:rsidR="00DF2785" w:rsidRPr="00DF2785" w:rsidRDefault="00DF2785" w:rsidP="00DF2785">
      <w:pPr>
        <w:shd w:val="clear" w:color="auto" w:fill="F1F2F4"/>
        <w:spacing w:before="150" w:after="150" w:line="240" w:lineRule="auto"/>
        <w:outlineLvl w:val="4"/>
        <w:rPr>
          <w:rFonts w:ascii="Helvetica" w:eastAsia="Times New Roman" w:hAnsi="Helvetica" w:cs="Times New Roman"/>
          <w:color w:val="2A363B"/>
          <w:sz w:val="21"/>
          <w:szCs w:val="21"/>
          <w:lang w:eastAsia="es-MX"/>
        </w:rPr>
      </w:pPr>
      <w:r w:rsidRPr="00DF2785">
        <w:rPr>
          <w:rFonts w:ascii="Helvetica" w:eastAsia="Times New Roman" w:hAnsi="Helvetica" w:cs="Times New Roman"/>
          <w:b/>
          <w:bCs/>
          <w:color w:val="2A363B"/>
          <w:sz w:val="21"/>
          <w:szCs w:val="21"/>
          <w:lang w:eastAsia="es-MX"/>
        </w:rPr>
        <w:lastRenderedPageBreak/>
        <w:t>Abu Simbel   $110.00 USD</w:t>
      </w:r>
      <w:proofErr w:type="gramStart"/>
      <w:r w:rsidRPr="00DF2785">
        <w:rPr>
          <w:rFonts w:ascii="Helvetica" w:eastAsia="Times New Roman" w:hAnsi="Helvetica" w:cs="Times New Roman"/>
          <w:b/>
          <w:bCs/>
          <w:color w:val="2A363B"/>
          <w:sz w:val="21"/>
          <w:szCs w:val="21"/>
          <w:lang w:eastAsia="es-MX"/>
        </w:rPr>
        <w:t>  neta</w:t>
      </w:r>
      <w:proofErr w:type="gramEnd"/>
    </w:p>
    <w:p w14:paraId="20CF75E5" w14:textId="37131E04" w:rsidR="00DF2785" w:rsidRPr="00DF2785" w:rsidRDefault="00DF2785" w:rsidP="00DF2785">
      <w:pPr>
        <w:shd w:val="clear" w:color="auto" w:fill="F1F2F4"/>
        <w:spacing w:before="150" w:after="150" w:line="240" w:lineRule="auto"/>
        <w:outlineLvl w:val="4"/>
        <w:rPr>
          <w:rFonts w:ascii="Arial" w:eastAsia="Times New Roman" w:hAnsi="Arial" w:cs="Arial"/>
          <w:color w:val="2A363B"/>
          <w:sz w:val="21"/>
          <w:szCs w:val="21"/>
          <w:lang w:eastAsia="es-MX"/>
        </w:rPr>
      </w:pPr>
      <w:r w:rsidRPr="00DF2785">
        <w:rPr>
          <w:rFonts w:ascii="Arial" w:eastAsia="Times New Roman" w:hAnsi="Arial" w:cs="Arial"/>
          <w:color w:val="2A363B"/>
          <w:sz w:val="21"/>
          <w:szCs w:val="21"/>
          <w:lang w:eastAsia="es-MX"/>
        </w:rPr>
        <w:t xml:space="preserve">En esta excursión visitaremos los asombrosos templos de Abu Simbel, los únicos monumentos de Egipto que puede competir en grandiosidad con las tres grandes pirámides de Guiza.  El tour parte de Asuán a mitad de la noche, sobre las 4:00 de la mañana. </w:t>
      </w:r>
      <w:proofErr w:type="spellStart"/>
      <w:r w:rsidRPr="00DF2785">
        <w:rPr>
          <w:rFonts w:ascii="Arial" w:eastAsia="Times New Roman" w:hAnsi="Arial" w:cs="Arial"/>
          <w:color w:val="2A363B"/>
          <w:sz w:val="21"/>
          <w:szCs w:val="21"/>
          <w:lang w:eastAsia="es-MX"/>
        </w:rPr>
        <w:t>Salfremos</w:t>
      </w:r>
      <w:proofErr w:type="spellEnd"/>
      <w:r w:rsidRPr="00DF2785">
        <w:rPr>
          <w:rFonts w:ascii="Arial" w:eastAsia="Times New Roman" w:hAnsi="Arial" w:cs="Arial"/>
          <w:color w:val="2A363B"/>
          <w:sz w:val="21"/>
          <w:szCs w:val="21"/>
          <w:lang w:eastAsia="es-MX"/>
        </w:rPr>
        <w:t xml:space="preserve"> </w:t>
      </w:r>
      <w:proofErr w:type="spellStart"/>
      <w:r w:rsidRPr="00DF2785">
        <w:rPr>
          <w:rFonts w:ascii="Arial" w:eastAsia="Times New Roman" w:hAnsi="Arial" w:cs="Arial"/>
          <w:color w:val="2A363B"/>
          <w:sz w:val="21"/>
          <w:szCs w:val="21"/>
          <w:lang w:eastAsia="es-MX"/>
        </w:rPr>
        <w:t>dell</w:t>
      </w:r>
      <w:proofErr w:type="spellEnd"/>
      <w:r w:rsidRPr="00DF2785">
        <w:rPr>
          <w:rFonts w:ascii="Arial" w:eastAsia="Times New Roman" w:hAnsi="Arial" w:cs="Arial"/>
          <w:color w:val="2A363B"/>
          <w:sz w:val="21"/>
          <w:szCs w:val="21"/>
          <w:lang w:eastAsia="es-MX"/>
        </w:rPr>
        <w:t xml:space="preserve"> barco. Salimos tan temprano en caravana para llegar a los templos a primera hora día. Por el camino podremos disfrutar de algo único, como es el amanecer en el </w:t>
      </w:r>
      <w:proofErr w:type="spellStart"/>
      <w:r w:rsidRPr="00DF2785">
        <w:rPr>
          <w:rFonts w:ascii="Arial" w:eastAsia="Times New Roman" w:hAnsi="Arial" w:cs="Arial"/>
          <w:color w:val="2A363B"/>
          <w:sz w:val="21"/>
          <w:szCs w:val="21"/>
          <w:lang w:eastAsia="es-MX"/>
        </w:rPr>
        <w:t>desierto.Después</w:t>
      </w:r>
      <w:proofErr w:type="spellEnd"/>
      <w:r w:rsidRPr="00DF2785">
        <w:rPr>
          <w:rFonts w:ascii="Arial" w:eastAsia="Times New Roman" w:hAnsi="Arial" w:cs="Arial"/>
          <w:color w:val="2A363B"/>
          <w:sz w:val="21"/>
          <w:szCs w:val="21"/>
          <w:lang w:eastAsia="es-MX"/>
        </w:rPr>
        <w:t xml:space="preserve"> de unas 3 horas de trayecto llegaremos a Abu Simbel, el famosísimo complejo compuesto por dos templos excavados en la roca, uno dedicado a Ramsés II y otro a Nefertari, su primera esposa y su predilecta. La construcción tardó unos 20 años en construirse y se hizo bajo el reinado de Ramsés II. El estado de conservación de los templos es excelente, ya que estuvieron enterrados bajo la arena hasta el siglo XIX.</w:t>
      </w:r>
    </w:p>
    <w:p w14:paraId="7FDB948D" w14:textId="5F04F863" w:rsidR="00DF2785" w:rsidRDefault="00DF2785" w:rsidP="00DF2785">
      <w:pPr>
        <w:spacing w:after="0" w:line="240" w:lineRule="auto"/>
      </w:pPr>
    </w:p>
    <w:p w14:paraId="64EEE639" w14:textId="77777777" w:rsidR="00863106" w:rsidRPr="00863106" w:rsidRDefault="00863106" w:rsidP="00863106">
      <w:pPr>
        <w:shd w:val="clear" w:color="auto" w:fill="F1F2F4"/>
        <w:spacing w:after="150" w:line="240" w:lineRule="auto"/>
        <w:rPr>
          <w:rFonts w:ascii="Helvetica" w:eastAsia="Times New Roman" w:hAnsi="Helvetica" w:cs="Times New Roman"/>
          <w:color w:val="2A363B"/>
          <w:sz w:val="21"/>
          <w:szCs w:val="21"/>
          <w:lang w:eastAsia="es-MX"/>
        </w:rPr>
      </w:pPr>
      <w:r w:rsidRPr="00863106">
        <w:rPr>
          <w:rFonts w:ascii="Helvetica" w:eastAsia="Times New Roman" w:hAnsi="Helvetica" w:cs="Times New Roman"/>
          <w:b/>
          <w:bCs/>
          <w:color w:val="2A363B"/>
          <w:sz w:val="21"/>
          <w:szCs w:val="21"/>
          <w:lang w:eastAsia="es-MX"/>
        </w:rPr>
        <w:t>ALEJANDRIA CON ALMUERZO     $110.00 USD   netas</w:t>
      </w:r>
    </w:p>
    <w:p w14:paraId="3C030474" w14:textId="317F0432" w:rsidR="00863106" w:rsidRPr="00863106" w:rsidRDefault="00863106" w:rsidP="00863106">
      <w:pPr>
        <w:shd w:val="clear" w:color="auto" w:fill="F1F2F4"/>
        <w:spacing w:before="150" w:after="150" w:line="240" w:lineRule="auto"/>
        <w:outlineLvl w:val="4"/>
        <w:rPr>
          <w:rFonts w:ascii="Arial" w:eastAsia="Times New Roman" w:hAnsi="Arial" w:cs="Arial"/>
          <w:color w:val="2A363B"/>
          <w:sz w:val="21"/>
          <w:szCs w:val="21"/>
          <w:lang w:eastAsia="es-MX"/>
        </w:rPr>
      </w:pPr>
      <w:r w:rsidRPr="00863106">
        <w:rPr>
          <w:rFonts w:ascii="Arial" w:eastAsia="Times New Roman" w:hAnsi="Arial" w:cs="Arial"/>
          <w:color w:val="2A363B"/>
          <w:sz w:val="21"/>
          <w:szCs w:val="21"/>
          <w:lang w:eastAsia="es-MX"/>
        </w:rPr>
        <w:t>Descubre el extraordinario patrimonio histórico de esta ciudad fundada por Alejandro Magno donde se entremezclan las culturas helenística, romana y egipcia</w:t>
      </w:r>
      <w:r w:rsidRPr="00863106">
        <w:rPr>
          <w:rFonts w:ascii="Arial" w:eastAsia="Times New Roman" w:hAnsi="Arial" w:cs="Arial"/>
          <w:b/>
          <w:bCs/>
          <w:color w:val="2A363B"/>
          <w:sz w:val="21"/>
          <w:szCs w:val="21"/>
          <w:lang w:eastAsia="es-MX"/>
        </w:rPr>
        <w:t>.  </w:t>
      </w:r>
      <w:proofErr w:type="spellStart"/>
      <w:r w:rsidRPr="00863106">
        <w:rPr>
          <w:rFonts w:ascii="Arial" w:eastAsia="Times New Roman" w:hAnsi="Arial" w:cs="Arial"/>
          <w:color w:val="2A363B"/>
          <w:sz w:val="21"/>
          <w:szCs w:val="21"/>
          <w:lang w:eastAsia="es-MX"/>
        </w:rPr>
        <w:t>Saldre</w:t>
      </w:r>
      <w:proofErr w:type="spellEnd"/>
      <w:r w:rsidRPr="00863106">
        <w:rPr>
          <w:rFonts w:ascii="Arial" w:eastAsia="Times New Roman" w:hAnsi="Arial" w:cs="Arial"/>
          <w:color w:val="2A363B"/>
          <w:sz w:val="21"/>
          <w:szCs w:val="21"/>
          <w:lang w:eastAsia="es-MX"/>
        </w:rPr>
        <w:t xml:space="preserve"> el puerto de Alejandría, según vuestra elección, visitaremos en primer lugar la Ciudadela </w:t>
      </w:r>
      <w:proofErr w:type="spellStart"/>
      <w:r w:rsidRPr="00863106">
        <w:rPr>
          <w:rFonts w:ascii="Arial" w:eastAsia="Times New Roman" w:hAnsi="Arial" w:cs="Arial"/>
          <w:color w:val="2A363B"/>
          <w:sz w:val="21"/>
          <w:szCs w:val="21"/>
          <w:lang w:eastAsia="es-MX"/>
        </w:rPr>
        <w:t>Qaitbay</w:t>
      </w:r>
      <w:proofErr w:type="spellEnd"/>
      <w:r w:rsidRPr="00863106">
        <w:rPr>
          <w:rFonts w:ascii="Arial" w:eastAsia="Times New Roman" w:hAnsi="Arial" w:cs="Arial"/>
          <w:color w:val="2A363B"/>
          <w:sz w:val="21"/>
          <w:szCs w:val="21"/>
          <w:lang w:eastAsia="es-MX"/>
        </w:rPr>
        <w:t xml:space="preserve">. Este fortín se alza majestuoso frente al mar Mediterráneo, justo en la misma ubicación donde se encontraba el legendario Faro de Alejandría. Su destrucción a causa de varios seísmos hizo que sus restos sirvieran en el siglo XV para edificar esta fortaleza de </w:t>
      </w:r>
      <w:proofErr w:type="spellStart"/>
      <w:r w:rsidRPr="00863106">
        <w:rPr>
          <w:rFonts w:ascii="Arial" w:eastAsia="Times New Roman" w:hAnsi="Arial" w:cs="Arial"/>
          <w:color w:val="2A363B"/>
          <w:sz w:val="21"/>
          <w:szCs w:val="21"/>
          <w:lang w:eastAsia="es-MX"/>
        </w:rPr>
        <w:t>Qaitbay</w:t>
      </w:r>
      <w:proofErr w:type="spellEnd"/>
      <w:r w:rsidRPr="00863106">
        <w:rPr>
          <w:rFonts w:ascii="Arial" w:eastAsia="Times New Roman" w:hAnsi="Arial" w:cs="Arial"/>
          <w:color w:val="2A363B"/>
          <w:sz w:val="21"/>
          <w:szCs w:val="21"/>
          <w:lang w:eastAsia="es-MX"/>
        </w:rPr>
        <w:t xml:space="preserve">, nombre del Sultán que la ordenó construir. Realizaremos nuestra siguiente parada en las Catacumbas de </w:t>
      </w:r>
      <w:proofErr w:type="spellStart"/>
      <w:r w:rsidRPr="00863106">
        <w:rPr>
          <w:rFonts w:ascii="Arial" w:eastAsia="Times New Roman" w:hAnsi="Arial" w:cs="Arial"/>
          <w:color w:val="2A363B"/>
          <w:sz w:val="21"/>
          <w:szCs w:val="21"/>
          <w:lang w:eastAsia="es-MX"/>
        </w:rPr>
        <w:t>Kom</w:t>
      </w:r>
      <w:proofErr w:type="spellEnd"/>
      <w:r w:rsidRPr="00863106">
        <w:rPr>
          <w:rFonts w:ascii="Arial" w:eastAsia="Times New Roman" w:hAnsi="Arial" w:cs="Arial"/>
          <w:color w:val="2A363B"/>
          <w:sz w:val="21"/>
          <w:szCs w:val="21"/>
          <w:lang w:eastAsia="es-MX"/>
        </w:rPr>
        <w:t xml:space="preserve"> el </w:t>
      </w:r>
      <w:proofErr w:type="spellStart"/>
      <w:r w:rsidRPr="00863106">
        <w:rPr>
          <w:rFonts w:ascii="Arial" w:eastAsia="Times New Roman" w:hAnsi="Arial" w:cs="Arial"/>
          <w:color w:val="2A363B"/>
          <w:sz w:val="21"/>
          <w:szCs w:val="21"/>
          <w:lang w:eastAsia="es-MX"/>
        </w:rPr>
        <w:t>Shoqafa</w:t>
      </w:r>
      <w:proofErr w:type="spellEnd"/>
      <w:r w:rsidRPr="00863106">
        <w:rPr>
          <w:rFonts w:ascii="Arial" w:eastAsia="Times New Roman" w:hAnsi="Arial" w:cs="Arial"/>
          <w:color w:val="2A363B"/>
          <w:sz w:val="21"/>
          <w:szCs w:val="21"/>
          <w:lang w:eastAsia="es-MX"/>
        </w:rPr>
        <w:t>. Nos internaremos en los túneles y galerías de esta necrópolis romana para apreciar de cerca sus extraordinarios bajorrelieves. Se trata de diferentes composiciones talladas donde se fusionan elementos egipcios con otros grecorromanos. A la salida de las catacumbas visitaremos una zona arqueológica cercana donde se halla la Columna de Pompeyo, uno de los pocos vestigios que aún se conservan del antiguo templo dedicado al dios Serapis. Después haremos un alto en el camino para reponer fuerzas con un almuerzo a orillas del Mediterráneo. El menú incluye especialidades alejandrinas de pescado y arroz de marisco. Por la tarde continuaremos el tour por la ciudad hasta la Nueva Biblioteca de Alejandría. Este moderno edificio nos dará pie a introducirnos en la historia de la antigua biblioteca, que llegó a reunir una de las colecciones de papiros y pergaminos más importantes del mundo. </w:t>
      </w:r>
    </w:p>
    <w:p w14:paraId="5ACEB79F" w14:textId="77777777" w:rsidR="00863106" w:rsidRPr="00863106" w:rsidRDefault="00863106" w:rsidP="00863106">
      <w:pPr>
        <w:shd w:val="clear" w:color="auto" w:fill="F1F2F4"/>
        <w:spacing w:before="150" w:after="150" w:line="240" w:lineRule="auto"/>
        <w:outlineLvl w:val="4"/>
        <w:rPr>
          <w:rFonts w:ascii="Arial" w:eastAsia="Times New Roman" w:hAnsi="Arial" w:cs="Arial"/>
          <w:color w:val="2A363B"/>
          <w:sz w:val="21"/>
          <w:szCs w:val="21"/>
          <w:lang w:eastAsia="es-MX"/>
        </w:rPr>
      </w:pPr>
      <w:r w:rsidRPr="00863106">
        <w:rPr>
          <w:rFonts w:ascii="Arial" w:eastAsia="Times New Roman" w:hAnsi="Arial" w:cs="Arial"/>
          <w:color w:val="2A363B"/>
          <w:sz w:val="21"/>
          <w:szCs w:val="21"/>
          <w:lang w:eastAsia="es-MX"/>
        </w:rPr>
        <w:t> </w:t>
      </w:r>
    </w:p>
    <w:p w14:paraId="476734AA" w14:textId="56B3B02C" w:rsidR="00863106" w:rsidRPr="00863106" w:rsidRDefault="00863106" w:rsidP="00863106">
      <w:pPr>
        <w:shd w:val="clear" w:color="auto" w:fill="F1F2F4"/>
        <w:spacing w:after="150" w:line="240" w:lineRule="auto"/>
        <w:rPr>
          <w:rFonts w:ascii="Helvetica" w:eastAsia="Times New Roman" w:hAnsi="Helvetica" w:cs="Times New Roman"/>
          <w:color w:val="2A363B"/>
          <w:sz w:val="21"/>
          <w:szCs w:val="21"/>
          <w:lang w:eastAsia="es-MX"/>
        </w:rPr>
      </w:pPr>
      <w:r w:rsidRPr="00863106">
        <w:rPr>
          <w:rFonts w:ascii="Helvetica" w:eastAsia="Times New Roman" w:hAnsi="Helvetica" w:cs="Times New Roman"/>
          <w:b/>
          <w:bCs/>
          <w:color w:val="2A363B"/>
          <w:sz w:val="21"/>
          <w:szCs w:val="21"/>
          <w:lang w:eastAsia="es-MX"/>
        </w:rPr>
        <w:t>VISA PARA ENTRAR A EGIPTO</w:t>
      </w:r>
      <w:proofErr w:type="gramStart"/>
      <w:r w:rsidRPr="00863106">
        <w:rPr>
          <w:rFonts w:ascii="Helvetica" w:eastAsia="Times New Roman" w:hAnsi="Helvetica" w:cs="Times New Roman"/>
          <w:b/>
          <w:bCs/>
          <w:color w:val="2A363B"/>
          <w:sz w:val="21"/>
          <w:szCs w:val="21"/>
          <w:lang w:eastAsia="es-MX"/>
        </w:rPr>
        <w:t>  $</w:t>
      </w:r>
      <w:proofErr w:type="gramEnd"/>
      <w:r w:rsidRPr="00863106">
        <w:rPr>
          <w:rFonts w:ascii="Helvetica" w:eastAsia="Times New Roman" w:hAnsi="Helvetica" w:cs="Times New Roman"/>
          <w:b/>
          <w:bCs/>
          <w:color w:val="2A363B"/>
          <w:sz w:val="21"/>
          <w:szCs w:val="21"/>
          <w:lang w:eastAsia="es-MX"/>
        </w:rPr>
        <w:t>40.00 USD   netas</w:t>
      </w:r>
    </w:p>
    <w:p w14:paraId="5D5C38CB" w14:textId="0EAE08B8" w:rsidR="00863106" w:rsidRPr="00863106" w:rsidRDefault="00863106" w:rsidP="00863106">
      <w:pPr>
        <w:shd w:val="clear" w:color="auto" w:fill="F1F2F4"/>
        <w:spacing w:before="150" w:after="150" w:line="240" w:lineRule="auto"/>
        <w:outlineLvl w:val="4"/>
        <w:rPr>
          <w:rFonts w:ascii="Arial" w:eastAsia="Times New Roman" w:hAnsi="Arial" w:cs="Arial"/>
          <w:color w:val="2A363B"/>
          <w:sz w:val="21"/>
          <w:szCs w:val="21"/>
          <w:lang w:eastAsia="es-MX"/>
        </w:rPr>
      </w:pPr>
      <w:r w:rsidRPr="00863106">
        <w:rPr>
          <w:rFonts w:ascii="Arial" w:eastAsia="Times New Roman" w:hAnsi="Arial" w:cs="Arial"/>
          <w:color w:val="2A363B"/>
          <w:sz w:val="21"/>
          <w:szCs w:val="21"/>
          <w:lang w:eastAsia="es-MX"/>
        </w:rPr>
        <w:t>La visa se le entregara en</w:t>
      </w:r>
      <w:r>
        <w:rPr>
          <w:rFonts w:ascii="Arial" w:eastAsia="Times New Roman" w:hAnsi="Arial" w:cs="Arial"/>
          <w:color w:val="2A363B"/>
          <w:sz w:val="21"/>
          <w:szCs w:val="21"/>
          <w:lang w:eastAsia="es-MX"/>
        </w:rPr>
        <w:t xml:space="preserve"> </w:t>
      </w:r>
      <w:r w:rsidRPr="00863106">
        <w:rPr>
          <w:rFonts w:ascii="Arial" w:eastAsia="Times New Roman" w:hAnsi="Arial" w:cs="Arial"/>
          <w:color w:val="2A363B"/>
          <w:sz w:val="21"/>
          <w:szCs w:val="21"/>
          <w:lang w:eastAsia="es-MX"/>
        </w:rPr>
        <w:t>la entrada al país, solo necesitamos la copa del pasaporte y el trámite lo hacemos nosotros y se le entrega en el destino uno de nuestros representantes lo estará</w:t>
      </w:r>
      <w:r>
        <w:rPr>
          <w:rFonts w:ascii="Arial" w:eastAsia="Times New Roman" w:hAnsi="Arial" w:cs="Arial"/>
          <w:color w:val="2A363B"/>
          <w:sz w:val="21"/>
          <w:szCs w:val="21"/>
          <w:lang w:eastAsia="es-MX"/>
        </w:rPr>
        <w:t>n</w:t>
      </w:r>
      <w:r w:rsidRPr="00863106">
        <w:rPr>
          <w:rFonts w:ascii="Arial" w:eastAsia="Times New Roman" w:hAnsi="Arial" w:cs="Arial"/>
          <w:color w:val="2A363B"/>
          <w:sz w:val="21"/>
          <w:szCs w:val="21"/>
          <w:lang w:eastAsia="es-MX"/>
        </w:rPr>
        <w:t xml:space="preserve"> esperando en la salida del avión para entregársela </w:t>
      </w:r>
    </w:p>
    <w:p w14:paraId="5CB9D61D" w14:textId="77777777" w:rsidR="00863106" w:rsidRDefault="00863106" w:rsidP="00DF2785">
      <w:pPr>
        <w:spacing w:after="0" w:line="240" w:lineRule="auto"/>
      </w:pPr>
    </w:p>
    <w:sectPr w:rsidR="00863106" w:rsidSect="00970295">
      <w:head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ABB1" w14:textId="77777777" w:rsidR="00AE3CC0" w:rsidRDefault="00AE3CC0" w:rsidP="00AE3CC0">
      <w:pPr>
        <w:spacing w:after="0" w:line="240" w:lineRule="auto"/>
      </w:pPr>
      <w:r>
        <w:separator/>
      </w:r>
    </w:p>
  </w:endnote>
  <w:endnote w:type="continuationSeparator" w:id="0">
    <w:p w14:paraId="23F8102F" w14:textId="77777777" w:rsidR="00AE3CC0" w:rsidRDefault="00AE3CC0" w:rsidP="00AE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D9CA" w14:textId="77777777" w:rsidR="00AE3CC0" w:rsidRDefault="00AE3CC0" w:rsidP="00AE3CC0">
      <w:pPr>
        <w:spacing w:after="0" w:line="240" w:lineRule="auto"/>
      </w:pPr>
      <w:r>
        <w:separator/>
      </w:r>
    </w:p>
  </w:footnote>
  <w:footnote w:type="continuationSeparator" w:id="0">
    <w:p w14:paraId="24E8C78D" w14:textId="77777777" w:rsidR="00AE3CC0" w:rsidRDefault="00AE3CC0" w:rsidP="00AE3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7C03" w14:textId="7F7A6355" w:rsidR="00F1720C" w:rsidRDefault="00F1720C" w:rsidP="00F1720C">
    <w:pPr>
      <w:pStyle w:val="Encabezado"/>
      <w:jc w:val="center"/>
    </w:pPr>
    <w:r>
      <w:rPr>
        <w:noProof/>
        <w:lang w:eastAsia="es-MX"/>
      </w:rPr>
      <w:drawing>
        <wp:inline distT="0" distB="0" distL="0" distR="0" wp14:anchorId="2855119C" wp14:editId="23F4C01A">
          <wp:extent cx="771525" cy="7629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UESTO ALTA.png"/>
                  <pic:cNvPicPr/>
                </pic:nvPicPr>
                <pic:blipFill>
                  <a:blip r:embed="rId1">
                    <a:extLst>
                      <a:ext uri="{28A0092B-C50C-407E-A947-70E740481C1C}">
                        <a14:useLocalDpi xmlns:a14="http://schemas.microsoft.com/office/drawing/2010/main" val="0"/>
                      </a:ext>
                    </a:extLst>
                  </a:blip>
                  <a:stretch>
                    <a:fillRect/>
                  </a:stretch>
                </pic:blipFill>
                <pic:spPr>
                  <a:xfrm>
                    <a:off x="0" y="0"/>
                    <a:ext cx="774623" cy="766015"/>
                  </a:xfrm>
                  <a:prstGeom prst="rect">
                    <a:avLst/>
                  </a:prstGeom>
                </pic:spPr>
              </pic:pic>
            </a:graphicData>
          </a:graphic>
        </wp:inline>
      </w:drawing>
    </w:r>
  </w:p>
  <w:p w14:paraId="1541B56F" w14:textId="77777777" w:rsidR="00F1720C" w:rsidRDefault="00F1720C" w:rsidP="00F1720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7EF7"/>
    <w:multiLevelType w:val="multilevel"/>
    <w:tmpl w:val="290C0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837400"/>
    <w:multiLevelType w:val="multilevel"/>
    <w:tmpl w:val="DC5E8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C0"/>
    <w:rsid w:val="000F77AA"/>
    <w:rsid w:val="002236B5"/>
    <w:rsid w:val="004C39EE"/>
    <w:rsid w:val="00602D5F"/>
    <w:rsid w:val="0081716D"/>
    <w:rsid w:val="00863106"/>
    <w:rsid w:val="008C4DCF"/>
    <w:rsid w:val="008E3D5C"/>
    <w:rsid w:val="00970295"/>
    <w:rsid w:val="00AE3CC0"/>
    <w:rsid w:val="00C177CF"/>
    <w:rsid w:val="00C44ABC"/>
    <w:rsid w:val="00DF2785"/>
    <w:rsid w:val="00EA07B4"/>
    <w:rsid w:val="00F17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46A3F"/>
  <w15:chartTrackingRefBased/>
  <w15:docId w15:val="{39A7820E-70E0-477C-A5DD-B25445F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3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CC0"/>
  </w:style>
  <w:style w:type="paragraph" w:styleId="Piedepgina">
    <w:name w:val="footer"/>
    <w:basedOn w:val="Normal"/>
    <w:link w:val="PiedepginaCar"/>
    <w:uiPriority w:val="99"/>
    <w:unhideWhenUsed/>
    <w:rsid w:val="00AE3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7543">
      <w:bodyDiv w:val="1"/>
      <w:marLeft w:val="0"/>
      <w:marRight w:val="0"/>
      <w:marTop w:val="0"/>
      <w:marBottom w:val="0"/>
      <w:divBdr>
        <w:top w:val="none" w:sz="0" w:space="0" w:color="auto"/>
        <w:left w:val="none" w:sz="0" w:space="0" w:color="auto"/>
        <w:bottom w:val="none" w:sz="0" w:space="0" w:color="auto"/>
        <w:right w:val="none" w:sz="0" w:space="0" w:color="auto"/>
      </w:divBdr>
    </w:div>
    <w:div w:id="1388190290">
      <w:bodyDiv w:val="1"/>
      <w:marLeft w:val="0"/>
      <w:marRight w:val="0"/>
      <w:marTop w:val="0"/>
      <w:marBottom w:val="0"/>
      <w:divBdr>
        <w:top w:val="none" w:sz="0" w:space="0" w:color="auto"/>
        <w:left w:val="none" w:sz="0" w:space="0" w:color="auto"/>
        <w:bottom w:val="none" w:sz="0" w:space="0" w:color="auto"/>
        <w:right w:val="none" w:sz="0" w:space="0" w:color="auto"/>
      </w:divBdr>
    </w:div>
    <w:div w:id="1926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D7F1-1F90-4D60-8698-9EAE5659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4</cp:revision>
  <cp:lastPrinted>2020-03-29T22:30:00Z</cp:lastPrinted>
  <dcterms:created xsi:type="dcterms:W3CDTF">2020-03-29T22:30:00Z</dcterms:created>
  <dcterms:modified xsi:type="dcterms:W3CDTF">2020-08-02T03:00:00Z</dcterms:modified>
</cp:coreProperties>
</file>