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A" w:rsidRPr="00BF72C4" w:rsidRDefault="002B0E0E" w:rsidP="002B0E0E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ind w:left="1134" w:hanging="1134"/>
        <w:jc w:val="center"/>
        <w:rPr>
          <w:sz w:val="144"/>
          <w:szCs w:val="144"/>
        </w:rPr>
      </w:pPr>
      <w:r w:rsidRPr="00BF72C4">
        <w:rPr>
          <w:sz w:val="144"/>
          <w:szCs w:val="144"/>
        </w:rPr>
        <w:t>INDIA</w:t>
      </w:r>
    </w:p>
    <w:p w:rsidR="002B0E0E" w:rsidRPr="00BF72C4" w:rsidRDefault="004E0AE0" w:rsidP="00A81FAC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ind w:left="1134" w:hanging="1134"/>
        <w:rPr>
          <w:sz w:val="20"/>
          <w:szCs w:val="20"/>
        </w:rPr>
      </w:pPr>
      <w:r w:rsidRPr="00BF72C4">
        <w:rPr>
          <w:noProof/>
          <w:color w:val="0000FF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37440" cy="1962150"/>
            <wp:effectExtent l="0" t="0" r="0" b="0"/>
            <wp:wrapSquare wrapText="bothSides"/>
            <wp:docPr id="2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4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98" w:rsidRPr="00BF72C4">
        <w:rPr>
          <w:sz w:val="20"/>
          <w:szCs w:val="20"/>
        </w:rPr>
        <w:t xml:space="preserve">      </w:t>
      </w:r>
      <w:r w:rsidRPr="00BF72C4">
        <w:rPr>
          <w:noProof/>
          <w:color w:val="0000FF"/>
          <w:sz w:val="20"/>
          <w:szCs w:val="20"/>
          <w:lang w:eastAsia="es-MX"/>
        </w:rPr>
        <w:drawing>
          <wp:inline distT="0" distB="0" distL="0" distR="0" wp14:anchorId="10FB7C1F" wp14:editId="1AD57C0B">
            <wp:extent cx="3220597" cy="1962150"/>
            <wp:effectExtent l="0" t="0" r="0" b="0"/>
            <wp:docPr id="6" name="irc_mi" descr="Resultado de imagen para a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agr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26" cy="1965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1AD4" w:rsidRPr="00BF72C4" w:rsidRDefault="003B1AD4" w:rsidP="00A81F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9449A" w:rsidRPr="00BF72C4" w:rsidRDefault="004E0AE0" w:rsidP="00A81FAC">
      <w:pPr>
        <w:rPr>
          <w:sz w:val="20"/>
          <w:szCs w:val="20"/>
        </w:rPr>
      </w:pPr>
      <w:r w:rsidRPr="00BF72C4">
        <w:rPr>
          <w:sz w:val="20"/>
          <w:szCs w:val="20"/>
        </w:rPr>
        <w:t xml:space="preserve"> </w:t>
      </w:r>
      <w:r w:rsidR="00871F98" w:rsidRPr="00BF72C4">
        <w:rPr>
          <w:noProof/>
          <w:color w:val="0000FF"/>
          <w:sz w:val="20"/>
          <w:szCs w:val="20"/>
          <w:lang w:eastAsia="es-MX"/>
        </w:rPr>
        <w:drawing>
          <wp:inline distT="0" distB="0" distL="0" distR="0" wp14:anchorId="17DEFB38" wp14:editId="605843F8">
            <wp:extent cx="3067050" cy="2041138"/>
            <wp:effectExtent l="0" t="0" r="0" b="0"/>
            <wp:docPr id="3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31" cy="205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F72C4">
        <w:rPr>
          <w:sz w:val="20"/>
          <w:szCs w:val="20"/>
        </w:rPr>
        <w:t xml:space="preserve">   </w:t>
      </w:r>
      <w:r w:rsidRPr="00BF72C4">
        <w:rPr>
          <w:noProof/>
          <w:color w:val="0000FF"/>
          <w:sz w:val="20"/>
          <w:szCs w:val="20"/>
          <w:lang w:eastAsia="es-MX"/>
        </w:rPr>
        <w:drawing>
          <wp:inline distT="0" distB="0" distL="0" distR="0" wp14:anchorId="58E200A4" wp14:editId="713F86F7">
            <wp:extent cx="2886710" cy="1926223"/>
            <wp:effectExtent l="0" t="0" r="8890" b="0"/>
            <wp:docPr id="5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67" cy="1954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7D9" w:rsidRPr="00BF72C4" w:rsidRDefault="00EE27D9" w:rsidP="00A81FAC">
      <w:pPr>
        <w:rPr>
          <w:sz w:val="20"/>
          <w:szCs w:val="20"/>
        </w:rPr>
      </w:pPr>
    </w:p>
    <w:p w:rsidR="00871F98" w:rsidRPr="00BF72C4" w:rsidRDefault="00EE27D9" w:rsidP="00A81FAC">
      <w:pPr>
        <w:rPr>
          <w:sz w:val="20"/>
          <w:szCs w:val="20"/>
        </w:rPr>
      </w:pPr>
      <w:r w:rsidRPr="00BF72C4">
        <w:rPr>
          <w:noProof/>
          <w:color w:val="0000FF"/>
          <w:sz w:val="20"/>
          <w:szCs w:val="20"/>
          <w:lang w:eastAsia="es-MX"/>
        </w:rPr>
        <w:drawing>
          <wp:inline distT="0" distB="0" distL="0" distR="0" wp14:anchorId="13575E61" wp14:editId="19CC5814">
            <wp:extent cx="2931060" cy="1647637"/>
            <wp:effectExtent l="0" t="0" r="3175" b="0"/>
            <wp:docPr id="4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47" cy="1661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F72C4">
        <w:rPr>
          <w:sz w:val="20"/>
          <w:szCs w:val="20"/>
        </w:rPr>
        <w:t xml:space="preserve"> </w:t>
      </w:r>
      <w:r w:rsidRPr="00BF72C4">
        <w:rPr>
          <w:noProof/>
          <w:color w:val="0000FF"/>
          <w:sz w:val="20"/>
          <w:szCs w:val="20"/>
          <w:lang w:eastAsia="es-MX"/>
        </w:rPr>
        <w:drawing>
          <wp:inline distT="0" distB="0" distL="0" distR="0" wp14:anchorId="469A0408" wp14:editId="1D998624">
            <wp:extent cx="3023793" cy="1703671"/>
            <wp:effectExtent l="0" t="0" r="5715" b="0"/>
            <wp:docPr id="21" name="irc_mi" descr="Resultado de imagen para paseo en elefante e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paseo en elefante en indi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02" cy="1715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49A" w:rsidRPr="00BF72C4" w:rsidRDefault="00871F98" w:rsidP="00A81FAC">
      <w:pPr>
        <w:rPr>
          <w:sz w:val="20"/>
          <w:szCs w:val="20"/>
        </w:rPr>
      </w:pPr>
      <w:r w:rsidRPr="00BF72C4">
        <w:rPr>
          <w:sz w:val="20"/>
          <w:szCs w:val="20"/>
        </w:rPr>
        <w:t xml:space="preserve">  </w:t>
      </w:r>
    </w:p>
    <w:p w:rsidR="0089449A" w:rsidRPr="00BF72C4" w:rsidRDefault="0089449A" w:rsidP="00A81FAC">
      <w:pPr>
        <w:rPr>
          <w:sz w:val="20"/>
          <w:szCs w:val="20"/>
        </w:rPr>
      </w:pPr>
    </w:p>
    <w:p w:rsidR="0089449A" w:rsidRPr="00BF72C4" w:rsidRDefault="0089449A" w:rsidP="00A81FAC">
      <w:pPr>
        <w:rPr>
          <w:sz w:val="20"/>
          <w:szCs w:val="20"/>
        </w:rPr>
      </w:pPr>
    </w:p>
    <w:p w:rsidR="0009267A" w:rsidRPr="00BF72C4" w:rsidRDefault="009E49CF" w:rsidP="0009267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1F487C"/>
          <w:sz w:val="20"/>
          <w:szCs w:val="20"/>
        </w:rPr>
      </w:pPr>
      <w:r>
        <w:rPr>
          <w:b/>
          <w:bCs/>
          <w:i/>
          <w:iCs/>
          <w:color w:val="1F487C"/>
          <w:sz w:val="20"/>
          <w:szCs w:val="20"/>
          <w:u w:val="single"/>
        </w:rPr>
        <w:lastRenderedPageBreak/>
        <w:t>4</w:t>
      </w:r>
      <w:r w:rsidR="0009267A" w:rsidRPr="00BF72C4">
        <w:rPr>
          <w:b/>
          <w:bCs/>
          <w:i/>
          <w:iCs/>
          <w:color w:val="1F487C"/>
          <w:sz w:val="20"/>
          <w:szCs w:val="20"/>
          <w:u w:val="single"/>
        </w:rPr>
        <w:t xml:space="preserve">   </w:t>
      </w:r>
      <w:r w:rsidR="001B0B54">
        <w:rPr>
          <w:b/>
          <w:bCs/>
          <w:i/>
          <w:iCs/>
          <w:color w:val="1F487C"/>
          <w:sz w:val="20"/>
          <w:szCs w:val="20"/>
          <w:u w:val="single"/>
        </w:rPr>
        <w:t>RECORRIDO</w:t>
      </w:r>
      <w:r w:rsidR="0009267A" w:rsidRPr="00BF72C4">
        <w:rPr>
          <w:b/>
          <w:bCs/>
          <w:i/>
          <w:iCs/>
          <w:color w:val="1F487C"/>
          <w:sz w:val="20"/>
          <w:szCs w:val="20"/>
          <w:u w:val="single"/>
        </w:rPr>
        <w:t xml:space="preserve"> TRIÁNGULO DE ORO </w:t>
      </w:r>
      <w:r w:rsidR="004365F2">
        <w:rPr>
          <w:b/>
          <w:bCs/>
          <w:i/>
          <w:iCs/>
          <w:color w:val="1F487C"/>
          <w:sz w:val="20"/>
          <w:szCs w:val="20"/>
          <w:u w:val="single"/>
        </w:rPr>
        <w:t xml:space="preserve">7 DÍAS/ </w:t>
      </w:r>
      <w:r w:rsidR="0009267A" w:rsidRPr="00BF72C4">
        <w:rPr>
          <w:b/>
          <w:bCs/>
          <w:i/>
          <w:iCs/>
          <w:color w:val="1F487C"/>
          <w:sz w:val="20"/>
          <w:szCs w:val="20"/>
          <w:u w:val="single"/>
        </w:rPr>
        <w:t xml:space="preserve">6 NOCHES </w:t>
      </w:r>
      <w:r w:rsidR="0081164A" w:rsidRPr="00326515">
        <w:rPr>
          <w:b/>
          <w:bCs/>
          <w:i/>
          <w:iCs/>
          <w:color w:val="1F487C"/>
          <w:sz w:val="20"/>
          <w:szCs w:val="20"/>
          <w:u w:val="single"/>
        </w:rPr>
        <w:t>CON HOTELES OBEROI</w:t>
      </w:r>
    </w:p>
    <w:p w:rsidR="0009267A" w:rsidRPr="00BF72C4" w:rsidRDefault="0009267A" w:rsidP="0009267A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BF72C4">
        <w:rPr>
          <w:i/>
          <w:iCs/>
          <w:color w:val="000000"/>
          <w:sz w:val="20"/>
          <w:szCs w:val="20"/>
        </w:rPr>
        <w:t>DELHI – JAIPUR – FATEHPUR SIKRI – AGRA –DELHI</w:t>
      </w:r>
    </w:p>
    <w:p w:rsidR="0009267A" w:rsidRPr="00BF72C4" w:rsidRDefault="0009267A" w:rsidP="0009267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1F487C"/>
          <w:sz w:val="20"/>
          <w:szCs w:val="20"/>
          <w:u w:val="single"/>
        </w:rPr>
      </w:pPr>
      <w:r w:rsidRPr="00BF72C4">
        <w:rPr>
          <w:b/>
          <w:bCs/>
          <w:i/>
          <w:iCs/>
          <w:color w:val="1F487C"/>
          <w:sz w:val="20"/>
          <w:szCs w:val="20"/>
          <w:u w:val="single"/>
        </w:rPr>
        <w:t xml:space="preserve">ITINERARIO </w:t>
      </w: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9267A" w:rsidRPr="00BF72C4" w:rsidRDefault="00D36CA6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>Día 1:</w:t>
      </w:r>
      <w:r w:rsidR="0009267A" w:rsidRPr="00BF72C4">
        <w:rPr>
          <w:b/>
          <w:bCs/>
          <w:i/>
          <w:iCs/>
          <w:color w:val="000000"/>
          <w:sz w:val="20"/>
          <w:szCs w:val="20"/>
        </w:rPr>
        <w:t xml:space="preserve"> Llegada a Delhi </w:t>
      </w:r>
    </w:p>
    <w:p w:rsidR="0009267A" w:rsidRPr="00BF72C4" w:rsidRDefault="0009267A" w:rsidP="00BF72C4">
      <w:pPr>
        <w:tabs>
          <w:tab w:val="left" w:pos="5624"/>
        </w:tabs>
        <w:jc w:val="both"/>
        <w:rPr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>Encuentro y asistencia a la llegada y traslado al hotel. Alojamiento por la noche en el hotel</w:t>
      </w: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>Día 2: Delhi</w:t>
      </w:r>
    </w:p>
    <w:p w:rsidR="0009267A" w:rsidRPr="00BF72C4" w:rsidRDefault="0009267A" w:rsidP="00BF72C4">
      <w:pPr>
        <w:jc w:val="both"/>
        <w:rPr>
          <w:color w:val="000000"/>
          <w:position w:val="1"/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81164A" w:rsidRPr="00BF72C4">
        <w:rPr>
          <w:color w:val="000000"/>
          <w:position w:val="1"/>
          <w:sz w:val="20"/>
          <w:szCs w:val="20"/>
        </w:rPr>
        <w:t>Recorrido</w:t>
      </w:r>
      <w:r w:rsidRPr="00BF72C4">
        <w:rPr>
          <w:color w:val="000000"/>
          <w:position w:val="1"/>
          <w:sz w:val="20"/>
          <w:szCs w:val="20"/>
        </w:rPr>
        <w:t xml:space="preserve"> por la Ciudad Vieja y Nueva Delhi, visitando Fuerte Rojo, Jama </w:t>
      </w:r>
      <w:proofErr w:type="spellStart"/>
      <w:r w:rsidRPr="00BF72C4">
        <w:rPr>
          <w:color w:val="000000"/>
          <w:position w:val="1"/>
          <w:sz w:val="20"/>
          <w:szCs w:val="20"/>
        </w:rPr>
        <w:t>Masjid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, </w:t>
      </w:r>
      <w:proofErr w:type="spellStart"/>
      <w:r w:rsidRPr="00BF72C4">
        <w:rPr>
          <w:color w:val="000000"/>
          <w:position w:val="1"/>
          <w:sz w:val="20"/>
          <w:szCs w:val="20"/>
        </w:rPr>
        <w:t>Chandni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Chowk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, </w:t>
      </w:r>
      <w:proofErr w:type="spellStart"/>
      <w:r w:rsidRPr="00BF72C4">
        <w:rPr>
          <w:color w:val="000000"/>
          <w:position w:val="1"/>
          <w:sz w:val="20"/>
          <w:szCs w:val="20"/>
        </w:rPr>
        <w:t>Raj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Ghat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, Puerta de la India y los edificios gubernamentales, la Tumba de </w:t>
      </w:r>
      <w:proofErr w:type="spellStart"/>
      <w:r w:rsidRPr="00BF72C4">
        <w:rPr>
          <w:color w:val="000000"/>
          <w:position w:val="1"/>
          <w:sz w:val="20"/>
          <w:szCs w:val="20"/>
        </w:rPr>
        <w:t>Humayun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, el Templo de Lotus y </w:t>
      </w:r>
      <w:proofErr w:type="spellStart"/>
      <w:r w:rsidRPr="00BF72C4">
        <w:rPr>
          <w:color w:val="000000"/>
          <w:position w:val="1"/>
          <w:sz w:val="20"/>
          <w:szCs w:val="20"/>
        </w:rPr>
        <w:t>Qutub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Minar. Alojamiento por la noche en el hotel.</w:t>
      </w:r>
    </w:p>
    <w:p w:rsidR="0009267A" w:rsidRPr="00BF72C4" w:rsidRDefault="0009267A" w:rsidP="00BF72C4">
      <w:pPr>
        <w:rPr>
          <w:rFonts w:eastAsia="MS Mincho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 xml:space="preserve">Día 3: Delhi / Jaipur (258 Km/ 5 </w:t>
      </w:r>
      <w:proofErr w:type="spellStart"/>
      <w:r w:rsidRPr="00BF72C4">
        <w:rPr>
          <w:b/>
          <w:bCs/>
          <w:i/>
          <w:iCs/>
          <w:color w:val="000000"/>
          <w:sz w:val="20"/>
          <w:szCs w:val="20"/>
        </w:rPr>
        <w:t>hrs</w:t>
      </w:r>
      <w:proofErr w:type="spellEnd"/>
      <w:r w:rsidRPr="00BF72C4">
        <w:rPr>
          <w:b/>
          <w:bCs/>
          <w:i/>
          <w:iCs/>
          <w:color w:val="000000"/>
          <w:sz w:val="20"/>
          <w:szCs w:val="20"/>
        </w:rPr>
        <w:t>)</w:t>
      </w:r>
    </w:p>
    <w:p w:rsidR="0009267A" w:rsidRPr="00BF72C4" w:rsidRDefault="0009267A" w:rsidP="00BF72C4">
      <w:pPr>
        <w:jc w:val="both"/>
        <w:rPr>
          <w:color w:val="000000"/>
          <w:position w:val="1"/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 xml:space="preserve">Por la mañana después del desayuno, salida de Delhi en combi/bus llegada a Jaipur. A la llegada, </w:t>
      </w:r>
      <w:proofErr w:type="spellStart"/>
      <w:r w:rsidRPr="00BF72C4">
        <w:rPr>
          <w:color w:val="000000"/>
          <w:position w:val="1"/>
          <w:sz w:val="20"/>
          <w:szCs w:val="20"/>
        </w:rPr>
        <w:t>check</w:t>
      </w:r>
      <w:proofErr w:type="spellEnd"/>
      <w:r w:rsidRPr="00BF72C4">
        <w:rPr>
          <w:color w:val="000000"/>
          <w:position w:val="1"/>
          <w:sz w:val="20"/>
          <w:szCs w:val="20"/>
        </w:rPr>
        <w:t>-in en el hotel. Alojamiento por la noche en el hotel.</w:t>
      </w:r>
    </w:p>
    <w:p w:rsidR="0009267A" w:rsidRPr="00BF72C4" w:rsidRDefault="0009267A" w:rsidP="00BF72C4">
      <w:pPr>
        <w:rPr>
          <w:color w:val="000000"/>
          <w:position w:val="1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>Día 4: Jaipur</w:t>
      </w:r>
    </w:p>
    <w:p w:rsidR="0009267A" w:rsidRPr="00BF72C4" w:rsidRDefault="0009267A" w:rsidP="00BF72C4">
      <w:pPr>
        <w:jc w:val="both"/>
        <w:rPr>
          <w:color w:val="000000"/>
          <w:position w:val="1"/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 xml:space="preserve">Por la mañana después del desayuno, visita al Fuerte </w:t>
      </w:r>
      <w:proofErr w:type="spellStart"/>
      <w:r w:rsidRPr="00BF72C4">
        <w:rPr>
          <w:color w:val="000000"/>
          <w:position w:val="1"/>
          <w:sz w:val="20"/>
          <w:szCs w:val="20"/>
        </w:rPr>
        <w:t>Amber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, palacio fortificado romántico y clásico. Una atracción mayor en </w:t>
      </w:r>
      <w:proofErr w:type="spellStart"/>
      <w:r w:rsidRPr="00BF72C4">
        <w:rPr>
          <w:color w:val="000000"/>
          <w:position w:val="1"/>
          <w:sz w:val="20"/>
          <w:szCs w:val="20"/>
        </w:rPr>
        <w:t>Amber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es el paseo en elefante todo el camino hacia arriba hasta la entrada al Fuerte. Por la tarde, tour con vistas panorámicas de la ciudad visitando el Palacio de Ciudad del Maharajá y el Palacio de los Vientos. Más tarde, visita al </w:t>
      </w:r>
      <w:proofErr w:type="spellStart"/>
      <w:r w:rsidRPr="00BF72C4">
        <w:rPr>
          <w:color w:val="000000"/>
          <w:position w:val="1"/>
          <w:sz w:val="20"/>
          <w:szCs w:val="20"/>
        </w:rPr>
        <w:t>Jantar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Mantar</w:t>
      </w:r>
      <w:proofErr w:type="spellEnd"/>
      <w:r w:rsidRPr="00BF72C4">
        <w:rPr>
          <w:color w:val="000000"/>
          <w:position w:val="1"/>
          <w:sz w:val="20"/>
          <w:szCs w:val="20"/>
        </w:rPr>
        <w:t>, que es el mayor observatorio de piedra y mármol diseñado en el mundo</w:t>
      </w:r>
      <w:r w:rsidR="00BF72C4" w:rsidRPr="00BF72C4">
        <w:rPr>
          <w:color w:val="000000"/>
          <w:position w:val="1"/>
          <w:sz w:val="20"/>
          <w:szCs w:val="20"/>
        </w:rPr>
        <w:t xml:space="preserve">. </w:t>
      </w:r>
      <w:r w:rsidRPr="00BF72C4">
        <w:rPr>
          <w:color w:val="000000"/>
          <w:position w:val="1"/>
          <w:sz w:val="20"/>
          <w:szCs w:val="20"/>
        </w:rPr>
        <w:t>Alojamiento por la noche en el hotel.</w:t>
      </w:r>
    </w:p>
    <w:p w:rsidR="0009267A" w:rsidRPr="00BF72C4" w:rsidRDefault="0009267A" w:rsidP="00BF72C4">
      <w:pPr>
        <w:rPr>
          <w:rFonts w:eastAsia="MS Mincho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 xml:space="preserve">Día 5: Jaipur / </w:t>
      </w:r>
      <w:proofErr w:type="spellStart"/>
      <w:r w:rsidR="0081164A" w:rsidRPr="00BF72C4">
        <w:rPr>
          <w:b/>
          <w:bCs/>
          <w:i/>
          <w:iCs/>
          <w:color w:val="000000"/>
          <w:sz w:val="20"/>
          <w:szCs w:val="20"/>
        </w:rPr>
        <w:t>Fatehpur</w:t>
      </w:r>
      <w:proofErr w:type="spellEnd"/>
      <w:r w:rsidR="0081164A" w:rsidRPr="00BF72C4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81164A" w:rsidRPr="00BF72C4">
        <w:rPr>
          <w:b/>
          <w:bCs/>
          <w:i/>
          <w:iCs/>
          <w:color w:val="000000"/>
          <w:sz w:val="20"/>
          <w:szCs w:val="20"/>
        </w:rPr>
        <w:t>Sikri</w:t>
      </w:r>
      <w:proofErr w:type="spellEnd"/>
      <w:r w:rsidR="0081164A" w:rsidRPr="00BF72C4">
        <w:rPr>
          <w:b/>
          <w:bCs/>
          <w:i/>
          <w:iCs/>
          <w:color w:val="000000"/>
          <w:sz w:val="20"/>
          <w:szCs w:val="20"/>
        </w:rPr>
        <w:t xml:space="preserve"> / </w:t>
      </w:r>
      <w:r w:rsidRPr="00BF72C4">
        <w:rPr>
          <w:b/>
          <w:bCs/>
          <w:i/>
          <w:iCs/>
          <w:color w:val="000000"/>
          <w:sz w:val="20"/>
          <w:szCs w:val="20"/>
        </w:rPr>
        <w:t>Agra (</w:t>
      </w:r>
      <w:r w:rsidR="0081164A" w:rsidRPr="00BF72C4">
        <w:rPr>
          <w:b/>
          <w:bCs/>
          <w:i/>
          <w:iCs/>
          <w:color w:val="000000"/>
          <w:sz w:val="20"/>
          <w:szCs w:val="20"/>
        </w:rPr>
        <w:t>233</w:t>
      </w:r>
      <w:r w:rsidRPr="00BF72C4">
        <w:rPr>
          <w:b/>
          <w:bCs/>
          <w:i/>
          <w:iCs/>
          <w:color w:val="000000"/>
          <w:sz w:val="20"/>
          <w:szCs w:val="20"/>
        </w:rPr>
        <w:t xml:space="preserve"> km / 5 </w:t>
      </w:r>
      <w:proofErr w:type="spellStart"/>
      <w:r w:rsidRPr="00BF72C4">
        <w:rPr>
          <w:b/>
          <w:bCs/>
          <w:i/>
          <w:iCs/>
          <w:color w:val="000000"/>
          <w:sz w:val="20"/>
          <w:szCs w:val="20"/>
        </w:rPr>
        <w:t>hrs</w:t>
      </w:r>
      <w:proofErr w:type="spellEnd"/>
      <w:r w:rsidRPr="00BF72C4">
        <w:rPr>
          <w:b/>
          <w:bCs/>
          <w:i/>
          <w:iCs/>
          <w:color w:val="000000"/>
          <w:sz w:val="20"/>
          <w:szCs w:val="20"/>
        </w:rPr>
        <w:t xml:space="preserve">) </w:t>
      </w:r>
    </w:p>
    <w:p w:rsidR="0009267A" w:rsidRPr="00BF72C4" w:rsidRDefault="0009267A" w:rsidP="00BF72C4">
      <w:pPr>
        <w:jc w:val="both"/>
        <w:rPr>
          <w:color w:val="000000"/>
          <w:position w:val="1"/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 xml:space="preserve">Por la mañana después del desayuno, salida de Jaipur en combi/bus llegada a Agra visitando en la ruta </w:t>
      </w:r>
      <w:proofErr w:type="spellStart"/>
      <w:r w:rsidRPr="00BF72C4">
        <w:rPr>
          <w:color w:val="000000"/>
          <w:position w:val="1"/>
          <w:sz w:val="20"/>
          <w:szCs w:val="20"/>
        </w:rPr>
        <w:t>Fatehpur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Sikri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construido por el emperador </w:t>
      </w:r>
      <w:proofErr w:type="spellStart"/>
      <w:r w:rsidRPr="00BF72C4">
        <w:rPr>
          <w:color w:val="000000"/>
          <w:position w:val="1"/>
          <w:sz w:val="20"/>
          <w:szCs w:val="20"/>
        </w:rPr>
        <w:t>Akbar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en 1569 y abandonado después de 15 años debido a la escasez de agua. A la llegada, </w:t>
      </w:r>
      <w:proofErr w:type="spellStart"/>
      <w:r w:rsidRPr="00BF72C4">
        <w:rPr>
          <w:color w:val="000000"/>
          <w:position w:val="1"/>
          <w:sz w:val="20"/>
          <w:szCs w:val="20"/>
        </w:rPr>
        <w:t>check</w:t>
      </w:r>
      <w:proofErr w:type="spellEnd"/>
      <w:r w:rsidRPr="00BF72C4">
        <w:rPr>
          <w:color w:val="000000"/>
          <w:position w:val="1"/>
          <w:sz w:val="20"/>
          <w:szCs w:val="20"/>
        </w:rPr>
        <w:t>-in en el hotel. Alojamiento por la noche en el hotel.</w:t>
      </w:r>
    </w:p>
    <w:p w:rsidR="0009267A" w:rsidRPr="00BF72C4" w:rsidRDefault="0009267A" w:rsidP="00BF72C4">
      <w:pPr>
        <w:rPr>
          <w:rFonts w:eastAsia="MS Mincho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>Día 6: Agra</w:t>
      </w:r>
    </w:p>
    <w:p w:rsidR="0009267A" w:rsidRPr="00BF72C4" w:rsidRDefault="0009267A" w:rsidP="00BF72C4">
      <w:pPr>
        <w:jc w:val="both"/>
        <w:rPr>
          <w:color w:val="000000"/>
          <w:position w:val="1"/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 xml:space="preserve">Por la mañana después del desayuno, visita al </w:t>
      </w:r>
      <w:proofErr w:type="spellStart"/>
      <w:r w:rsidRPr="00BF72C4">
        <w:rPr>
          <w:color w:val="000000"/>
          <w:position w:val="1"/>
          <w:sz w:val="20"/>
          <w:szCs w:val="20"/>
        </w:rPr>
        <w:t>Taj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Mahal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, construido por </w:t>
      </w:r>
      <w:proofErr w:type="spellStart"/>
      <w:r w:rsidRPr="00BF72C4">
        <w:rPr>
          <w:color w:val="000000"/>
          <w:position w:val="1"/>
          <w:sz w:val="20"/>
          <w:szCs w:val="20"/>
        </w:rPr>
        <w:t>Shah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Jahan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en 1560 en memoria de su Reina </w:t>
      </w:r>
      <w:proofErr w:type="spellStart"/>
      <w:r w:rsidRPr="00BF72C4">
        <w:rPr>
          <w:color w:val="000000"/>
          <w:position w:val="1"/>
          <w:sz w:val="20"/>
          <w:szCs w:val="20"/>
        </w:rPr>
        <w:t>Mumtaz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BF72C4">
        <w:rPr>
          <w:color w:val="000000"/>
          <w:position w:val="1"/>
          <w:sz w:val="20"/>
          <w:szCs w:val="20"/>
        </w:rPr>
        <w:t>Mahal</w:t>
      </w:r>
      <w:proofErr w:type="spellEnd"/>
      <w:r w:rsidRPr="00BF72C4">
        <w:rPr>
          <w:color w:val="000000"/>
          <w:position w:val="1"/>
          <w:sz w:val="20"/>
          <w:szCs w:val="20"/>
        </w:rPr>
        <w:t xml:space="preserve"> para consagrar sus restos mortales. Luego, visita al Fuerte Agra, que contiene salones de audiencias públicas y privadas y otros palacios. Alojamiento por la noche en el hotel.</w:t>
      </w:r>
    </w:p>
    <w:p w:rsidR="0009267A" w:rsidRPr="00BF72C4" w:rsidRDefault="0009267A" w:rsidP="00BF72C4">
      <w:pPr>
        <w:rPr>
          <w:rFonts w:eastAsia="MS Mincho"/>
          <w:sz w:val="20"/>
          <w:szCs w:val="20"/>
        </w:rPr>
      </w:pPr>
    </w:p>
    <w:p w:rsidR="0009267A" w:rsidRPr="00BF72C4" w:rsidRDefault="0009267A" w:rsidP="00BF72C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BF72C4">
        <w:rPr>
          <w:b/>
          <w:bCs/>
          <w:i/>
          <w:iCs/>
          <w:color w:val="000000"/>
          <w:sz w:val="20"/>
          <w:szCs w:val="20"/>
        </w:rPr>
        <w:t>Día 7: Agra / Delhi / Fin (</w:t>
      </w:r>
      <w:r w:rsidR="0081164A" w:rsidRPr="00BF72C4">
        <w:rPr>
          <w:b/>
          <w:bCs/>
          <w:i/>
          <w:iCs/>
          <w:color w:val="000000"/>
          <w:sz w:val="20"/>
          <w:szCs w:val="20"/>
        </w:rPr>
        <w:t>210</w:t>
      </w:r>
      <w:r w:rsidRPr="00BF72C4">
        <w:rPr>
          <w:b/>
          <w:bCs/>
          <w:i/>
          <w:iCs/>
          <w:color w:val="000000"/>
          <w:sz w:val="20"/>
          <w:szCs w:val="20"/>
        </w:rPr>
        <w:t xml:space="preserve"> km / 4 </w:t>
      </w:r>
      <w:proofErr w:type="spellStart"/>
      <w:r w:rsidRPr="00BF72C4">
        <w:rPr>
          <w:b/>
          <w:bCs/>
          <w:i/>
          <w:iCs/>
          <w:color w:val="000000"/>
          <w:sz w:val="20"/>
          <w:szCs w:val="20"/>
        </w:rPr>
        <w:t>hrs</w:t>
      </w:r>
      <w:proofErr w:type="spellEnd"/>
      <w:r w:rsidRPr="00BF72C4">
        <w:rPr>
          <w:b/>
          <w:bCs/>
          <w:i/>
          <w:iCs/>
          <w:color w:val="000000"/>
          <w:sz w:val="20"/>
          <w:szCs w:val="20"/>
        </w:rPr>
        <w:t xml:space="preserve">) </w:t>
      </w:r>
    </w:p>
    <w:p w:rsidR="0009267A" w:rsidRPr="00BF72C4" w:rsidRDefault="0009267A" w:rsidP="00BF72C4">
      <w:pPr>
        <w:rPr>
          <w:color w:val="000000"/>
          <w:position w:val="1"/>
          <w:sz w:val="20"/>
          <w:szCs w:val="20"/>
        </w:rPr>
      </w:pPr>
      <w:r w:rsidRPr="00BF72C4">
        <w:rPr>
          <w:color w:val="000000"/>
          <w:position w:val="1"/>
          <w:sz w:val="20"/>
          <w:szCs w:val="20"/>
        </w:rPr>
        <w:t xml:space="preserve">Después del desayuno, mañana libre. Por la tarde, salida hacia Delhi. </w:t>
      </w:r>
    </w:p>
    <w:p w:rsidR="0009267A" w:rsidRPr="00BF72C4" w:rsidRDefault="0009267A" w:rsidP="0009267A">
      <w:pPr>
        <w:tabs>
          <w:tab w:val="left" w:pos="5624"/>
        </w:tabs>
        <w:rPr>
          <w:sz w:val="20"/>
          <w:szCs w:val="20"/>
        </w:rPr>
      </w:pPr>
    </w:p>
    <w:p w:rsidR="00BF72C4" w:rsidRDefault="00BF72C4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BF72C4" w:rsidRDefault="00BF72C4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BF72C4" w:rsidRDefault="00BF72C4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BF72C4" w:rsidRDefault="00BF72C4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BF72C4" w:rsidRDefault="00BF72C4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0C6C89" w:rsidRPr="00BF72C4" w:rsidRDefault="00A350E0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  <w:r w:rsidRPr="00BF72C4">
        <w:rPr>
          <w:b/>
          <w:bCs/>
          <w:color w:val="1F487C"/>
          <w:sz w:val="20"/>
          <w:szCs w:val="20"/>
          <w:u w:val="single"/>
        </w:rPr>
        <w:lastRenderedPageBreak/>
        <w:t>PRECIO EN USD POR PERSONA:</w:t>
      </w:r>
      <w:r w:rsidR="000C6C89" w:rsidRPr="00BF72C4">
        <w:rPr>
          <w:b/>
          <w:bCs/>
          <w:color w:val="1F487C"/>
          <w:sz w:val="20"/>
          <w:szCs w:val="20"/>
          <w:u w:val="single"/>
        </w:rPr>
        <w:t xml:space="preserve"> VÁLIDO DEL 15 DE ABRIL DE 20</w:t>
      </w:r>
      <w:r w:rsidR="004E201D" w:rsidRPr="00BF72C4">
        <w:rPr>
          <w:b/>
          <w:bCs/>
          <w:color w:val="1F487C"/>
          <w:sz w:val="20"/>
          <w:szCs w:val="20"/>
          <w:u w:val="single"/>
        </w:rPr>
        <w:t>20</w:t>
      </w:r>
      <w:r w:rsidR="000C6C89" w:rsidRPr="00BF72C4">
        <w:rPr>
          <w:b/>
          <w:bCs/>
          <w:color w:val="1F487C"/>
          <w:sz w:val="20"/>
          <w:szCs w:val="20"/>
          <w:u w:val="single"/>
        </w:rPr>
        <w:t xml:space="preserve"> AL 30 DE SEPTIEMBRE DE 20</w:t>
      </w:r>
      <w:r w:rsidR="00EC0794">
        <w:rPr>
          <w:b/>
          <w:bCs/>
          <w:color w:val="1F487C"/>
          <w:sz w:val="20"/>
          <w:szCs w:val="20"/>
          <w:u w:val="single"/>
        </w:rPr>
        <w:t>20</w:t>
      </w:r>
      <w:bookmarkStart w:id="0" w:name="_GoBack"/>
      <w:bookmarkEnd w:id="0"/>
    </w:p>
    <w:p w:rsidR="000C6C89" w:rsidRPr="00BF72C4" w:rsidRDefault="000C6C89" w:rsidP="000C6C89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tbl>
      <w:tblPr>
        <w:tblW w:w="92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693"/>
        <w:gridCol w:w="2709"/>
      </w:tblGrid>
      <w:tr w:rsidR="000C6C89" w:rsidRPr="00BF72C4" w:rsidTr="00C250E6">
        <w:trPr>
          <w:trHeight w:val="705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0C6C89" w:rsidRPr="00BF72C4" w:rsidRDefault="000C6C89" w:rsidP="00C250E6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0C6C89" w:rsidRPr="00BF72C4" w:rsidRDefault="000C6C89" w:rsidP="00C250E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b/>
                <w:bCs/>
                <w:sz w:val="20"/>
                <w:szCs w:val="20"/>
              </w:rPr>
            </w:pPr>
            <w:r w:rsidRPr="00BF72C4">
              <w:rPr>
                <w:b/>
                <w:bCs/>
                <w:sz w:val="20"/>
                <w:szCs w:val="20"/>
              </w:rPr>
              <w:t>NUMERO</w:t>
            </w:r>
          </w:p>
          <w:p w:rsidR="000C6C89" w:rsidRPr="00BF72C4" w:rsidRDefault="000C6C89" w:rsidP="002629D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BF72C4">
              <w:rPr>
                <w:b/>
                <w:bCs/>
                <w:sz w:val="20"/>
                <w:szCs w:val="20"/>
              </w:rPr>
              <w:t xml:space="preserve">DE </w:t>
            </w:r>
            <w:r w:rsidR="002629D6" w:rsidRPr="00BF72C4">
              <w:rPr>
                <w:b/>
                <w:bCs/>
                <w:sz w:val="20"/>
                <w:szCs w:val="20"/>
              </w:rPr>
              <w:t>PASAJEROS</w:t>
            </w:r>
          </w:p>
        </w:tc>
        <w:tc>
          <w:tcPr>
            <w:tcW w:w="2709" w:type="dxa"/>
            <w:shd w:val="clear" w:color="auto" w:fill="CCCCCC"/>
            <w:vAlign w:val="center"/>
          </w:tcPr>
          <w:p w:rsidR="000C6C89" w:rsidRPr="00BF72C4" w:rsidRDefault="00E33540" w:rsidP="00C250E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BF72C4">
              <w:rPr>
                <w:b/>
                <w:bCs/>
                <w:sz w:val="20"/>
                <w:szCs w:val="20"/>
              </w:rPr>
              <w:t>USD</w:t>
            </w:r>
          </w:p>
        </w:tc>
      </w:tr>
      <w:tr w:rsidR="00B34D15" w:rsidRPr="00BF72C4" w:rsidTr="00A91C90">
        <w:trPr>
          <w:trHeight w:hRule="exact" w:val="454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BF72C4">
              <w:rPr>
                <w:b/>
                <w:bCs/>
                <w:sz w:val="20"/>
                <w:szCs w:val="20"/>
              </w:rPr>
              <w:t>INDIVIDUAL TODO EL TIEMPO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BF72C4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09" w:type="dxa"/>
            <w:shd w:val="clear" w:color="auto" w:fill="CCCCCC"/>
            <w:vAlign w:val="bottom"/>
          </w:tcPr>
          <w:p w:rsidR="00B34D15" w:rsidRDefault="00B34D15" w:rsidP="00B34D15">
            <w:pPr>
              <w:ind w:right="10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3,853</w:t>
            </w:r>
          </w:p>
        </w:tc>
      </w:tr>
      <w:tr w:rsidR="00B34D15" w:rsidRPr="00BF72C4" w:rsidTr="00A91C90">
        <w:trPr>
          <w:trHeight w:hRule="exact" w:val="454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BF72C4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BF72C4">
              <w:rPr>
                <w:bCs/>
                <w:sz w:val="20"/>
                <w:szCs w:val="20"/>
              </w:rPr>
              <w:t xml:space="preserve">2 A 4 </w:t>
            </w:r>
          </w:p>
        </w:tc>
        <w:tc>
          <w:tcPr>
            <w:tcW w:w="2709" w:type="dxa"/>
            <w:shd w:val="clear" w:color="auto" w:fill="F1F1F1"/>
            <w:vAlign w:val="bottom"/>
          </w:tcPr>
          <w:p w:rsidR="00B34D15" w:rsidRDefault="00B34D15" w:rsidP="00B34D15">
            <w:pPr>
              <w:ind w:right="10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2,030</w:t>
            </w:r>
          </w:p>
        </w:tc>
      </w:tr>
      <w:tr w:rsidR="00B34D15" w:rsidRPr="00BF72C4" w:rsidTr="00A91C90">
        <w:trPr>
          <w:trHeight w:hRule="exact" w:val="454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before="19" w:after="0"/>
              <w:ind w:left="142"/>
              <w:rPr>
                <w:b/>
                <w:sz w:val="20"/>
                <w:szCs w:val="20"/>
              </w:rPr>
            </w:pPr>
            <w:r w:rsidRPr="00BF72C4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BF72C4">
              <w:rPr>
                <w:bCs/>
                <w:sz w:val="20"/>
                <w:szCs w:val="20"/>
              </w:rPr>
              <w:t xml:space="preserve">5 A 9 </w:t>
            </w:r>
          </w:p>
        </w:tc>
        <w:tc>
          <w:tcPr>
            <w:tcW w:w="2709" w:type="dxa"/>
            <w:shd w:val="clear" w:color="auto" w:fill="CCCCCC"/>
            <w:vAlign w:val="bottom"/>
          </w:tcPr>
          <w:p w:rsidR="00B34D15" w:rsidRDefault="00B34D15" w:rsidP="00B34D15">
            <w:pPr>
              <w:ind w:right="10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1,843</w:t>
            </w:r>
          </w:p>
        </w:tc>
      </w:tr>
      <w:tr w:rsidR="00B34D15" w:rsidRPr="00BF72C4" w:rsidTr="00A91C90">
        <w:trPr>
          <w:trHeight w:val="329"/>
          <w:jc w:val="center"/>
        </w:trPr>
        <w:tc>
          <w:tcPr>
            <w:tcW w:w="3813" w:type="dxa"/>
            <w:shd w:val="clear" w:color="auto" w:fill="F1F1F1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b/>
                <w:sz w:val="20"/>
                <w:szCs w:val="20"/>
              </w:rPr>
            </w:pPr>
            <w:r w:rsidRPr="00BF72C4">
              <w:rPr>
                <w:b/>
                <w:sz w:val="20"/>
                <w:szCs w:val="20"/>
              </w:rPr>
              <w:t>ADICIONAL HAB DBL P.P.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B34D15" w:rsidRPr="00BF72C4" w:rsidRDefault="00B34D15" w:rsidP="00B34D15">
            <w:pPr>
              <w:widowControl w:val="0"/>
              <w:autoSpaceDE w:val="0"/>
              <w:autoSpaceDN w:val="0"/>
              <w:adjustRightInd w:val="0"/>
              <w:spacing w:after="0"/>
              <w:ind w:left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1F1F1"/>
            <w:vAlign w:val="bottom"/>
          </w:tcPr>
          <w:p w:rsidR="00B34D15" w:rsidRDefault="00B34D15" w:rsidP="00B34D15">
            <w:pPr>
              <w:ind w:right="10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1,420</w:t>
            </w:r>
          </w:p>
        </w:tc>
      </w:tr>
    </w:tbl>
    <w:p w:rsidR="00BD635C" w:rsidRDefault="00BD635C" w:rsidP="00BF72C4">
      <w:pPr>
        <w:tabs>
          <w:tab w:val="left" w:pos="5624"/>
        </w:tabs>
        <w:rPr>
          <w:sz w:val="20"/>
          <w:szCs w:val="20"/>
        </w:rPr>
      </w:pPr>
    </w:p>
    <w:p w:rsidR="000C6C89" w:rsidRPr="00BF72C4" w:rsidRDefault="000C6C89" w:rsidP="00BF72C4">
      <w:pPr>
        <w:tabs>
          <w:tab w:val="left" w:pos="5624"/>
        </w:tabs>
        <w:rPr>
          <w:sz w:val="20"/>
          <w:szCs w:val="20"/>
        </w:rPr>
      </w:pPr>
      <w:r w:rsidRPr="00BF72C4">
        <w:rPr>
          <w:sz w:val="20"/>
          <w:szCs w:val="20"/>
        </w:rPr>
        <w:t xml:space="preserve">*Con alojamiento en </w:t>
      </w:r>
      <w:r w:rsidR="004E201D" w:rsidRPr="00BF72C4">
        <w:rPr>
          <w:sz w:val="20"/>
          <w:szCs w:val="20"/>
        </w:rPr>
        <w:t xml:space="preserve">el grupo de </w:t>
      </w:r>
      <w:r w:rsidRPr="00BF72C4">
        <w:rPr>
          <w:sz w:val="20"/>
          <w:szCs w:val="20"/>
        </w:rPr>
        <w:t xml:space="preserve">hoteles de primera clase, tales como </w:t>
      </w:r>
      <w:proofErr w:type="spellStart"/>
      <w:r w:rsidR="007F3692" w:rsidRPr="00BF72C4">
        <w:rPr>
          <w:sz w:val="20"/>
          <w:szCs w:val="20"/>
        </w:rPr>
        <w:t>The</w:t>
      </w:r>
      <w:proofErr w:type="spellEnd"/>
      <w:r w:rsidR="007F3692" w:rsidRPr="00BF72C4">
        <w:rPr>
          <w:sz w:val="20"/>
          <w:szCs w:val="20"/>
        </w:rPr>
        <w:t xml:space="preserve"> </w:t>
      </w:r>
      <w:proofErr w:type="spellStart"/>
      <w:r w:rsidR="007F3692" w:rsidRPr="00BF72C4">
        <w:rPr>
          <w:sz w:val="20"/>
          <w:szCs w:val="20"/>
        </w:rPr>
        <w:t>Oberoi</w:t>
      </w:r>
      <w:proofErr w:type="spellEnd"/>
      <w:r w:rsidR="007F3692" w:rsidRPr="00BF72C4">
        <w:rPr>
          <w:sz w:val="20"/>
          <w:szCs w:val="20"/>
        </w:rPr>
        <w:t xml:space="preserve"> (Delhi), </w:t>
      </w:r>
      <w:proofErr w:type="spellStart"/>
      <w:r w:rsidR="007F3692" w:rsidRPr="00BF72C4">
        <w:rPr>
          <w:sz w:val="20"/>
          <w:szCs w:val="20"/>
        </w:rPr>
        <w:t>The</w:t>
      </w:r>
      <w:proofErr w:type="spellEnd"/>
      <w:r w:rsidR="007F3692" w:rsidRPr="00BF72C4">
        <w:rPr>
          <w:sz w:val="20"/>
          <w:szCs w:val="20"/>
        </w:rPr>
        <w:t xml:space="preserve"> </w:t>
      </w:r>
      <w:proofErr w:type="spellStart"/>
      <w:r w:rsidR="007F3692" w:rsidRPr="00BF72C4">
        <w:rPr>
          <w:sz w:val="20"/>
          <w:szCs w:val="20"/>
        </w:rPr>
        <w:t>Oberoi</w:t>
      </w:r>
      <w:proofErr w:type="spellEnd"/>
      <w:r w:rsidR="007F3692" w:rsidRPr="00BF72C4">
        <w:rPr>
          <w:sz w:val="20"/>
          <w:szCs w:val="20"/>
        </w:rPr>
        <w:t xml:space="preserve"> </w:t>
      </w:r>
      <w:proofErr w:type="spellStart"/>
      <w:r w:rsidR="007F3692" w:rsidRPr="00BF72C4">
        <w:rPr>
          <w:sz w:val="20"/>
          <w:szCs w:val="20"/>
        </w:rPr>
        <w:t>Rajvilas</w:t>
      </w:r>
      <w:proofErr w:type="spellEnd"/>
      <w:r w:rsidR="007F3692" w:rsidRPr="00BF72C4">
        <w:rPr>
          <w:sz w:val="20"/>
          <w:szCs w:val="20"/>
        </w:rPr>
        <w:t xml:space="preserve"> (Jaipur) and </w:t>
      </w:r>
      <w:proofErr w:type="spellStart"/>
      <w:r w:rsidR="007F3692" w:rsidRPr="00BF72C4">
        <w:rPr>
          <w:sz w:val="20"/>
          <w:szCs w:val="20"/>
        </w:rPr>
        <w:t>The</w:t>
      </w:r>
      <w:proofErr w:type="spellEnd"/>
      <w:r w:rsidR="007F3692" w:rsidRPr="00BF72C4">
        <w:rPr>
          <w:sz w:val="20"/>
          <w:szCs w:val="20"/>
        </w:rPr>
        <w:t xml:space="preserve"> </w:t>
      </w:r>
      <w:proofErr w:type="spellStart"/>
      <w:r w:rsidR="007F3692" w:rsidRPr="00BF72C4">
        <w:rPr>
          <w:sz w:val="20"/>
          <w:szCs w:val="20"/>
        </w:rPr>
        <w:t>Oberoi</w:t>
      </w:r>
      <w:proofErr w:type="spellEnd"/>
      <w:r w:rsidR="007F3692" w:rsidRPr="00BF72C4">
        <w:rPr>
          <w:sz w:val="20"/>
          <w:szCs w:val="20"/>
        </w:rPr>
        <w:t xml:space="preserve"> </w:t>
      </w:r>
      <w:proofErr w:type="spellStart"/>
      <w:r w:rsidR="007F3692" w:rsidRPr="00BF72C4">
        <w:rPr>
          <w:sz w:val="20"/>
          <w:szCs w:val="20"/>
        </w:rPr>
        <w:t>Amarvilas</w:t>
      </w:r>
      <w:proofErr w:type="spellEnd"/>
      <w:r w:rsidR="007F3692" w:rsidRPr="00BF72C4">
        <w:rPr>
          <w:sz w:val="20"/>
          <w:szCs w:val="20"/>
        </w:rPr>
        <w:t xml:space="preserve"> (Agra).</w:t>
      </w:r>
    </w:p>
    <w:p w:rsidR="000C6C89" w:rsidRPr="00BF72C4" w:rsidRDefault="000C6C89" w:rsidP="00BF72C4">
      <w:pPr>
        <w:widowControl w:val="0"/>
        <w:autoSpaceDE w:val="0"/>
        <w:autoSpaceDN w:val="0"/>
        <w:adjustRightInd w:val="0"/>
        <w:rPr>
          <w:b/>
          <w:bCs/>
          <w:color w:val="1F487C"/>
          <w:sz w:val="20"/>
          <w:szCs w:val="20"/>
          <w:u w:val="single"/>
        </w:rPr>
      </w:pPr>
    </w:p>
    <w:p w:rsidR="00401E30" w:rsidRPr="00BF72C4" w:rsidRDefault="00401E30" w:rsidP="00BF72C4">
      <w:pPr>
        <w:pStyle w:val="Textoindependiente"/>
        <w:spacing w:after="120"/>
        <w:rPr>
          <w:rFonts w:eastAsiaTheme="minorHAnsi" w:cs="Arial"/>
          <w:b/>
          <w:bCs/>
          <w:color w:val="1F487C"/>
          <w:szCs w:val="20"/>
          <w:u w:val="single"/>
          <w:lang w:val="es-MX" w:eastAsia="en-US"/>
        </w:rPr>
      </w:pPr>
      <w:r w:rsidRPr="00BF72C4">
        <w:rPr>
          <w:rFonts w:eastAsiaTheme="minorHAnsi" w:cs="Arial"/>
          <w:b/>
          <w:bCs/>
          <w:color w:val="1F487C"/>
          <w:szCs w:val="20"/>
          <w:u w:val="single"/>
          <w:lang w:val="es-MX" w:eastAsia="en-US"/>
        </w:rPr>
        <w:t xml:space="preserve">ADICIONAL </w:t>
      </w:r>
      <w:r w:rsidR="00BF72C4">
        <w:rPr>
          <w:rFonts w:eastAsiaTheme="minorHAnsi" w:cs="Arial"/>
          <w:b/>
          <w:bCs/>
          <w:color w:val="1F487C"/>
          <w:szCs w:val="20"/>
          <w:u w:val="single"/>
          <w:lang w:val="es-MX" w:eastAsia="en-US"/>
        </w:rPr>
        <w:t xml:space="preserve">EN USD </w:t>
      </w:r>
      <w:r w:rsidRPr="00BF72C4">
        <w:rPr>
          <w:rFonts w:eastAsiaTheme="minorHAnsi" w:cs="Arial"/>
          <w:b/>
          <w:bCs/>
          <w:color w:val="1F487C"/>
          <w:szCs w:val="20"/>
          <w:u w:val="single"/>
          <w:lang w:val="es-MX" w:eastAsia="en-US"/>
        </w:rPr>
        <w:t>POR NOCHE EXTRA: Por persona en habitación doble compartida</w:t>
      </w:r>
    </w:p>
    <w:tbl>
      <w:tblPr>
        <w:tblW w:w="5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600"/>
      </w:tblGrid>
      <w:tr w:rsidR="007F3692" w:rsidRPr="00BF72C4" w:rsidTr="00BF72C4">
        <w:trPr>
          <w:trHeight w:hRule="exact" w:val="397"/>
          <w:jc w:val="center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3692" w:rsidRPr="00BF72C4" w:rsidRDefault="007F3692" w:rsidP="00C250E6">
            <w:pPr>
              <w:pStyle w:val="Textoindependiente"/>
              <w:rPr>
                <w:rFonts w:cs="Arial"/>
                <w:b/>
                <w:szCs w:val="20"/>
                <w:lang w:val="es-MX" w:eastAsia="en-US"/>
              </w:rPr>
            </w:pPr>
            <w:r w:rsidRPr="00BF72C4">
              <w:rPr>
                <w:rFonts w:cs="Arial"/>
                <w:b/>
                <w:szCs w:val="20"/>
                <w:lang w:val="es-MX" w:eastAsia="en-US"/>
              </w:rPr>
              <w:t>CIUDAD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3692" w:rsidRPr="00BF72C4" w:rsidRDefault="007F3692" w:rsidP="007F3692">
            <w:pPr>
              <w:pStyle w:val="Textoindependiente"/>
              <w:rPr>
                <w:rFonts w:cs="Arial"/>
                <w:b/>
                <w:szCs w:val="20"/>
                <w:lang w:val="es-MX" w:eastAsia="en-US"/>
              </w:rPr>
            </w:pPr>
            <w:r w:rsidRPr="00BF72C4">
              <w:rPr>
                <w:rFonts w:cs="Arial"/>
                <w:b/>
                <w:szCs w:val="20"/>
                <w:lang w:val="es-MX" w:eastAsia="en-US"/>
              </w:rPr>
              <w:t>HOTELES</w:t>
            </w:r>
          </w:p>
        </w:tc>
      </w:tr>
      <w:tr w:rsidR="007F3692" w:rsidRPr="00BF72C4" w:rsidTr="00BF72C4">
        <w:trPr>
          <w:trHeight w:hRule="exact" w:val="397"/>
          <w:jc w:val="center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7F3692" w:rsidRPr="00BF72C4" w:rsidRDefault="007F3692" w:rsidP="00C250E6">
            <w:pPr>
              <w:pStyle w:val="Textoindependiente"/>
              <w:rPr>
                <w:rFonts w:cs="Arial"/>
                <w:b/>
                <w:szCs w:val="20"/>
                <w:lang w:val="es-MX" w:eastAsia="en-US"/>
              </w:rPr>
            </w:pPr>
            <w:r w:rsidRPr="00BF72C4">
              <w:rPr>
                <w:rFonts w:cs="Arial"/>
                <w:b/>
                <w:szCs w:val="20"/>
                <w:lang w:val="es-MX" w:eastAsia="en-US"/>
              </w:rPr>
              <w:t>Delhi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F3692" w:rsidRPr="00BF72C4" w:rsidRDefault="00B34D15" w:rsidP="00BD635C">
            <w:pPr>
              <w:pStyle w:val="Textoindependiente"/>
              <w:rPr>
                <w:rFonts w:cs="Arial"/>
                <w:szCs w:val="20"/>
                <w:lang w:val="es-MX" w:eastAsia="en-US"/>
              </w:rPr>
            </w:pPr>
            <w:r>
              <w:rPr>
                <w:rFonts w:cs="Arial"/>
                <w:szCs w:val="20"/>
                <w:lang w:val="es-MX" w:eastAsia="en-US"/>
              </w:rPr>
              <w:t>250</w:t>
            </w:r>
            <w:r w:rsidR="007F3692" w:rsidRPr="00BF72C4">
              <w:rPr>
                <w:rFonts w:cs="Arial"/>
                <w:szCs w:val="20"/>
                <w:lang w:val="es-MX" w:eastAsia="en-US"/>
              </w:rPr>
              <w:t xml:space="preserve"> </w:t>
            </w:r>
          </w:p>
        </w:tc>
      </w:tr>
    </w:tbl>
    <w:p w:rsidR="00401E30" w:rsidRPr="00BF72C4" w:rsidRDefault="00401E30" w:rsidP="00401E30">
      <w:pPr>
        <w:tabs>
          <w:tab w:val="left" w:pos="5624"/>
        </w:tabs>
        <w:rPr>
          <w:sz w:val="20"/>
          <w:szCs w:val="20"/>
        </w:rPr>
      </w:pPr>
    </w:p>
    <w:p w:rsidR="00401E30" w:rsidRPr="00BF72C4" w:rsidRDefault="00401E30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A81FAC" w:rsidRPr="00BF72C4" w:rsidRDefault="00A81FAC" w:rsidP="00BD635C">
      <w:pPr>
        <w:widowControl w:val="0"/>
        <w:autoSpaceDE w:val="0"/>
        <w:autoSpaceDN w:val="0"/>
        <w:adjustRightInd w:val="0"/>
        <w:rPr>
          <w:rFonts w:eastAsia="MS UI Gothic"/>
          <w:b/>
          <w:bCs/>
          <w:color w:val="000000"/>
          <w:sz w:val="20"/>
          <w:szCs w:val="20"/>
        </w:rPr>
      </w:pPr>
      <w:r w:rsidRPr="00BF72C4">
        <w:rPr>
          <w:rFonts w:eastAsia="MS UI Gothic"/>
          <w:b/>
          <w:bCs/>
          <w:color w:val="000000"/>
          <w:sz w:val="20"/>
          <w:szCs w:val="20"/>
        </w:rPr>
        <w:t>EL PRECIO INCLUYE:</w:t>
      </w:r>
    </w:p>
    <w:p w:rsidR="002A02C4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6 noches de alojamiento en los hoteles mencionados.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Desayuno americano diario.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Todos los traslados, visitas guiadas y excursiones con aire acondicionado, en vehículo amplio Toyota Innova.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Todas las tarifas de estacionamiento, peajes, impuestos interestatales y asignaciones de los conductores. </w:t>
      </w:r>
    </w:p>
    <w:p w:rsidR="001749A6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749A6">
        <w:rPr>
          <w:rFonts w:ascii="Arial" w:eastAsia="MS UI Gothic" w:hAnsi="Arial" w:cs="Arial"/>
          <w:color w:val="000000"/>
          <w:sz w:val="20"/>
          <w:szCs w:val="20"/>
        </w:rPr>
        <w:t xml:space="preserve">Guías locales de habla hispana en cada ciudad, durante las visitas guiadas.  </w:t>
      </w:r>
    </w:p>
    <w:p w:rsidR="00612706" w:rsidRPr="001749A6" w:rsidRDefault="001749A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>
        <w:rPr>
          <w:rFonts w:ascii="Arial" w:eastAsia="MS UI Gothic" w:hAnsi="Arial" w:cs="Arial"/>
          <w:color w:val="000000"/>
          <w:sz w:val="20"/>
          <w:szCs w:val="20"/>
        </w:rPr>
        <w:t>E</w:t>
      </w:r>
      <w:r w:rsidR="00612706" w:rsidRPr="001749A6">
        <w:rPr>
          <w:rFonts w:ascii="Arial" w:eastAsia="MS UI Gothic" w:hAnsi="Arial" w:cs="Arial"/>
          <w:color w:val="000000"/>
          <w:sz w:val="20"/>
          <w:szCs w:val="20"/>
        </w:rPr>
        <w:t>ntradas a todos los monumentos</w:t>
      </w:r>
      <w:r w:rsidR="002A02C4" w:rsidRPr="001749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612706" w:rsidRPr="001749A6">
        <w:rPr>
          <w:rFonts w:ascii="Arial" w:eastAsia="MS UI Gothic" w:hAnsi="Arial" w:cs="Arial"/>
          <w:color w:val="000000"/>
          <w:sz w:val="20"/>
          <w:szCs w:val="20"/>
        </w:rPr>
        <w:t>/</w:t>
      </w:r>
      <w:r w:rsidR="002A02C4" w:rsidRPr="001749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612706" w:rsidRPr="001749A6">
        <w:rPr>
          <w:rFonts w:ascii="Arial" w:eastAsia="MS UI Gothic" w:hAnsi="Arial" w:cs="Arial"/>
          <w:color w:val="000000"/>
          <w:sz w:val="20"/>
          <w:szCs w:val="20"/>
        </w:rPr>
        <w:t>lugares de visita.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Paseo en jeep</w:t>
      </w:r>
      <w:r w:rsidR="002A02C4"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F72C4">
        <w:rPr>
          <w:rFonts w:ascii="Arial" w:eastAsia="MS UI Gothic" w:hAnsi="Arial" w:cs="Arial"/>
          <w:color w:val="000000"/>
          <w:sz w:val="20"/>
          <w:szCs w:val="20"/>
        </w:rPr>
        <w:t>/</w:t>
      </w:r>
      <w:r w:rsidR="002A02C4"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elefante en el Fuerte </w:t>
      </w:r>
      <w:proofErr w:type="spellStart"/>
      <w:r w:rsidRPr="00BF72C4">
        <w:rPr>
          <w:rFonts w:ascii="Arial" w:eastAsia="MS UI Gothic" w:hAnsi="Arial" w:cs="Arial"/>
          <w:color w:val="000000"/>
          <w:sz w:val="20"/>
          <w:szCs w:val="20"/>
        </w:rPr>
        <w:t>Amber</w:t>
      </w:r>
      <w:proofErr w:type="spellEnd"/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(Jaipur).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proofErr w:type="spellStart"/>
      <w:r w:rsidRPr="00BF72C4">
        <w:rPr>
          <w:rFonts w:ascii="Arial" w:eastAsia="MS UI Gothic" w:hAnsi="Arial" w:cs="Arial"/>
          <w:color w:val="000000"/>
          <w:sz w:val="20"/>
          <w:szCs w:val="20"/>
        </w:rPr>
        <w:t>Heena</w:t>
      </w:r>
      <w:proofErr w:type="spellEnd"/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BF72C4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proofErr w:type="spellStart"/>
      <w:r w:rsidRPr="00BF72C4">
        <w:rPr>
          <w:rFonts w:ascii="Arial" w:eastAsia="MS UI Gothic" w:hAnsi="Arial" w:cs="Arial"/>
          <w:color w:val="000000"/>
          <w:sz w:val="20"/>
          <w:szCs w:val="20"/>
        </w:rPr>
        <w:t>Tattoo</w:t>
      </w:r>
      <w:proofErr w:type="spellEnd"/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para mujeres y pruebas de turbante para hombres (Jaipur). 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1 foto en el </w:t>
      </w:r>
      <w:proofErr w:type="spellStart"/>
      <w:r w:rsidRPr="00BF72C4">
        <w:rPr>
          <w:rFonts w:ascii="Arial" w:eastAsia="MS UI Gothic" w:hAnsi="Arial" w:cs="Arial"/>
          <w:color w:val="000000"/>
          <w:sz w:val="20"/>
          <w:szCs w:val="20"/>
        </w:rPr>
        <w:t>Taj</w:t>
      </w:r>
      <w:proofErr w:type="spellEnd"/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proofErr w:type="spellStart"/>
      <w:r w:rsidRPr="00BF72C4">
        <w:rPr>
          <w:rFonts w:ascii="Arial" w:eastAsia="MS UI Gothic" w:hAnsi="Arial" w:cs="Arial"/>
          <w:color w:val="000000"/>
          <w:sz w:val="20"/>
          <w:szCs w:val="20"/>
        </w:rPr>
        <w:t>Mahal</w:t>
      </w:r>
      <w:proofErr w:type="spellEnd"/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 (Agra). 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1 botella de agua mineral - por persona / por día.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Sesiones de yoga de cortesía.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25% de ahorro en terapias de spa.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Servicio de mayordomo de guardia.</w:t>
      </w:r>
    </w:p>
    <w:p w:rsidR="004E201D" w:rsidRPr="00BF72C4" w:rsidRDefault="004E201D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Acceso a internet </w:t>
      </w:r>
      <w:proofErr w:type="spellStart"/>
      <w:r w:rsidRPr="00BF72C4">
        <w:rPr>
          <w:rFonts w:ascii="Arial" w:eastAsia="MS UI Gothic" w:hAnsi="Arial" w:cs="Arial"/>
          <w:color w:val="000000"/>
          <w:sz w:val="20"/>
          <w:szCs w:val="20"/>
        </w:rPr>
        <w:t>wifi</w:t>
      </w:r>
      <w:proofErr w:type="spellEnd"/>
      <w:r w:rsidRPr="00BF72C4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Lugares para Maletas (2 piezas de equipaje por persona). 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Todos los impuestos gubernamentales aplicables, incluyendo impuesto de servicio 5% GST. </w:t>
      </w:r>
    </w:p>
    <w:p w:rsidR="00612706" w:rsidRPr="00BF72C4" w:rsidRDefault="00612706" w:rsidP="00BD63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Asistencia en hoteles y aeropuertos. </w:t>
      </w:r>
    </w:p>
    <w:p w:rsidR="007F3692" w:rsidRPr="00BF72C4" w:rsidRDefault="007F3692" w:rsidP="00BD635C">
      <w:pPr>
        <w:widowControl w:val="0"/>
        <w:autoSpaceDE w:val="0"/>
        <w:autoSpaceDN w:val="0"/>
        <w:adjustRightInd w:val="0"/>
        <w:rPr>
          <w:rFonts w:eastAsia="MS UI Gothic"/>
          <w:b/>
          <w:bCs/>
          <w:color w:val="000000"/>
          <w:sz w:val="20"/>
          <w:szCs w:val="20"/>
        </w:rPr>
      </w:pPr>
    </w:p>
    <w:p w:rsidR="00A81FAC" w:rsidRPr="00BF72C4" w:rsidRDefault="00A81FAC" w:rsidP="00BD635C">
      <w:pPr>
        <w:widowControl w:val="0"/>
        <w:autoSpaceDE w:val="0"/>
        <w:autoSpaceDN w:val="0"/>
        <w:adjustRightInd w:val="0"/>
        <w:rPr>
          <w:rFonts w:eastAsia="MS UI Gothic"/>
          <w:color w:val="000000"/>
          <w:sz w:val="20"/>
          <w:szCs w:val="20"/>
        </w:rPr>
      </w:pPr>
      <w:r w:rsidRPr="00BF72C4">
        <w:rPr>
          <w:rFonts w:eastAsia="MS UI Gothic"/>
          <w:b/>
          <w:bCs/>
          <w:color w:val="000000"/>
          <w:sz w:val="20"/>
          <w:szCs w:val="20"/>
        </w:rPr>
        <w:t>EL PRECIO NO INCLUYE:</w:t>
      </w:r>
    </w:p>
    <w:p w:rsidR="002A02C4" w:rsidRPr="00BF72C4" w:rsidRDefault="002A02C4" w:rsidP="00BD635C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Gastos personales como llamadas de teléfono, bebidas alcohólicas y no alcohólicas, etc.</w:t>
      </w:r>
    </w:p>
    <w:p w:rsidR="002A02C4" w:rsidRPr="00BF72C4" w:rsidRDefault="002A02C4" w:rsidP="00BD635C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 xml:space="preserve">Tarifas aéreas y tasas aeroportuarias </w:t>
      </w:r>
    </w:p>
    <w:p w:rsidR="002A02C4" w:rsidRPr="00BF72C4" w:rsidRDefault="002A02C4" w:rsidP="00BD635C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Propinas, exceso/recargo de seguro</w:t>
      </w:r>
    </w:p>
    <w:p w:rsidR="002A02C4" w:rsidRPr="00BF72C4" w:rsidRDefault="002A02C4" w:rsidP="00BD635C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Arancel de cámara de fotos/vídeo.</w:t>
      </w:r>
    </w:p>
    <w:p w:rsidR="00A81FAC" w:rsidRPr="00BF72C4" w:rsidRDefault="002A02C4" w:rsidP="00BD635C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hAnsi="Arial" w:cs="Arial"/>
          <w:sz w:val="20"/>
          <w:szCs w:val="20"/>
        </w:rPr>
      </w:pPr>
      <w:r w:rsidRPr="00BF72C4">
        <w:rPr>
          <w:rFonts w:ascii="Arial" w:eastAsia="MS UI Gothic" w:hAnsi="Arial" w:cs="Arial"/>
          <w:color w:val="000000"/>
          <w:sz w:val="20"/>
          <w:szCs w:val="20"/>
        </w:rPr>
        <w:t>Cualquier otro gasto que no esté incluido en los servicios antes mencionados.</w:t>
      </w:r>
    </w:p>
    <w:p w:rsidR="002629D6" w:rsidRPr="00BF72C4" w:rsidRDefault="002629D6" w:rsidP="00BD635C">
      <w:pPr>
        <w:widowControl w:val="0"/>
        <w:autoSpaceDE w:val="0"/>
        <w:autoSpaceDN w:val="0"/>
        <w:adjustRightInd w:val="0"/>
        <w:rPr>
          <w:b/>
          <w:bCs/>
          <w:color w:val="17365D"/>
          <w:sz w:val="20"/>
          <w:szCs w:val="20"/>
        </w:rPr>
      </w:pPr>
    </w:p>
    <w:p w:rsidR="00A81FAC" w:rsidRPr="00BF72C4" w:rsidRDefault="00BD635C" w:rsidP="00BD635C">
      <w:pPr>
        <w:widowControl w:val="0"/>
        <w:autoSpaceDE w:val="0"/>
        <w:autoSpaceDN w:val="0"/>
        <w:adjustRightInd w:val="0"/>
        <w:rPr>
          <w:b/>
          <w:bCs/>
          <w:color w:val="17365D"/>
          <w:sz w:val="20"/>
          <w:szCs w:val="20"/>
        </w:rPr>
      </w:pPr>
      <w:r>
        <w:rPr>
          <w:b/>
          <w:bCs/>
          <w:color w:val="17365D"/>
          <w:sz w:val="20"/>
          <w:szCs w:val="20"/>
        </w:rPr>
        <w:t>HOTELES</w:t>
      </w:r>
      <w:r w:rsidR="00A81FAC" w:rsidRPr="00BF72C4">
        <w:rPr>
          <w:b/>
          <w:bCs/>
          <w:color w:val="17365D"/>
          <w:sz w:val="20"/>
          <w:szCs w:val="20"/>
        </w:rPr>
        <w:t>:</w:t>
      </w:r>
    </w:p>
    <w:tbl>
      <w:tblPr>
        <w:tblW w:w="978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3827"/>
      </w:tblGrid>
      <w:tr w:rsidR="00C76605" w:rsidRPr="00BF72C4" w:rsidTr="00BD635C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C76605" w:rsidRPr="00BF72C4" w:rsidRDefault="00C76605" w:rsidP="00BD635C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CIUDAD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C76605" w:rsidRPr="00BF72C4" w:rsidRDefault="00C76605" w:rsidP="00BD635C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HOTELES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C76605" w:rsidRPr="00BF72C4" w:rsidRDefault="00C76605" w:rsidP="00BD635C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SITIOS WEB</w:t>
            </w:r>
          </w:p>
        </w:tc>
      </w:tr>
      <w:tr w:rsidR="007F3692" w:rsidRPr="00BF72C4" w:rsidTr="00BD635C">
        <w:trPr>
          <w:trHeight w:hRule="exact" w:val="454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7F3692" w:rsidRPr="00BF72C4" w:rsidRDefault="007F3692" w:rsidP="00BD635C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Delhi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7F3692" w:rsidRPr="00BF72C4" w:rsidRDefault="007F3692" w:rsidP="00BD63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BF72C4">
              <w:rPr>
                <w:sz w:val="20"/>
                <w:szCs w:val="20"/>
              </w:rPr>
              <w:t>The</w:t>
            </w:r>
            <w:proofErr w:type="spellEnd"/>
            <w:r w:rsidRPr="00BF72C4">
              <w:rPr>
                <w:sz w:val="20"/>
                <w:szCs w:val="20"/>
              </w:rPr>
              <w:t xml:space="preserve"> </w:t>
            </w:r>
            <w:proofErr w:type="spellStart"/>
            <w:r w:rsidRPr="00BF72C4">
              <w:rPr>
                <w:sz w:val="20"/>
                <w:szCs w:val="20"/>
              </w:rPr>
              <w:t>Oberoi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7F3692" w:rsidRPr="00BF72C4" w:rsidRDefault="007F3692" w:rsidP="00BD635C">
            <w:pPr>
              <w:spacing w:after="0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www.oberoihotels.com</w:t>
            </w:r>
          </w:p>
        </w:tc>
      </w:tr>
      <w:tr w:rsidR="007F3692" w:rsidRPr="00BF72C4" w:rsidTr="00BD635C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7F3692" w:rsidRPr="00BF72C4" w:rsidRDefault="007F3692" w:rsidP="00BD635C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Jaipur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7F3692" w:rsidRPr="00BF72C4" w:rsidRDefault="007F3692" w:rsidP="00BD635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BF72C4">
              <w:rPr>
                <w:sz w:val="20"/>
                <w:szCs w:val="20"/>
              </w:rPr>
              <w:t>The</w:t>
            </w:r>
            <w:proofErr w:type="spellEnd"/>
            <w:r w:rsidRPr="00BF72C4">
              <w:rPr>
                <w:sz w:val="20"/>
                <w:szCs w:val="20"/>
              </w:rPr>
              <w:t xml:space="preserve"> </w:t>
            </w:r>
            <w:proofErr w:type="spellStart"/>
            <w:r w:rsidRPr="00BF72C4">
              <w:rPr>
                <w:sz w:val="20"/>
                <w:szCs w:val="20"/>
              </w:rPr>
              <w:t>Oberoi</w:t>
            </w:r>
            <w:proofErr w:type="spellEnd"/>
            <w:r w:rsidRPr="00BF72C4">
              <w:rPr>
                <w:sz w:val="20"/>
                <w:szCs w:val="20"/>
              </w:rPr>
              <w:t xml:space="preserve"> </w:t>
            </w:r>
            <w:proofErr w:type="spellStart"/>
            <w:r w:rsidRPr="00BF72C4">
              <w:rPr>
                <w:sz w:val="20"/>
                <w:szCs w:val="20"/>
              </w:rPr>
              <w:t>Rajvilas</w:t>
            </w:r>
            <w:proofErr w:type="spellEnd"/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7F3692" w:rsidRPr="00BF72C4" w:rsidRDefault="007F3692" w:rsidP="00BD635C">
            <w:pPr>
              <w:spacing w:after="0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www.oberoihotels.com</w:t>
            </w:r>
          </w:p>
        </w:tc>
      </w:tr>
      <w:tr w:rsidR="007F3692" w:rsidRPr="00BF72C4" w:rsidTr="00BD635C">
        <w:trPr>
          <w:trHeight w:hRule="exact" w:val="454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7F3692" w:rsidRPr="00BF72C4" w:rsidRDefault="007F3692" w:rsidP="00BD63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Agra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7F3692" w:rsidRPr="00BF72C4" w:rsidRDefault="007F3692" w:rsidP="00BD635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BF72C4">
              <w:rPr>
                <w:sz w:val="20"/>
                <w:szCs w:val="20"/>
              </w:rPr>
              <w:t>The</w:t>
            </w:r>
            <w:proofErr w:type="spellEnd"/>
            <w:r w:rsidRPr="00BF72C4">
              <w:rPr>
                <w:sz w:val="20"/>
                <w:szCs w:val="20"/>
              </w:rPr>
              <w:t xml:space="preserve"> </w:t>
            </w:r>
            <w:proofErr w:type="spellStart"/>
            <w:r w:rsidRPr="00BF72C4">
              <w:rPr>
                <w:sz w:val="20"/>
                <w:szCs w:val="20"/>
              </w:rPr>
              <w:t>Oberoi</w:t>
            </w:r>
            <w:proofErr w:type="spellEnd"/>
            <w:r w:rsidRPr="00BF72C4">
              <w:rPr>
                <w:sz w:val="20"/>
                <w:szCs w:val="20"/>
              </w:rPr>
              <w:t xml:space="preserve"> </w:t>
            </w:r>
            <w:proofErr w:type="spellStart"/>
            <w:r w:rsidRPr="00BF72C4">
              <w:rPr>
                <w:sz w:val="20"/>
                <w:szCs w:val="20"/>
              </w:rPr>
              <w:t>Amarvilas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7F3692" w:rsidRPr="00BF72C4" w:rsidRDefault="007F3692" w:rsidP="00BD635C">
            <w:pPr>
              <w:spacing w:after="0"/>
              <w:jc w:val="center"/>
              <w:rPr>
                <w:sz w:val="20"/>
                <w:szCs w:val="20"/>
              </w:rPr>
            </w:pPr>
            <w:r w:rsidRPr="00BF72C4">
              <w:rPr>
                <w:sz w:val="20"/>
                <w:szCs w:val="20"/>
              </w:rPr>
              <w:t>www.oberoihotels.com</w:t>
            </w:r>
          </w:p>
        </w:tc>
      </w:tr>
    </w:tbl>
    <w:p w:rsidR="00A81FAC" w:rsidRPr="00BF72C4" w:rsidRDefault="00A81FAC" w:rsidP="00A81FAC">
      <w:pPr>
        <w:tabs>
          <w:tab w:val="left" w:pos="5624"/>
        </w:tabs>
        <w:rPr>
          <w:sz w:val="20"/>
          <w:szCs w:val="20"/>
        </w:rPr>
      </w:pPr>
    </w:p>
    <w:p w:rsidR="00A81FAC" w:rsidRDefault="009603FB" w:rsidP="00A81FAC">
      <w:pPr>
        <w:tabs>
          <w:tab w:val="left" w:pos="5624"/>
        </w:tabs>
        <w:rPr>
          <w:sz w:val="20"/>
          <w:szCs w:val="20"/>
        </w:rPr>
      </w:pPr>
      <w:r w:rsidRPr="00BF72C4">
        <w:rPr>
          <w:sz w:val="20"/>
          <w:szCs w:val="20"/>
        </w:rPr>
        <w:t xml:space="preserve">Nota: El horario de </w:t>
      </w:r>
      <w:proofErr w:type="spellStart"/>
      <w:r w:rsidRPr="00BF72C4">
        <w:rPr>
          <w:sz w:val="20"/>
          <w:szCs w:val="20"/>
        </w:rPr>
        <w:t>Check</w:t>
      </w:r>
      <w:proofErr w:type="spellEnd"/>
      <w:r w:rsidRPr="00BF72C4">
        <w:rPr>
          <w:sz w:val="20"/>
          <w:szCs w:val="20"/>
        </w:rPr>
        <w:t xml:space="preserve">-in / </w:t>
      </w:r>
      <w:proofErr w:type="spellStart"/>
      <w:r w:rsidRPr="00BF72C4">
        <w:rPr>
          <w:sz w:val="20"/>
          <w:szCs w:val="20"/>
        </w:rPr>
        <w:t>Check</w:t>
      </w:r>
      <w:proofErr w:type="spellEnd"/>
      <w:r w:rsidRPr="00BF72C4">
        <w:rPr>
          <w:sz w:val="20"/>
          <w:szCs w:val="20"/>
        </w:rPr>
        <w:t xml:space="preserve"> </w:t>
      </w:r>
      <w:proofErr w:type="spellStart"/>
      <w:r w:rsidRPr="00BF72C4">
        <w:rPr>
          <w:sz w:val="20"/>
          <w:szCs w:val="20"/>
        </w:rPr>
        <w:t>out</w:t>
      </w:r>
      <w:proofErr w:type="spellEnd"/>
      <w:r w:rsidRPr="00BF72C4">
        <w:rPr>
          <w:sz w:val="20"/>
          <w:szCs w:val="20"/>
        </w:rPr>
        <w:t xml:space="preserve"> es a las 12:00 horas en todos los hoteles.</w:t>
      </w:r>
      <w:r w:rsidR="002629D6" w:rsidRPr="00BF72C4">
        <w:rPr>
          <w:sz w:val="20"/>
          <w:szCs w:val="20"/>
        </w:rPr>
        <w:t xml:space="preserve"> </w:t>
      </w:r>
    </w:p>
    <w:p w:rsidR="00BD635C" w:rsidRDefault="00BD635C" w:rsidP="00A81FAC">
      <w:pPr>
        <w:tabs>
          <w:tab w:val="left" w:pos="5624"/>
        </w:tabs>
        <w:rPr>
          <w:sz w:val="20"/>
          <w:szCs w:val="20"/>
        </w:rPr>
      </w:pPr>
    </w:p>
    <w:p w:rsidR="00BD635C" w:rsidRPr="00BF72C4" w:rsidRDefault="00BD635C" w:rsidP="00BD635C">
      <w:pPr>
        <w:tabs>
          <w:tab w:val="left" w:pos="562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PRECIOS SUJETOS A DISPONIBILIDAD Y CAMBIO SIN PREVIO AVISO</w:t>
      </w:r>
    </w:p>
    <w:sectPr w:rsidR="00BD635C" w:rsidRPr="00BF72C4" w:rsidSect="0089449A">
      <w:headerReference w:type="default" r:id="rId20"/>
      <w:footerReference w:type="default" r:id="rId21"/>
      <w:pgSz w:w="12240" w:h="15840"/>
      <w:pgMar w:top="1418" w:right="1276" w:bottom="1418" w:left="1276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57" w:rsidRDefault="00645B57" w:rsidP="00671E41">
      <w:pPr>
        <w:spacing w:after="0"/>
      </w:pPr>
      <w:r>
        <w:separator/>
      </w:r>
    </w:p>
  </w:endnote>
  <w:endnote w:type="continuationSeparator" w:id="0">
    <w:p w:rsidR="00645B57" w:rsidRDefault="00645B57" w:rsidP="00671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E5" w:rsidRDefault="00C915E5" w:rsidP="00C915E5">
    <w:pPr>
      <w:spacing w:before="120" w:after="0"/>
      <w:ind w:left="-709" w:right="-964"/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E41" w:rsidRPr="00085A75" w:rsidRDefault="00671E41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EC0794" w:rsidRPr="00EC079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9" o:spid="_x0000_s1026" style="position:absolute;left:0;text-align:left;margin-left:298.4pt;margin-top:735.1pt;width:49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" fillcolor="#40618b" stroked="f">
              <v:textbox>
                <w:txbxContent>
                  <w:p w:rsidR="00671E41" w:rsidRPr="00085A75" w:rsidRDefault="00671E41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EC0794" w:rsidRPr="00EC079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671E41" w:rsidRPr="00671E41">
      <w:rPr>
        <w:sz w:val="20"/>
        <w:szCs w:val="20"/>
      </w:rPr>
      <w:t xml:space="preserve">Carretera </w:t>
    </w:r>
    <w:r w:rsidR="002629D6" w:rsidRPr="00671E41">
      <w:rPr>
        <w:sz w:val="20"/>
        <w:szCs w:val="20"/>
      </w:rPr>
      <w:t xml:space="preserve">Tlalnepantla </w:t>
    </w:r>
    <w:r w:rsidR="00671E41" w:rsidRPr="00671E41">
      <w:rPr>
        <w:sz w:val="20"/>
        <w:szCs w:val="20"/>
      </w:rPr>
      <w:t>Cuautitlán Km. 16</w:t>
    </w:r>
    <w:r w:rsidR="00A81FAC" w:rsidRPr="00A81FAC">
      <w:rPr>
        <w:sz w:val="20"/>
        <w:szCs w:val="20"/>
      </w:rPr>
      <w:t xml:space="preserve"> </w:t>
    </w:r>
    <w:r w:rsidR="00A81FAC" w:rsidRPr="00671E41">
      <w:rPr>
        <w:sz w:val="20"/>
        <w:szCs w:val="20"/>
      </w:rPr>
      <w:t>no. 76</w:t>
    </w:r>
    <w:r w:rsidR="00671E41">
      <w:tab/>
    </w:r>
    <w:r w:rsidR="00671E41">
      <w:tab/>
    </w:r>
    <w:r w:rsidR="00671E41">
      <w:tab/>
    </w:r>
    <w:r w:rsidR="003B1AD4">
      <w:tab/>
    </w:r>
    <w:r>
      <w:t xml:space="preserve">        </w:t>
    </w:r>
    <w:r w:rsidR="002629D6">
      <w:t xml:space="preserve"> </w:t>
    </w:r>
    <w:r>
      <w:t xml:space="preserve">  </w:t>
    </w:r>
    <w:r w:rsidR="002629D6">
      <w:t xml:space="preserve">   </w:t>
    </w:r>
    <w:r>
      <w:rPr>
        <w:sz w:val="20"/>
        <w:szCs w:val="20"/>
      </w:rPr>
      <w:t xml:space="preserve">Tel. </w:t>
    </w:r>
    <w:r w:rsidRPr="00671E41">
      <w:rPr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</w:t>
    </w:r>
    <w:r w:rsidR="003B1AD4">
      <w:tab/>
    </w:r>
  </w:p>
  <w:p w:rsidR="00671E41" w:rsidRPr="00671E41" w:rsidRDefault="00C915E5" w:rsidP="00C915E5">
    <w:pPr>
      <w:spacing w:after="0"/>
      <w:ind w:left="-709" w:right="-964"/>
      <w:rPr>
        <w:rFonts w:ascii="Calibri Light" w:hAnsi="Calibri Light"/>
        <w:sz w:val="20"/>
        <w:szCs w:val="20"/>
      </w:rPr>
    </w:pPr>
    <w:r w:rsidRPr="00671E41">
      <w:rPr>
        <w:sz w:val="20"/>
        <w:szCs w:val="20"/>
      </w:rPr>
      <w:t>La Concepción, 54900, Tultitlán México</w:t>
    </w:r>
    <w:r w:rsidR="003B1AD4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29D6">
      <w:rPr>
        <w:sz w:val="20"/>
        <w:szCs w:val="20"/>
      </w:rPr>
      <w:t xml:space="preserve">                             </w:t>
    </w:r>
    <w:r w:rsidR="003B1AD4" w:rsidRPr="003B1AD4">
      <w:rPr>
        <w:sz w:val="20"/>
        <w:szCs w:val="20"/>
      </w:rPr>
      <w:t>email entornocit@gmail.com</w:t>
    </w:r>
  </w:p>
  <w:p w:rsidR="00671E41" w:rsidRDefault="00671E41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:rsidR="00671E41" w:rsidRDefault="00671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57" w:rsidRDefault="00645B57" w:rsidP="00671E41">
      <w:pPr>
        <w:spacing w:after="0"/>
      </w:pPr>
      <w:r>
        <w:separator/>
      </w:r>
    </w:p>
  </w:footnote>
  <w:footnote w:type="continuationSeparator" w:id="0">
    <w:p w:rsidR="00645B57" w:rsidRDefault="00645B57" w:rsidP="00671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41" w:rsidRPr="00A81FAC" w:rsidRDefault="00671E41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 w:rsidRPr="00A81FAC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37" name="Imagen 37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AD4" w:rsidRPr="00A81FAC">
      <w:rPr>
        <w:color w:val="212121"/>
        <w:sz w:val="23"/>
        <w:szCs w:val="23"/>
        <w:shd w:val="clear" w:color="auto" w:fill="FFFFFF"/>
      </w:rPr>
      <w:t xml:space="preserve"> </w:t>
    </w:r>
    <w:r w:rsidR="003B1AD4" w:rsidRPr="00A81FAC">
      <w:rPr>
        <w:rFonts w:eastAsia="Adobe Ming Std L"/>
        <w:noProof/>
        <w:sz w:val="40"/>
        <w:szCs w:val="40"/>
        <w:lang w:eastAsia="es-MX"/>
      </w:rPr>
      <w:t xml:space="preserve">Entorno Cit Tour </w:t>
    </w:r>
    <w:r w:rsidR="00A81FAC" w:rsidRPr="00A81FAC">
      <w:rPr>
        <w:rFonts w:eastAsia="Adobe Ming Std L"/>
        <w:noProof/>
        <w:sz w:val="40"/>
        <w:szCs w:val="40"/>
        <w:lang w:eastAsia="es-MX"/>
      </w:rPr>
      <w:t xml:space="preserve">Operador </w:t>
    </w:r>
    <w:r w:rsidR="002629D6">
      <w:rPr>
        <w:rFonts w:eastAsia="Adobe Ming Std L"/>
        <w:noProof/>
        <w:sz w:val="40"/>
        <w:szCs w:val="40"/>
        <w:lang w:eastAsia="es-MX"/>
      </w:rPr>
      <w:t>y</w:t>
    </w:r>
    <w:r w:rsidR="003B1AD4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:rsidR="00671E41" w:rsidRDefault="00671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9"/>
    <w:multiLevelType w:val="hybridMultilevel"/>
    <w:tmpl w:val="FD98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634C"/>
    <w:multiLevelType w:val="hybridMultilevel"/>
    <w:tmpl w:val="5D4C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0136"/>
    <w:multiLevelType w:val="hybridMultilevel"/>
    <w:tmpl w:val="571C42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5675A3"/>
    <w:multiLevelType w:val="hybridMultilevel"/>
    <w:tmpl w:val="A8A0A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2C38E">
      <w:start w:val="6"/>
      <w:numFmt w:val="bullet"/>
      <w:lvlText w:val="-"/>
      <w:lvlJc w:val="left"/>
      <w:pPr>
        <w:ind w:left="1440" w:hanging="36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1F68"/>
    <w:multiLevelType w:val="hybridMultilevel"/>
    <w:tmpl w:val="1AE2D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2210D"/>
    <w:rsid w:val="00086ECC"/>
    <w:rsid w:val="0009267A"/>
    <w:rsid w:val="00095AFD"/>
    <w:rsid w:val="000C6C89"/>
    <w:rsid w:val="001749A6"/>
    <w:rsid w:val="001A0AC3"/>
    <w:rsid w:val="001A245E"/>
    <w:rsid w:val="001B0B54"/>
    <w:rsid w:val="001B5DBF"/>
    <w:rsid w:val="001D3B9B"/>
    <w:rsid w:val="001E0A60"/>
    <w:rsid w:val="002629D6"/>
    <w:rsid w:val="00266413"/>
    <w:rsid w:val="002A02C4"/>
    <w:rsid w:val="002B0E0E"/>
    <w:rsid w:val="002E2804"/>
    <w:rsid w:val="00326515"/>
    <w:rsid w:val="003B1AD4"/>
    <w:rsid w:val="003B1E9C"/>
    <w:rsid w:val="00401E30"/>
    <w:rsid w:val="004365F2"/>
    <w:rsid w:val="00490857"/>
    <w:rsid w:val="004C2946"/>
    <w:rsid w:val="004E0AE0"/>
    <w:rsid w:val="004E201D"/>
    <w:rsid w:val="0054348E"/>
    <w:rsid w:val="005A39AC"/>
    <w:rsid w:val="00612706"/>
    <w:rsid w:val="00645B57"/>
    <w:rsid w:val="00671E41"/>
    <w:rsid w:val="00695222"/>
    <w:rsid w:val="00776B7B"/>
    <w:rsid w:val="007C0B36"/>
    <w:rsid w:val="007F3692"/>
    <w:rsid w:val="0081164A"/>
    <w:rsid w:val="00871F98"/>
    <w:rsid w:val="0089449A"/>
    <w:rsid w:val="008F28D7"/>
    <w:rsid w:val="008F4A72"/>
    <w:rsid w:val="0091055E"/>
    <w:rsid w:val="00937D34"/>
    <w:rsid w:val="009603FB"/>
    <w:rsid w:val="00966F74"/>
    <w:rsid w:val="009D1EB0"/>
    <w:rsid w:val="009E49CF"/>
    <w:rsid w:val="00A11CF9"/>
    <w:rsid w:val="00A350E0"/>
    <w:rsid w:val="00A56E60"/>
    <w:rsid w:val="00A6338A"/>
    <w:rsid w:val="00A81FAC"/>
    <w:rsid w:val="00A93877"/>
    <w:rsid w:val="00B3069A"/>
    <w:rsid w:val="00B34D15"/>
    <w:rsid w:val="00B4626F"/>
    <w:rsid w:val="00BB7C28"/>
    <w:rsid w:val="00BD635C"/>
    <w:rsid w:val="00BE06A0"/>
    <w:rsid w:val="00BF72C4"/>
    <w:rsid w:val="00C6294D"/>
    <w:rsid w:val="00C76605"/>
    <w:rsid w:val="00C915E5"/>
    <w:rsid w:val="00C97D06"/>
    <w:rsid w:val="00CB46CF"/>
    <w:rsid w:val="00D36CA6"/>
    <w:rsid w:val="00DA5FDC"/>
    <w:rsid w:val="00E21F9E"/>
    <w:rsid w:val="00E33540"/>
    <w:rsid w:val="00EC0794"/>
    <w:rsid w:val="00EE27D9"/>
    <w:rsid w:val="00F17270"/>
    <w:rsid w:val="00F32D9C"/>
    <w:rsid w:val="00F40E83"/>
    <w:rsid w:val="00F43B82"/>
    <w:rsid w:val="00F53F9E"/>
    <w:rsid w:val="00F65746"/>
    <w:rsid w:val="00FC3B34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0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612706"/>
    <w:pPr>
      <w:spacing w:after="0"/>
    </w:pPr>
    <w:rPr>
      <w:rFonts w:eastAsia="Times New Roman" w:cs="Times New Roman"/>
      <w:sz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12706"/>
    <w:rPr>
      <w:rFonts w:eastAsia="Times New Roman" w:cs="Times New Roman"/>
      <w:sz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0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612706"/>
    <w:pPr>
      <w:spacing w:after="0"/>
    </w:pPr>
    <w:rPr>
      <w:rFonts w:eastAsia="Times New Roman" w:cs="Times New Roman"/>
      <w:sz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12706"/>
    <w:rPr>
      <w:rFonts w:eastAsia="Times New Roman" w:cs="Times New Roman"/>
      <w:sz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vision-tours.es/circuitos/india/encantos-de-la-india-tailandia-asia-2016-121477-143681-144625/?tab=map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avanguardia.com/natural/20170808/43151139328/elefantes-maltrato-tailandia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ved=2ahUKEwi-voeUz57jAhUOca0KHWgSBDsQjRx6BAgBEAU&amp;url=http://www.niceexperience.net/eur/tailandia/circuito_chiangrai_triangulo_oro_espanol&amp;psig=AOvVaw2-jymRHB1VsG2pvSFBvqcN&amp;ust=156244485334878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j5svHxy57jAhUGWa0KHX0ODMMQjRx6BAgBEAU&amp;url=/url?sa%3Di%26rct%3Dj%26q%3D%26esrc%3Ds%26source%3Dimages%26cd%3D%26ved%3D2ahUKEwiD3NDvy57jAhUDRKwKHTsYDt8QjRx6BAgBEAU%26url%3Dhttps://www.roadscholar.org/find-an-adventure/21103/The-Best-of-the-Mountain-Kingdoms-Tibet-Nepal-and-Bhutan%26psig%3DAOvVaw3z_7XYnCapcSrMX0OvNVXL%26ust%3D1562443960387394&amp;psig=AOvVaw3z_7XYnCapcSrMX0OvNVXL&amp;ust=156244396038739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2ahUKEwisg_Gt0J7jAhVEF6wKHVLPAsMQjRx6BAgBEAU&amp;url=https://www.visittnt.com/agra-tours/about-agra.html&amp;psig=AOvVaw1DhMAhcdo8dQoCTUql8syA&amp;ust=1562445254943799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ved=2ahUKEwjKorOoz57jAhVHVK0KHSorDuEQjRx6BAgBEAU&amp;url=http://amgviajes.com.pe/blog/tailandia-el-triangulo-de-oro/&amp;psig=AOvVaw2-jymRHB1VsG2pvSFBvqcN&amp;ust=156244485334878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17</cp:revision>
  <cp:lastPrinted>2020-02-10T22:54:00Z</cp:lastPrinted>
  <dcterms:created xsi:type="dcterms:W3CDTF">2019-07-07T16:50:00Z</dcterms:created>
  <dcterms:modified xsi:type="dcterms:W3CDTF">2020-07-23T19:42:00Z</dcterms:modified>
</cp:coreProperties>
</file>