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92" w:rsidRPr="00EB3392" w:rsidRDefault="00EB3392" w:rsidP="00EB3392">
      <w:pPr>
        <w:kinsoku w:val="0"/>
        <w:autoSpaceDE w:val="0"/>
        <w:autoSpaceDN w:val="0"/>
        <w:spacing w:before="22" w:line="259" w:lineRule="auto"/>
        <w:ind w:left="20" w:right="214"/>
        <w:rPr>
          <w:rFonts w:ascii="Calibri" w:hAnsi="Calibri" w:cs="Calibri"/>
          <w:kern w:val="0"/>
          <w:sz w:val="22"/>
          <w:szCs w:val="22"/>
          <w:lang w:val="es-MX"/>
        </w:rPr>
      </w:pPr>
    </w:p>
    <w:p w:rsidR="00EB3392" w:rsidRPr="00EB3392" w:rsidRDefault="00EB3392" w:rsidP="00EB3392">
      <w:pPr>
        <w:kinsoku w:val="0"/>
        <w:autoSpaceDE w:val="0"/>
        <w:autoSpaceDN w:val="0"/>
        <w:spacing w:before="22" w:line="259" w:lineRule="auto"/>
        <w:ind w:left="20" w:right="214"/>
        <w:rPr>
          <w:rFonts w:ascii="Calibri" w:hAnsi="Calibri" w:cs="Calibri"/>
          <w:kern w:val="0"/>
          <w:sz w:val="22"/>
          <w:szCs w:val="22"/>
          <w:lang w:val="es-MX"/>
        </w:rPr>
      </w:pPr>
    </w:p>
    <w:p w:rsidR="004C6F79" w:rsidRDefault="001538DB" w:rsidP="00EB3392">
      <w:pPr>
        <w:jc w:val="center"/>
        <w:rPr>
          <w:rFonts w:ascii="Calibri-Light" w:hAnsi="Calibri-Light" w:cs="Calibri-Light"/>
          <w:color w:val="2E5395"/>
          <w:kern w:val="0"/>
          <w:sz w:val="26"/>
          <w:szCs w:val="26"/>
          <w:lang w:val="es-MX"/>
        </w:rPr>
      </w:pPr>
      <w:r>
        <w:rPr>
          <w:rFonts w:ascii="Calibri-Light" w:hAnsi="Calibri-Light" w:cs="Calibri-Light"/>
          <w:color w:val="2E5395"/>
          <w:kern w:val="0"/>
          <w:sz w:val="26"/>
          <w:szCs w:val="26"/>
          <w:lang w:val="es-MX"/>
        </w:rPr>
        <w:t>Bacalar Mágico</w:t>
      </w:r>
    </w:p>
    <w:p w:rsidR="006706BD" w:rsidRDefault="006706BD" w:rsidP="00EB3392">
      <w:pPr>
        <w:jc w:val="center"/>
        <w:rPr>
          <w:rFonts w:ascii="Calibri-Light" w:hAnsi="Calibri-Light" w:cs="Calibri-Light"/>
          <w:color w:val="2E5395"/>
          <w:kern w:val="0"/>
          <w:sz w:val="26"/>
          <w:szCs w:val="26"/>
          <w:lang w:val="es-MX"/>
        </w:rPr>
      </w:pPr>
    </w:p>
    <w:p w:rsidR="006706BD" w:rsidRDefault="006706BD" w:rsidP="00EB3392">
      <w:pPr>
        <w:jc w:val="center"/>
        <w:rPr>
          <w:rFonts w:ascii="Calibri-Light" w:hAnsi="Calibri-Light" w:cs="Calibri-Light"/>
          <w:color w:val="2E5395"/>
          <w:kern w:val="0"/>
          <w:sz w:val="26"/>
          <w:szCs w:val="26"/>
          <w:lang w:val="es-MX"/>
        </w:rPr>
      </w:pPr>
    </w:p>
    <w:p w:rsidR="00EB3392" w:rsidRDefault="00EB3392" w:rsidP="00EB3392">
      <w:pPr>
        <w:jc w:val="center"/>
        <w:rPr>
          <w:rFonts w:ascii="Calibri-Light" w:hAnsi="Calibri-Light" w:cs="Calibri-Light"/>
          <w:color w:val="2E5395"/>
          <w:kern w:val="0"/>
          <w:sz w:val="26"/>
          <w:szCs w:val="26"/>
          <w:lang w:val="es-MX"/>
        </w:rPr>
      </w:pPr>
    </w:p>
    <w:p w:rsidR="00EB3392" w:rsidRDefault="00EB3392" w:rsidP="00EB3392">
      <w:pPr>
        <w:pStyle w:val="Textoindependiente"/>
        <w:numPr>
          <w:ilvl w:val="0"/>
          <w:numId w:val="27"/>
        </w:numPr>
        <w:kinsoku w:val="0"/>
        <w:overflowPunct w:val="0"/>
        <w:spacing w:before="0" w:line="245" w:lineRule="exact"/>
        <w:rPr>
          <w:b/>
          <w:bCs/>
          <w:color w:val="4471C4"/>
        </w:rPr>
      </w:pPr>
      <w:r>
        <w:rPr>
          <w:b/>
          <w:bCs/>
          <w:color w:val="4471C4"/>
        </w:rPr>
        <w:t>Paquete Bacalar</w:t>
      </w:r>
    </w:p>
    <w:p w:rsidR="00EB3392" w:rsidRDefault="00EB3392" w:rsidP="00EB3392">
      <w:pPr>
        <w:pStyle w:val="Textoindependiente"/>
        <w:kinsoku w:val="0"/>
        <w:overflowPunct w:val="0"/>
        <w:spacing w:before="0" w:line="245" w:lineRule="exact"/>
        <w:ind w:left="142"/>
      </w:pPr>
      <w:r>
        <w:t xml:space="preserve">       3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9006D6" wp14:editId="20630A39">
            <wp:extent cx="133350" cy="139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| 2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8BF551" wp14:editId="1E4ED847">
            <wp:extent cx="152400" cy="1333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392" w:rsidRDefault="00EB3392" w:rsidP="00EB3392">
      <w:pPr>
        <w:pStyle w:val="Textoindependiente"/>
        <w:kinsoku w:val="0"/>
        <w:overflowPunct w:val="0"/>
        <w:spacing w:before="0" w:line="245" w:lineRule="exact"/>
        <w:ind w:left="502"/>
      </w:pPr>
    </w:p>
    <w:p w:rsidR="00EB3392" w:rsidRDefault="00EB3392" w:rsidP="00EB3392">
      <w:pPr>
        <w:rPr>
          <w:rFonts w:eastAsia="MS UI Gothic"/>
        </w:rPr>
      </w:pPr>
    </w:p>
    <w:p w:rsidR="00EB3392" w:rsidRDefault="00EB3392" w:rsidP="00EB3392">
      <w:pPr>
        <w:pStyle w:val="Textoindependiente"/>
        <w:kinsoku w:val="0"/>
        <w:overflowPunct w:val="0"/>
        <w:spacing w:before="0" w:line="245" w:lineRule="exact"/>
        <w:rPr>
          <w:color w:val="EC7C30"/>
        </w:rPr>
      </w:pPr>
      <w:r>
        <w:rPr>
          <w:color w:val="EC7C30"/>
        </w:rPr>
        <w:t>Itinerario:</w:t>
      </w:r>
    </w:p>
    <w:p w:rsidR="006D5621" w:rsidRDefault="00EB3392" w:rsidP="00EB3392">
      <w:pPr>
        <w:pStyle w:val="Textoindependiente"/>
        <w:kinsoku w:val="0"/>
        <w:overflowPunct w:val="0"/>
        <w:spacing w:before="22" w:line="256" w:lineRule="auto"/>
      </w:pPr>
      <w:r>
        <w:t>Día 1. Llegada al Aeropuerto de Chetuma</w:t>
      </w:r>
      <w:r w:rsidR="006D5621">
        <w:t>l. Traslado a hotel en Bacalar.</w:t>
      </w:r>
    </w:p>
    <w:p w:rsidR="00EB3392" w:rsidRDefault="00EB3392" w:rsidP="00EB3392">
      <w:pPr>
        <w:pStyle w:val="Textoindependiente"/>
        <w:kinsoku w:val="0"/>
        <w:overflowPunct w:val="0"/>
        <w:spacing w:before="22" w:line="256" w:lineRule="auto"/>
      </w:pPr>
      <w:r>
        <w:t>Día 2. Paseo en lancha en la laguna de Bacalar.</w:t>
      </w:r>
    </w:p>
    <w:p w:rsidR="00EB3392" w:rsidRDefault="00EB3392" w:rsidP="00EB3392">
      <w:pPr>
        <w:pStyle w:val="Textoindependiente"/>
        <w:kinsoku w:val="0"/>
        <w:overflowPunct w:val="0"/>
      </w:pPr>
      <w:r>
        <w:t>Día 3. Salida al Aeropuerto de Chetumal.</w:t>
      </w:r>
    </w:p>
    <w:p w:rsidR="00EB3392" w:rsidRDefault="00EB3392" w:rsidP="00EB3392">
      <w:pPr>
        <w:rPr>
          <w:rFonts w:eastAsia="MS UI Gothic"/>
        </w:rPr>
      </w:pPr>
    </w:p>
    <w:p w:rsidR="006706BD" w:rsidRDefault="006706BD" w:rsidP="00EB3392">
      <w:pPr>
        <w:pStyle w:val="Textoindependiente"/>
        <w:rPr>
          <w:rFonts w:eastAsia="MS UI Gothic"/>
          <w:color w:val="ED7D31" w:themeColor="accent2"/>
        </w:rPr>
      </w:pPr>
    </w:p>
    <w:p w:rsidR="006706BD" w:rsidRDefault="006706BD" w:rsidP="00EB3392">
      <w:pPr>
        <w:pStyle w:val="Textoindependiente"/>
        <w:rPr>
          <w:rFonts w:eastAsia="MS UI Gothic"/>
          <w:color w:val="ED7D31" w:themeColor="accent2"/>
        </w:rPr>
      </w:pPr>
    </w:p>
    <w:p w:rsidR="00EB3392" w:rsidRPr="006706BD" w:rsidRDefault="00EB3392" w:rsidP="00EB3392">
      <w:pPr>
        <w:pStyle w:val="Textoindependiente"/>
        <w:rPr>
          <w:rFonts w:eastAsia="MS UI Gothic"/>
          <w:color w:val="ED7D31" w:themeColor="accent2"/>
        </w:rPr>
      </w:pPr>
      <w:r w:rsidRPr="006706BD">
        <w:rPr>
          <w:rFonts w:eastAsia="MS UI Gothic"/>
          <w:color w:val="ED7D31" w:themeColor="accent2"/>
        </w:rPr>
        <w:t>Incluye:</w:t>
      </w:r>
    </w:p>
    <w:p w:rsidR="006706BD" w:rsidRDefault="006706BD" w:rsidP="006706BD">
      <w:pPr>
        <w:pStyle w:val="Textoindependiente"/>
        <w:numPr>
          <w:ilvl w:val="0"/>
          <w:numId w:val="30"/>
        </w:numPr>
        <w:kinsoku w:val="0"/>
        <w:overflowPunct w:val="0"/>
        <w:spacing w:before="0" w:line="245" w:lineRule="exact"/>
      </w:pPr>
      <w:r>
        <w:t xml:space="preserve">2 noches de hospedaje en el pueblo mágico de Bacalar </w:t>
      </w:r>
    </w:p>
    <w:p w:rsidR="006706BD" w:rsidRDefault="006706BD" w:rsidP="006706BD">
      <w:pPr>
        <w:pStyle w:val="Textoindependiente"/>
        <w:numPr>
          <w:ilvl w:val="0"/>
          <w:numId w:val="30"/>
        </w:numPr>
        <w:kinsoku w:val="0"/>
        <w:overflowPunct w:val="0"/>
        <w:spacing w:before="34"/>
      </w:pPr>
      <w:r>
        <w:t>Traslados terrestres Aeropuerto – Hotel – Aeropuerto</w:t>
      </w:r>
    </w:p>
    <w:p w:rsidR="006706BD" w:rsidRDefault="006706BD" w:rsidP="006706BD">
      <w:pPr>
        <w:pStyle w:val="Textoindependiente"/>
        <w:numPr>
          <w:ilvl w:val="0"/>
          <w:numId w:val="30"/>
        </w:numPr>
        <w:kinsoku w:val="0"/>
        <w:overflowPunct w:val="0"/>
        <w:spacing w:before="33" w:line="256" w:lineRule="auto"/>
      </w:pPr>
      <w:r>
        <w:t>Paseo en lancha en la laguna de Bacalar pasando por tres cenotes hasta llegar al canal de los piratas (2 horas), con traslado para tomar la actividad.</w:t>
      </w:r>
    </w:p>
    <w:p w:rsidR="00EB3392" w:rsidRPr="00EB3392" w:rsidRDefault="00EB3392" w:rsidP="00EB3392">
      <w:pPr>
        <w:pStyle w:val="Textoindependiente"/>
        <w:rPr>
          <w:rFonts w:eastAsia="MS UI Gothic"/>
        </w:rPr>
      </w:pPr>
    </w:p>
    <w:p w:rsidR="00EB3392" w:rsidRPr="00EB3392" w:rsidRDefault="00EB3392" w:rsidP="00EB3392">
      <w:pPr>
        <w:pStyle w:val="Textoindependiente"/>
        <w:rPr>
          <w:rFonts w:eastAsia="MS UI Gothic"/>
        </w:rPr>
      </w:pPr>
    </w:p>
    <w:p w:rsidR="006706BD" w:rsidRDefault="006706BD" w:rsidP="006706BD">
      <w:pPr>
        <w:pStyle w:val="Textoindependiente"/>
        <w:kinsoku w:val="0"/>
        <w:overflowPunct w:val="0"/>
        <w:spacing w:before="0" w:line="245" w:lineRule="exact"/>
      </w:pPr>
    </w:p>
    <w:p w:rsidR="006706BD" w:rsidRDefault="006706BD" w:rsidP="006706BD">
      <w:pPr>
        <w:pStyle w:val="Textoindependiente"/>
        <w:kinsoku w:val="0"/>
        <w:overflowPunct w:val="0"/>
        <w:spacing w:before="0" w:line="245" w:lineRule="exact"/>
      </w:pPr>
    </w:p>
    <w:tbl>
      <w:tblPr>
        <w:tblStyle w:val="Tablaconcuadrcula"/>
        <w:tblW w:w="0" w:type="auto"/>
        <w:tblInd w:w="20" w:type="dxa"/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045DDC" w:rsidTr="00045DDC">
        <w:tc>
          <w:tcPr>
            <w:tcW w:w="2443" w:type="dxa"/>
          </w:tcPr>
          <w:p w:rsidR="00045DDC" w:rsidRPr="00045DDC" w:rsidRDefault="00045DDC" w:rsidP="006706BD">
            <w:pPr>
              <w:pStyle w:val="Textoindependiente"/>
              <w:kinsoku w:val="0"/>
              <w:overflowPunct w:val="0"/>
              <w:spacing w:before="0" w:line="245" w:lineRule="exact"/>
              <w:ind w:left="0"/>
              <w:rPr>
                <w:b/>
                <w:color w:val="1F4E79" w:themeColor="accent1" w:themeShade="80"/>
              </w:rPr>
            </w:pPr>
            <w:r w:rsidRPr="00045DDC">
              <w:rPr>
                <w:b/>
                <w:color w:val="1F4E79" w:themeColor="accent1" w:themeShade="80"/>
              </w:rPr>
              <w:t>Hoteles</w:t>
            </w:r>
          </w:p>
        </w:tc>
        <w:tc>
          <w:tcPr>
            <w:tcW w:w="2443" w:type="dxa"/>
          </w:tcPr>
          <w:p w:rsidR="00045DDC" w:rsidRPr="00045DDC" w:rsidRDefault="00045DDC" w:rsidP="006706BD">
            <w:pPr>
              <w:pStyle w:val="Textoindependiente"/>
              <w:kinsoku w:val="0"/>
              <w:overflowPunct w:val="0"/>
              <w:spacing w:before="0" w:line="245" w:lineRule="exact"/>
              <w:ind w:left="0"/>
              <w:rPr>
                <w:b/>
                <w:color w:val="1F4E79" w:themeColor="accent1" w:themeShade="80"/>
              </w:rPr>
            </w:pPr>
            <w:r w:rsidRPr="00045DDC">
              <w:rPr>
                <w:b/>
                <w:color w:val="1F4E79" w:themeColor="accent1" w:themeShade="80"/>
              </w:rPr>
              <w:t>Doble</w:t>
            </w:r>
          </w:p>
        </w:tc>
        <w:tc>
          <w:tcPr>
            <w:tcW w:w="2443" w:type="dxa"/>
          </w:tcPr>
          <w:p w:rsidR="00045DDC" w:rsidRPr="00045DDC" w:rsidRDefault="00045DDC" w:rsidP="00045DDC">
            <w:pPr>
              <w:pStyle w:val="Textoindependiente"/>
              <w:kinsoku w:val="0"/>
              <w:overflowPunct w:val="0"/>
              <w:spacing w:before="0" w:line="245" w:lineRule="exact"/>
              <w:ind w:left="0"/>
              <w:rPr>
                <w:b/>
                <w:color w:val="1F4E79" w:themeColor="accent1" w:themeShade="80"/>
              </w:rPr>
            </w:pPr>
            <w:r w:rsidRPr="00045DDC">
              <w:rPr>
                <w:b/>
                <w:color w:val="1F4E79" w:themeColor="accent1" w:themeShade="80"/>
              </w:rPr>
              <w:t>Triple</w:t>
            </w:r>
          </w:p>
        </w:tc>
        <w:tc>
          <w:tcPr>
            <w:tcW w:w="2443" w:type="dxa"/>
          </w:tcPr>
          <w:p w:rsidR="00045DDC" w:rsidRPr="00045DDC" w:rsidRDefault="00045DDC" w:rsidP="006706BD">
            <w:pPr>
              <w:pStyle w:val="Textoindependiente"/>
              <w:kinsoku w:val="0"/>
              <w:overflowPunct w:val="0"/>
              <w:spacing w:before="0" w:line="245" w:lineRule="exact"/>
              <w:ind w:left="0"/>
              <w:rPr>
                <w:b/>
                <w:color w:val="1F4E79" w:themeColor="accent1" w:themeShade="80"/>
              </w:rPr>
            </w:pPr>
            <w:r w:rsidRPr="00045DDC">
              <w:rPr>
                <w:b/>
                <w:color w:val="1F4E79" w:themeColor="accent1" w:themeShade="80"/>
              </w:rPr>
              <w:t>Menor</w:t>
            </w:r>
          </w:p>
        </w:tc>
      </w:tr>
      <w:tr w:rsidR="00045DDC" w:rsidTr="00045DDC">
        <w:tc>
          <w:tcPr>
            <w:tcW w:w="2443" w:type="dxa"/>
          </w:tcPr>
          <w:p w:rsidR="00045DDC" w:rsidRDefault="00045DDC" w:rsidP="006706BD">
            <w:pPr>
              <w:pStyle w:val="Textoindependiente"/>
              <w:kinsoku w:val="0"/>
              <w:overflowPunct w:val="0"/>
              <w:spacing w:before="0" w:line="245" w:lineRule="exact"/>
              <w:ind w:left="0"/>
            </w:pPr>
            <w:r>
              <w:t>Poza Clara</w:t>
            </w:r>
          </w:p>
        </w:tc>
        <w:tc>
          <w:tcPr>
            <w:tcW w:w="2443" w:type="dxa"/>
          </w:tcPr>
          <w:p w:rsidR="00045DDC" w:rsidRDefault="00045DDC" w:rsidP="006706BD">
            <w:pPr>
              <w:pStyle w:val="Textoindependiente"/>
              <w:kinsoku w:val="0"/>
              <w:overflowPunct w:val="0"/>
              <w:spacing w:before="0" w:line="245" w:lineRule="exact"/>
              <w:ind w:left="0"/>
            </w:pPr>
            <w:r>
              <w:t>$3,200.00</w:t>
            </w:r>
          </w:p>
        </w:tc>
        <w:tc>
          <w:tcPr>
            <w:tcW w:w="2443" w:type="dxa"/>
          </w:tcPr>
          <w:p w:rsidR="00045DDC" w:rsidRDefault="00045DDC" w:rsidP="006706BD">
            <w:pPr>
              <w:pStyle w:val="Textoindependiente"/>
              <w:kinsoku w:val="0"/>
              <w:overflowPunct w:val="0"/>
              <w:spacing w:before="0" w:line="245" w:lineRule="exact"/>
              <w:ind w:left="0"/>
            </w:pPr>
            <w:r>
              <w:t>$2,656.00</w:t>
            </w:r>
          </w:p>
        </w:tc>
        <w:tc>
          <w:tcPr>
            <w:tcW w:w="2443" w:type="dxa"/>
          </w:tcPr>
          <w:p w:rsidR="00045DDC" w:rsidRDefault="00045DDC" w:rsidP="006706BD">
            <w:pPr>
              <w:pStyle w:val="Textoindependiente"/>
              <w:kinsoku w:val="0"/>
              <w:overflowPunct w:val="0"/>
              <w:spacing w:before="0" w:line="245" w:lineRule="exact"/>
              <w:ind w:left="0"/>
            </w:pPr>
            <w:r>
              <w:t>$1,200.00</w:t>
            </w:r>
          </w:p>
        </w:tc>
      </w:tr>
      <w:tr w:rsidR="00045DDC" w:rsidTr="00045DDC">
        <w:tc>
          <w:tcPr>
            <w:tcW w:w="2443" w:type="dxa"/>
          </w:tcPr>
          <w:p w:rsidR="00045DDC" w:rsidRDefault="00045DDC" w:rsidP="006706BD">
            <w:pPr>
              <w:pStyle w:val="Textoindependiente"/>
              <w:kinsoku w:val="0"/>
              <w:overflowPunct w:val="0"/>
              <w:spacing w:before="0" w:line="245" w:lineRule="exact"/>
              <w:ind w:left="0"/>
            </w:pPr>
            <w:r>
              <w:t>Blue Bird</w:t>
            </w:r>
          </w:p>
        </w:tc>
        <w:tc>
          <w:tcPr>
            <w:tcW w:w="2443" w:type="dxa"/>
          </w:tcPr>
          <w:p w:rsidR="00045DDC" w:rsidRDefault="00045DDC" w:rsidP="00045DDC">
            <w:pPr>
              <w:pStyle w:val="Textoindependiente"/>
              <w:kinsoku w:val="0"/>
              <w:overflowPunct w:val="0"/>
              <w:spacing w:before="0" w:line="245" w:lineRule="exact"/>
              <w:ind w:left="0"/>
            </w:pPr>
            <w:r>
              <w:t>$5,046.00</w:t>
            </w:r>
          </w:p>
        </w:tc>
        <w:tc>
          <w:tcPr>
            <w:tcW w:w="2443" w:type="dxa"/>
          </w:tcPr>
          <w:p w:rsidR="00045DDC" w:rsidRDefault="00045DDC" w:rsidP="006706BD">
            <w:pPr>
              <w:pStyle w:val="Textoindependiente"/>
              <w:kinsoku w:val="0"/>
              <w:overflowPunct w:val="0"/>
              <w:spacing w:before="0" w:line="245" w:lineRule="exact"/>
              <w:ind w:left="0"/>
            </w:pPr>
            <w:r>
              <w:t>$4,277.00</w:t>
            </w:r>
          </w:p>
        </w:tc>
        <w:tc>
          <w:tcPr>
            <w:tcW w:w="2443" w:type="dxa"/>
          </w:tcPr>
          <w:p w:rsidR="00045DDC" w:rsidRDefault="00045DDC" w:rsidP="006706BD">
            <w:pPr>
              <w:pStyle w:val="Textoindependiente"/>
              <w:kinsoku w:val="0"/>
              <w:overflowPunct w:val="0"/>
              <w:spacing w:before="0" w:line="245" w:lineRule="exact"/>
              <w:ind w:left="0"/>
            </w:pPr>
            <w:r>
              <w:t>$1,200.00</w:t>
            </w:r>
          </w:p>
        </w:tc>
      </w:tr>
      <w:tr w:rsidR="00045DDC" w:rsidTr="00045DDC">
        <w:tc>
          <w:tcPr>
            <w:tcW w:w="2443" w:type="dxa"/>
          </w:tcPr>
          <w:p w:rsidR="00045DDC" w:rsidRDefault="00045DDC" w:rsidP="006706BD">
            <w:pPr>
              <w:pStyle w:val="Textoindependiente"/>
              <w:kinsoku w:val="0"/>
              <w:overflowPunct w:val="0"/>
              <w:spacing w:before="0" w:line="245" w:lineRule="exact"/>
              <w:ind w:left="0"/>
            </w:pPr>
            <w:r>
              <w:t>Rancho Encatado</w:t>
            </w:r>
          </w:p>
        </w:tc>
        <w:tc>
          <w:tcPr>
            <w:tcW w:w="2443" w:type="dxa"/>
          </w:tcPr>
          <w:p w:rsidR="00045DDC" w:rsidRDefault="00045DDC" w:rsidP="006706BD">
            <w:pPr>
              <w:pStyle w:val="Textoindependiente"/>
              <w:kinsoku w:val="0"/>
              <w:overflowPunct w:val="0"/>
              <w:spacing w:before="0" w:line="245" w:lineRule="exact"/>
              <w:ind w:left="0"/>
            </w:pPr>
            <w:r>
              <w:t>$ 4,984.00</w:t>
            </w:r>
          </w:p>
        </w:tc>
        <w:tc>
          <w:tcPr>
            <w:tcW w:w="2443" w:type="dxa"/>
          </w:tcPr>
          <w:p w:rsidR="00045DDC" w:rsidRDefault="00045DDC" w:rsidP="006706BD">
            <w:pPr>
              <w:pStyle w:val="Textoindependiente"/>
              <w:kinsoku w:val="0"/>
              <w:overflowPunct w:val="0"/>
              <w:spacing w:before="0" w:line="245" w:lineRule="exact"/>
              <w:ind w:left="0"/>
            </w:pPr>
            <w:r>
              <w:t>$3,722.00</w:t>
            </w:r>
          </w:p>
        </w:tc>
        <w:tc>
          <w:tcPr>
            <w:tcW w:w="2443" w:type="dxa"/>
          </w:tcPr>
          <w:p w:rsidR="00045DDC" w:rsidRDefault="00045DDC" w:rsidP="006706BD">
            <w:pPr>
              <w:pStyle w:val="Textoindependiente"/>
              <w:kinsoku w:val="0"/>
              <w:overflowPunct w:val="0"/>
              <w:spacing w:before="0" w:line="245" w:lineRule="exact"/>
              <w:ind w:left="0"/>
            </w:pPr>
            <w:r>
              <w:t>$1,200.00</w:t>
            </w:r>
          </w:p>
        </w:tc>
      </w:tr>
      <w:tr w:rsidR="00045DDC" w:rsidTr="00045DDC">
        <w:tc>
          <w:tcPr>
            <w:tcW w:w="2443" w:type="dxa"/>
          </w:tcPr>
          <w:p w:rsidR="00045DDC" w:rsidRDefault="00045DDC" w:rsidP="006706BD">
            <w:pPr>
              <w:pStyle w:val="Textoindependiente"/>
              <w:kinsoku w:val="0"/>
              <w:overflowPunct w:val="0"/>
              <w:spacing w:before="0" w:line="245" w:lineRule="exact"/>
              <w:ind w:left="0"/>
            </w:pPr>
            <w:r>
              <w:t>Carolina</w:t>
            </w:r>
          </w:p>
        </w:tc>
        <w:tc>
          <w:tcPr>
            <w:tcW w:w="2443" w:type="dxa"/>
          </w:tcPr>
          <w:p w:rsidR="00045DDC" w:rsidRDefault="00045DDC" w:rsidP="006706BD">
            <w:pPr>
              <w:pStyle w:val="Textoindependiente"/>
              <w:kinsoku w:val="0"/>
              <w:overflowPunct w:val="0"/>
              <w:spacing w:before="0" w:line="245" w:lineRule="exact"/>
              <w:ind w:left="0"/>
            </w:pPr>
            <w:r>
              <w:t>$5,586.00</w:t>
            </w:r>
          </w:p>
        </w:tc>
        <w:tc>
          <w:tcPr>
            <w:tcW w:w="2443" w:type="dxa"/>
          </w:tcPr>
          <w:p w:rsidR="00045DDC" w:rsidRDefault="00045DDC" w:rsidP="006706BD">
            <w:pPr>
              <w:pStyle w:val="Textoindependiente"/>
              <w:kinsoku w:val="0"/>
              <w:overflowPunct w:val="0"/>
              <w:spacing w:before="0" w:line="245" w:lineRule="exact"/>
              <w:ind w:left="0"/>
            </w:pPr>
            <w:r>
              <w:t>$5,303.00</w:t>
            </w:r>
          </w:p>
        </w:tc>
        <w:tc>
          <w:tcPr>
            <w:tcW w:w="2443" w:type="dxa"/>
          </w:tcPr>
          <w:p w:rsidR="00045DDC" w:rsidRDefault="00045DDC" w:rsidP="006706BD">
            <w:pPr>
              <w:pStyle w:val="Textoindependiente"/>
              <w:kinsoku w:val="0"/>
              <w:overflowPunct w:val="0"/>
              <w:spacing w:before="0" w:line="245" w:lineRule="exact"/>
              <w:ind w:left="0"/>
            </w:pPr>
            <w:r>
              <w:t>$1,200.00</w:t>
            </w:r>
          </w:p>
        </w:tc>
      </w:tr>
    </w:tbl>
    <w:p w:rsidR="006706BD" w:rsidRDefault="006706BD" w:rsidP="006706BD">
      <w:pPr>
        <w:pStyle w:val="Textoindependiente"/>
        <w:kinsoku w:val="0"/>
        <w:overflowPunct w:val="0"/>
        <w:spacing w:before="0" w:line="245" w:lineRule="exact"/>
      </w:pPr>
    </w:p>
    <w:p w:rsidR="006706BD" w:rsidRDefault="006706BD" w:rsidP="006706BD">
      <w:pPr>
        <w:pStyle w:val="Textoindependiente"/>
        <w:kinsoku w:val="0"/>
        <w:spacing w:line="245" w:lineRule="exact"/>
      </w:pPr>
    </w:p>
    <w:p w:rsidR="006706BD" w:rsidRDefault="006706BD" w:rsidP="006706BD">
      <w:pPr>
        <w:pStyle w:val="Textoindependiente"/>
        <w:kinsoku w:val="0"/>
        <w:spacing w:line="245" w:lineRule="exact"/>
      </w:pPr>
    </w:p>
    <w:p w:rsidR="006706BD" w:rsidRDefault="006706BD" w:rsidP="006706BD">
      <w:pPr>
        <w:pStyle w:val="Textoindependiente"/>
        <w:kinsoku w:val="0"/>
        <w:spacing w:line="245" w:lineRule="exact"/>
      </w:pPr>
      <w:r>
        <w:t>Opcional: Navega en un catamarán a vela por 3 horas en la majestuosa laguna de los 7</w:t>
      </w:r>
    </w:p>
    <w:p w:rsidR="006706BD" w:rsidRDefault="006706BD" w:rsidP="006706BD">
      <w:pPr>
        <w:pStyle w:val="Textoindependiente"/>
        <w:kinsoku w:val="0"/>
        <w:overflowPunct w:val="0"/>
        <w:spacing w:before="0" w:line="245" w:lineRule="exact"/>
      </w:pPr>
      <w:r>
        <w:t>Colores, visitando Canal del Pirata, Isla de los Pájaros, Cenote de la Bruja y El Cenote Esmeralda (3 horas).</w:t>
      </w:r>
    </w:p>
    <w:p w:rsidR="00045DDC" w:rsidRDefault="00045DDC" w:rsidP="006706BD">
      <w:pPr>
        <w:pStyle w:val="Textoindependiente"/>
        <w:kinsoku w:val="0"/>
        <w:overflowPunct w:val="0"/>
        <w:spacing w:before="0" w:line="245" w:lineRule="exact"/>
      </w:pPr>
    </w:p>
    <w:p w:rsidR="00045DDC" w:rsidRDefault="00045DDC" w:rsidP="006706BD">
      <w:pPr>
        <w:pStyle w:val="Textoindependiente"/>
        <w:kinsoku w:val="0"/>
        <w:overflowPunct w:val="0"/>
        <w:spacing w:before="0" w:line="245" w:lineRule="exact"/>
      </w:pPr>
    </w:p>
    <w:tbl>
      <w:tblPr>
        <w:tblW w:w="74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8"/>
      </w:tblGrid>
      <w:tr w:rsidR="00045DDC" w:rsidRPr="00045DDC" w:rsidTr="00045DDC">
        <w:trPr>
          <w:trHeight w:val="25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DC" w:rsidRPr="00045DDC" w:rsidRDefault="00045DDC" w:rsidP="00045DDC">
            <w:pPr>
              <w:widowControl/>
              <w:overflowPunct/>
              <w:adjustRightInd/>
              <w:rPr>
                <w:rFonts w:ascii="Calibri" w:hAnsi="Calibri" w:cs="Calibri"/>
                <w:color w:val="000000"/>
                <w:kern w:val="0"/>
                <w:lang w:val="es-MX"/>
              </w:rPr>
            </w:pPr>
            <w:r w:rsidRPr="00045DDC">
              <w:rPr>
                <w:rFonts w:ascii="Calibri" w:hAnsi="Calibri" w:cs="Calibri"/>
                <w:color w:val="000000"/>
                <w:kern w:val="0"/>
                <w:lang w:val="es-MX"/>
              </w:rPr>
              <w:t>IVA e impuesto al hospedaje incluidos</w:t>
            </w:r>
          </w:p>
        </w:tc>
      </w:tr>
      <w:tr w:rsidR="00045DDC" w:rsidRPr="00045DDC" w:rsidTr="00045DDC">
        <w:trPr>
          <w:trHeight w:val="25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DC" w:rsidRPr="00045DDC" w:rsidRDefault="00045DDC" w:rsidP="00045DDC">
            <w:pPr>
              <w:widowControl/>
              <w:overflowPunct/>
              <w:adjustRightInd/>
              <w:rPr>
                <w:rFonts w:ascii="Calibri" w:hAnsi="Calibri" w:cs="Calibri"/>
                <w:color w:val="000000"/>
                <w:kern w:val="0"/>
                <w:lang w:val="es-MX"/>
              </w:rPr>
            </w:pPr>
            <w:r w:rsidRPr="00045DDC">
              <w:rPr>
                <w:rFonts w:ascii="Calibri" w:hAnsi="Calibri" w:cs="Calibri"/>
                <w:color w:val="000000"/>
                <w:kern w:val="0"/>
                <w:lang w:val="es-MX"/>
              </w:rPr>
              <w:t xml:space="preserve">Impuesto al saneamiento ambiental se paga al registro por el huésped, $20 pesos </w:t>
            </w:r>
            <w:proofErr w:type="spellStart"/>
            <w:r w:rsidRPr="00045DDC">
              <w:rPr>
                <w:rFonts w:ascii="Calibri" w:hAnsi="Calibri" w:cs="Calibri"/>
                <w:color w:val="000000"/>
                <w:kern w:val="0"/>
                <w:lang w:val="es-MX"/>
              </w:rPr>
              <w:t>hab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lang w:val="es-MX"/>
              </w:rPr>
              <w:t xml:space="preserve"> </w:t>
            </w:r>
            <w:r w:rsidRPr="00045DDC">
              <w:rPr>
                <w:rFonts w:ascii="Calibri" w:hAnsi="Calibri" w:cs="Calibri"/>
                <w:color w:val="000000"/>
                <w:kern w:val="0"/>
                <w:lang w:val="es-MX"/>
              </w:rPr>
              <w:t>x</w:t>
            </w:r>
            <w:r>
              <w:rPr>
                <w:rFonts w:ascii="Calibri" w:hAnsi="Calibri" w:cs="Calibri"/>
                <w:color w:val="000000"/>
                <w:kern w:val="0"/>
                <w:lang w:val="es-MX"/>
              </w:rPr>
              <w:t xml:space="preserve"> </w:t>
            </w:r>
            <w:r w:rsidRPr="00045DDC">
              <w:rPr>
                <w:rFonts w:ascii="Calibri" w:hAnsi="Calibri" w:cs="Calibri"/>
                <w:color w:val="000000"/>
                <w:kern w:val="0"/>
                <w:lang w:val="es-MX"/>
              </w:rPr>
              <w:t>noche</w:t>
            </w:r>
          </w:p>
        </w:tc>
      </w:tr>
      <w:tr w:rsidR="00045DDC" w:rsidRPr="00045DDC" w:rsidTr="00045DDC">
        <w:trPr>
          <w:trHeight w:val="25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DC" w:rsidRPr="00045DDC" w:rsidRDefault="00045DDC" w:rsidP="00045DDC">
            <w:pPr>
              <w:widowControl/>
              <w:overflowPunct/>
              <w:adjustRightInd/>
              <w:rPr>
                <w:rFonts w:ascii="Calibri" w:hAnsi="Calibri" w:cs="Calibri"/>
                <w:color w:val="000000"/>
                <w:kern w:val="0"/>
                <w:lang w:val="es-MX"/>
              </w:rPr>
            </w:pPr>
            <w:r w:rsidRPr="00045DDC">
              <w:rPr>
                <w:rFonts w:ascii="Calibri" w:hAnsi="Calibri" w:cs="Calibri"/>
                <w:color w:val="000000"/>
                <w:kern w:val="0"/>
                <w:lang w:val="es-MX"/>
              </w:rPr>
              <w:t>Edad de menores de 4 a 12 años</w:t>
            </w:r>
          </w:p>
        </w:tc>
      </w:tr>
      <w:tr w:rsidR="00045DDC" w:rsidRPr="00045DDC" w:rsidTr="00045DDC">
        <w:trPr>
          <w:trHeight w:val="25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DC" w:rsidRPr="00045DDC" w:rsidRDefault="00045DDC" w:rsidP="00045DDC">
            <w:pPr>
              <w:widowControl/>
              <w:overflowPunct/>
              <w:adjustRightInd/>
              <w:rPr>
                <w:rFonts w:ascii="Calibri" w:hAnsi="Calibri" w:cs="Calibri"/>
                <w:color w:val="000000"/>
                <w:kern w:val="0"/>
                <w:lang w:val="es-MX"/>
              </w:rPr>
            </w:pPr>
            <w:r w:rsidRPr="00045DDC">
              <w:rPr>
                <w:rFonts w:ascii="Calibri" w:hAnsi="Calibri" w:cs="Calibri"/>
                <w:color w:val="000000"/>
                <w:kern w:val="0"/>
                <w:lang w:val="es-MX"/>
              </w:rPr>
              <w:t>Se pueden cotizar distintos tipos de habitación en los hoteles contemplados</w:t>
            </w:r>
          </w:p>
        </w:tc>
      </w:tr>
      <w:tr w:rsidR="00045DDC" w:rsidRPr="00045DDC" w:rsidTr="00045DDC">
        <w:trPr>
          <w:trHeight w:val="25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DC" w:rsidRPr="00045DDC" w:rsidRDefault="00045DDC" w:rsidP="00045DDC">
            <w:pPr>
              <w:widowControl/>
              <w:overflowPunct/>
              <w:adjustRightInd/>
              <w:rPr>
                <w:rFonts w:ascii="Calibri" w:hAnsi="Calibri" w:cs="Calibri"/>
                <w:color w:val="000000"/>
                <w:kern w:val="0"/>
                <w:lang w:val="es-MX"/>
              </w:rPr>
            </w:pPr>
            <w:r w:rsidRPr="00045DDC">
              <w:rPr>
                <w:rFonts w:ascii="Calibri" w:hAnsi="Calibri" w:cs="Calibri"/>
                <w:color w:val="000000"/>
                <w:kern w:val="0"/>
                <w:lang w:val="es-MX"/>
              </w:rPr>
              <w:t>No se realizan bloqueos, la reserva se realiza con el pago</w:t>
            </w:r>
          </w:p>
        </w:tc>
      </w:tr>
      <w:tr w:rsidR="00045DDC" w:rsidRPr="00045DDC" w:rsidTr="00045DDC">
        <w:trPr>
          <w:trHeight w:val="25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DC" w:rsidRPr="00045DDC" w:rsidRDefault="00045DDC" w:rsidP="00045DDC">
            <w:pPr>
              <w:widowControl/>
              <w:overflowPunct/>
              <w:adjustRightInd/>
              <w:rPr>
                <w:rFonts w:ascii="Calibri" w:hAnsi="Calibri" w:cs="Calibri"/>
                <w:color w:val="000000"/>
                <w:kern w:val="0"/>
                <w:lang w:val="es-MX"/>
              </w:rPr>
            </w:pPr>
            <w:r w:rsidRPr="00045DDC">
              <w:rPr>
                <w:rFonts w:ascii="Calibri" w:hAnsi="Calibri" w:cs="Calibri"/>
                <w:color w:val="000000"/>
                <w:kern w:val="0"/>
                <w:lang w:val="es-MX"/>
              </w:rPr>
              <w:t>Hospedaje de acuerdo a disponibilidad</w:t>
            </w:r>
          </w:p>
        </w:tc>
      </w:tr>
    </w:tbl>
    <w:p w:rsidR="00045DDC" w:rsidRPr="00EB3392" w:rsidRDefault="00045DDC" w:rsidP="006706BD">
      <w:pPr>
        <w:pStyle w:val="Textoindependiente"/>
        <w:kinsoku w:val="0"/>
        <w:overflowPunct w:val="0"/>
        <w:spacing w:before="0" w:line="245" w:lineRule="exact"/>
      </w:pPr>
    </w:p>
    <w:sectPr w:rsidR="00045DDC" w:rsidRPr="00EB3392" w:rsidSect="004C66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2" w:right="1304" w:bottom="1418" w:left="1304" w:header="709" w:footer="2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105" w:rsidRDefault="00917105" w:rsidP="0096355B">
      <w:r>
        <w:separator/>
      </w:r>
    </w:p>
  </w:endnote>
  <w:endnote w:type="continuationSeparator" w:id="0">
    <w:p w:rsidR="00917105" w:rsidRDefault="00917105" w:rsidP="0096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626" w:rsidRDefault="002616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46" w:rsidRDefault="00DD6746" w:rsidP="00DD6746">
    <w:pPr>
      <w:ind w:left="-567" w:right="-574"/>
    </w:pPr>
    <w:r w:rsidRPr="00671E41">
      <w:t>Carrete</w:t>
    </w:r>
    <w:r>
      <w:t>r</w:t>
    </w:r>
    <w:r w:rsidRPr="00671E41">
      <w:t>a Tlalnepantla Cuautitlán Km. 16</w:t>
    </w:r>
    <w:r w:rsidRPr="00546BF0">
      <w:t xml:space="preserve"> </w:t>
    </w:r>
    <w:r w:rsidRPr="00671E41">
      <w:t>no. 76</w:t>
    </w:r>
    <w:r w:rsidR="00687B08" w:rsidRPr="00DD6746">
      <w:rPr>
        <w:rFonts w:ascii="Calibri Light" w:hAnsi="Calibri Light"/>
        <w:noProof/>
        <w:lang w:val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3572510</wp:posOffset>
              </wp:positionH>
              <wp:positionV relativeFrom="page">
                <wp:posOffset>9295130</wp:posOffset>
              </wp:positionV>
              <wp:extent cx="626745" cy="626745"/>
              <wp:effectExtent l="0" t="0" r="0" b="0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746" w:rsidRPr="00DD6746" w:rsidRDefault="00DD6746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DD6746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DD6746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61626" w:rsidRPr="00261626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 w:rsidRPr="00DD6746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6" style="position:absolute;left:0;text-align:left;margin-left:281.3pt;margin-top:731.9pt;width:49.35pt;height:49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" fillcolor="#40618b" stroked="f">
              <v:textbox>
                <w:txbxContent>
                  <w:p w:rsidR="00DD6746" w:rsidRPr="00DD6746" w:rsidRDefault="00DD6746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DD6746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DD6746">
                      <w:rPr>
                        <w:sz w:val="22"/>
                        <w:szCs w:val="22"/>
                      </w:rPr>
                      <w:fldChar w:fldCharType="separate"/>
                    </w:r>
                    <w:r w:rsidR="00261626" w:rsidRPr="00261626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1</w:t>
                    </w:r>
                    <w:r w:rsidRPr="00DD6746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tab/>
      <w:t xml:space="preserve">   </w:t>
    </w:r>
    <w:r>
      <w:tab/>
    </w:r>
    <w:r>
      <w:tab/>
    </w:r>
    <w:r>
      <w:tab/>
      <w:t xml:space="preserve">                 </w:t>
    </w:r>
    <w:r>
      <w:rPr>
        <w:rFonts w:cs="Arial"/>
      </w:rPr>
      <w:t xml:space="preserve">Tel. </w:t>
    </w:r>
    <w:r w:rsidRPr="00671E41">
      <w:rPr>
        <w:rFonts w:cs="Arial"/>
      </w:rPr>
      <w:t xml:space="preserve">01 55 </w:t>
    </w:r>
    <w:r w:rsidR="00261626">
      <w:rPr>
        <w:rFonts w:cs="Arial"/>
      </w:rPr>
      <w:t xml:space="preserve">55463851 </w:t>
    </w:r>
    <w:bookmarkStart w:id="0" w:name="_GoBack"/>
    <w:bookmarkEnd w:id="0"/>
    <w:r w:rsidRPr="003B1AD4">
      <w:t>www.entornocit.co</w:t>
    </w:r>
    <w:r>
      <w:t>m</w:t>
    </w:r>
    <w:r w:rsidRPr="003B1AD4">
      <w:t xml:space="preserve">  </w:t>
    </w:r>
  </w:p>
  <w:p w:rsidR="00DD6746" w:rsidRPr="00DD6746" w:rsidRDefault="00DD6746" w:rsidP="00DD6746">
    <w:pPr>
      <w:ind w:left="-567" w:right="-574"/>
      <w:rPr>
        <w:rFonts w:ascii="Calibri Light" w:hAnsi="Calibri Light"/>
      </w:rPr>
    </w:pPr>
    <w:r>
      <w:t>L</w:t>
    </w:r>
    <w:r w:rsidRPr="00671E41">
      <w:t>a Concepción, 54900, Tultitlán México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Pr="003B1AD4">
      <w:t>email entornocit@gmail.com</w:t>
    </w:r>
  </w:p>
  <w:p w:rsidR="0096355B" w:rsidRDefault="00DD6746" w:rsidP="00DD6746">
    <w:pPr>
      <w:tabs>
        <w:tab w:val="center" w:pos="4252"/>
        <w:tab w:val="right" w:pos="8504"/>
      </w:tabs>
      <w:ind w:left="-567" w:right="-574"/>
      <w:jc w:val="center"/>
      <w:rPr>
        <w:kern w:val="0"/>
        <w:lang w:val="es-MX"/>
      </w:rPr>
    </w:pPr>
    <w:r>
      <w:rPr>
        <w:rFonts w:ascii="Calibri Light" w:hAnsi="Calibri Light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626" w:rsidRDefault="002616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105" w:rsidRDefault="00917105" w:rsidP="0096355B">
      <w:r>
        <w:separator/>
      </w:r>
    </w:p>
  </w:footnote>
  <w:footnote w:type="continuationSeparator" w:id="0">
    <w:p w:rsidR="00917105" w:rsidRDefault="00917105" w:rsidP="0096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626" w:rsidRDefault="002616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46" w:rsidRPr="00016AA2" w:rsidRDefault="00261626" w:rsidP="00DD6746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 w:cs="Arial"/>
        <w:sz w:val="40"/>
        <w:szCs w:val="40"/>
      </w:rPr>
    </w:pPr>
    <w:r>
      <w:rPr>
        <w:noProof/>
        <w:lang w:val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79.5pt;margin-top:175.5pt;width:300pt;height:243pt;z-index:251656704" o:allowincell="f">
          <v:imagedata r:id="rId1" o:title=""/>
          <w10:wrap anchorx="page" anchory="page"/>
        </v:shape>
      </w:pict>
    </w:r>
    <w:r w:rsidR="00DD6746">
      <w:tab/>
    </w:r>
    <w:r w:rsidR="00687B08">
      <w:rPr>
        <w:noProof/>
        <w:lang w:val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-121920</wp:posOffset>
          </wp:positionV>
          <wp:extent cx="572135" cy="504190"/>
          <wp:effectExtent l="0" t="0" r="0" b="0"/>
          <wp:wrapSquare wrapText="bothSides"/>
          <wp:docPr id="2" name="Imagen 25" descr="entorno-cit-tour-operador-receptivo-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entorno-cit-tour-operador-receptivo-4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746" w:rsidRPr="003B1AD4">
      <w:rPr>
        <w:rFonts w:ascii="Segoe UI" w:hAnsi="Segoe UI" w:cs="Segoe UI"/>
        <w:color w:val="212121"/>
        <w:sz w:val="23"/>
        <w:szCs w:val="23"/>
        <w:shd w:val="clear" w:color="auto" w:fill="FFFFFF"/>
      </w:rPr>
      <w:t xml:space="preserve"> </w:t>
    </w:r>
    <w:r w:rsidR="00DD6746" w:rsidRPr="00016AA2">
      <w:rPr>
        <w:rFonts w:eastAsia="Adobe Ming Std L" w:cs="Arial"/>
        <w:noProof/>
        <w:sz w:val="40"/>
        <w:szCs w:val="40"/>
      </w:rPr>
      <w:t xml:space="preserve">Entorno CIT Tour Operador </w:t>
    </w:r>
    <w:r w:rsidR="00DD6746">
      <w:rPr>
        <w:rFonts w:eastAsia="Adobe Ming Std L" w:cs="Arial"/>
        <w:noProof/>
        <w:sz w:val="40"/>
        <w:szCs w:val="40"/>
      </w:rPr>
      <w:t>y</w:t>
    </w:r>
    <w:r w:rsidR="00DD6746" w:rsidRPr="00016AA2">
      <w:rPr>
        <w:rFonts w:eastAsia="Adobe Ming Std L" w:cs="Arial"/>
        <w:noProof/>
        <w:sz w:val="40"/>
        <w:szCs w:val="40"/>
      </w:rPr>
      <w:t xml:space="preserve"> Receptivo</w:t>
    </w:r>
  </w:p>
  <w:p w:rsidR="0096355B" w:rsidRDefault="0096355B" w:rsidP="00DD6746">
    <w:pPr>
      <w:tabs>
        <w:tab w:val="center" w:pos="441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626" w:rsidRDefault="002616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3F6"/>
    <w:multiLevelType w:val="hybridMultilevel"/>
    <w:tmpl w:val="3848A800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3F908AB"/>
    <w:multiLevelType w:val="hybridMultilevel"/>
    <w:tmpl w:val="AD201E76"/>
    <w:lvl w:ilvl="0" w:tplc="0B8655C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196B08"/>
    <w:multiLevelType w:val="hybridMultilevel"/>
    <w:tmpl w:val="D770A2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42B2"/>
    <w:multiLevelType w:val="hybridMultilevel"/>
    <w:tmpl w:val="D2B88D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839E9"/>
    <w:multiLevelType w:val="hybridMultilevel"/>
    <w:tmpl w:val="A9AE2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011C8"/>
    <w:multiLevelType w:val="hybridMultilevel"/>
    <w:tmpl w:val="8D429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280F"/>
    <w:multiLevelType w:val="hybridMultilevel"/>
    <w:tmpl w:val="E44CC4C8"/>
    <w:lvl w:ilvl="0" w:tplc="80EC73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B65DE"/>
    <w:multiLevelType w:val="hybridMultilevel"/>
    <w:tmpl w:val="3C56FBD6"/>
    <w:lvl w:ilvl="0" w:tplc="5412CC88">
      <w:start w:val="171"/>
      <w:numFmt w:val="bullet"/>
      <w:lvlText w:val=""/>
      <w:lvlJc w:val="left"/>
      <w:pPr>
        <w:ind w:left="555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27436781"/>
    <w:multiLevelType w:val="hybridMultilevel"/>
    <w:tmpl w:val="740C57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0407C"/>
    <w:multiLevelType w:val="hybridMultilevel"/>
    <w:tmpl w:val="13CAA28C"/>
    <w:lvl w:ilvl="0" w:tplc="0B8655C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F742D36"/>
    <w:multiLevelType w:val="hybridMultilevel"/>
    <w:tmpl w:val="9B5A6FBE"/>
    <w:lvl w:ilvl="0" w:tplc="78B654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F7D7B"/>
    <w:multiLevelType w:val="hybridMultilevel"/>
    <w:tmpl w:val="4D9E28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5724F"/>
    <w:multiLevelType w:val="hybridMultilevel"/>
    <w:tmpl w:val="37ECB9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53A"/>
    <w:multiLevelType w:val="hybridMultilevel"/>
    <w:tmpl w:val="BC7692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E390A"/>
    <w:multiLevelType w:val="hybridMultilevel"/>
    <w:tmpl w:val="2E12CE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8D7D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A0499"/>
    <w:multiLevelType w:val="hybridMultilevel"/>
    <w:tmpl w:val="3FEE0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E3862"/>
    <w:multiLevelType w:val="hybridMultilevel"/>
    <w:tmpl w:val="6E2ABA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B6AEC"/>
    <w:multiLevelType w:val="hybridMultilevel"/>
    <w:tmpl w:val="68FAC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4743F"/>
    <w:multiLevelType w:val="hybridMultilevel"/>
    <w:tmpl w:val="EAD6C26A"/>
    <w:lvl w:ilvl="0" w:tplc="08FC236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24C9D"/>
    <w:multiLevelType w:val="hybridMultilevel"/>
    <w:tmpl w:val="B41641BC"/>
    <w:lvl w:ilvl="0" w:tplc="378EA0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03A7A"/>
    <w:multiLevelType w:val="hybridMultilevel"/>
    <w:tmpl w:val="3DECF266"/>
    <w:lvl w:ilvl="0" w:tplc="08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5CEB7297"/>
    <w:multiLevelType w:val="hybridMultilevel"/>
    <w:tmpl w:val="B69631D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9E14E4"/>
    <w:multiLevelType w:val="hybridMultilevel"/>
    <w:tmpl w:val="2EBC6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83297"/>
    <w:multiLevelType w:val="hybridMultilevel"/>
    <w:tmpl w:val="25D813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75E85"/>
    <w:multiLevelType w:val="hybridMultilevel"/>
    <w:tmpl w:val="C602ED0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C22DF"/>
    <w:multiLevelType w:val="hybridMultilevel"/>
    <w:tmpl w:val="F926F132"/>
    <w:lvl w:ilvl="0" w:tplc="08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 w15:restartNumberingAfterBreak="0">
    <w:nsid w:val="63F151BE"/>
    <w:multiLevelType w:val="hybridMultilevel"/>
    <w:tmpl w:val="A1DC09DA"/>
    <w:lvl w:ilvl="0" w:tplc="7E90F988">
      <w:numFmt w:val="bullet"/>
      <w:lvlText w:val="•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5733AB2"/>
    <w:multiLevelType w:val="hybridMultilevel"/>
    <w:tmpl w:val="5A888A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6244E0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F2F2B"/>
    <w:multiLevelType w:val="hybridMultilevel"/>
    <w:tmpl w:val="8E40BF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51264"/>
    <w:multiLevelType w:val="hybridMultilevel"/>
    <w:tmpl w:val="959284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9"/>
  </w:num>
  <w:num w:numId="4">
    <w:abstractNumId w:val="16"/>
  </w:num>
  <w:num w:numId="5">
    <w:abstractNumId w:val="15"/>
  </w:num>
  <w:num w:numId="6">
    <w:abstractNumId w:val="5"/>
  </w:num>
  <w:num w:numId="7">
    <w:abstractNumId w:val="27"/>
  </w:num>
  <w:num w:numId="8">
    <w:abstractNumId w:val="11"/>
  </w:num>
  <w:num w:numId="9">
    <w:abstractNumId w:val="3"/>
  </w:num>
  <w:num w:numId="10">
    <w:abstractNumId w:val="22"/>
  </w:num>
  <w:num w:numId="11">
    <w:abstractNumId w:val="4"/>
  </w:num>
  <w:num w:numId="12">
    <w:abstractNumId w:val="18"/>
  </w:num>
  <w:num w:numId="13">
    <w:abstractNumId w:val="21"/>
  </w:num>
  <w:num w:numId="14">
    <w:abstractNumId w:val="24"/>
  </w:num>
  <w:num w:numId="15">
    <w:abstractNumId w:val="19"/>
  </w:num>
  <w:num w:numId="16">
    <w:abstractNumId w:val="13"/>
  </w:num>
  <w:num w:numId="17">
    <w:abstractNumId w:val="10"/>
  </w:num>
  <w:num w:numId="18">
    <w:abstractNumId w:val="17"/>
  </w:num>
  <w:num w:numId="19">
    <w:abstractNumId w:val="26"/>
  </w:num>
  <w:num w:numId="20">
    <w:abstractNumId w:val="12"/>
  </w:num>
  <w:num w:numId="21">
    <w:abstractNumId w:val="23"/>
  </w:num>
  <w:num w:numId="22">
    <w:abstractNumId w:val="6"/>
  </w:num>
  <w:num w:numId="23">
    <w:abstractNumId w:val="2"/>
  </w:num>
  <w:num w:numId="24">
    <w:abstractNumId w:val="28"/>
  </w:num>
  <w:num w:numId="25">
    <w:abstractNumId w:val="0"/>
  </w:num>
  <w:num w:numId="26">
    <w:abstractNumId w:val="14"/>
  </w:num>
  <w:num w:numId="27">
    <w:abstractNumId w:val="1"/>
  </w:num>
  <w:num w:numId="28">
    <w:abstractNumId w:val="25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6355B"/>
    <w:rsid w:val="00001FF1"/>
    <w:rsid w:val="0002106A"/>
    <w:rsid w:val="00024B0E"/>
    <w:rsid w:val="00025CC2"/>
    <w:rsid w:val="00030749"/>
    <w:rsid w:val="00031ED3"/>
    <w:rsid w:val="00042053"/>
    <w:rsid w:val="00045DDC"/>
    <w:rsid w:val="00063613"/>
    <w:rsid w:val="0007346E"/>
    <w:rsid w:val="000742C5"/>
    <w:rsid w:val="00080B1D"/>
    <w:rsid w:val="00083EB0"/>
    <w:rsid w:val="0009542A"/>
    <w:rsid w:val="000A28DB"/>
    <w:rsid w:val="000A6FE4"/>
    <w:rsid w:val="000C0223"/>
    <w:rsid w:val="000C15D8"/>
    <w:rsid w:val="000C21BE"/>
    <w:rsid w:val="000C2486"/>
    <w:rsid w:val="000D0A42"/>
    <w:rsid w:val="000E06DE"/>
    <w:rsid w:val="000E29B5"/>
    <w:rsid w:val="000E5D88"/>
    <w:rsid w:val="000F1F9A"/>
    <w:rsid w:val="000F2475"/>
    <w:rsid w:val="000F62BC"/>
    <w:rsid w:val="00106543"/>
    <w:rsid w:val="00111A58"/>
    <w:rsid w:val="00115698"/>
    <w:rsid w:val="00116959"/>
    <w:rsid w:val="0012033F"/>
    <w:rsid w:val="00124E0D"/>
    <w:rsid w:val="0014087E"/>
    <w:rsid w:val="00140F54"/>
    <w:rsid w:val="00142EC3"/>
    <w:rsid w:val="00150A7E"/>
    <w:rsid w:val="00152EAC"/>
    <w:rsid w:val="001538DB"/>
    <w:rsid w:val="001543F9"/>
    <w:rsid w:val="00161488"/>
    <w:rsid w:val="0016235A"/>
    <w:rsid w:val="00167296"/>
    <w:rsid w:val="0017039E"/>
    <w:rsid w:val="001761A2"/>
    <w:rsid w:val="00186945"/>
    <w:rsid w:val="001961E2"/>
    <w:rsid w:val="00197DF2"/>
    <w:rsid w:val="001A365E"/>
    <w:rsid w:val="001A59E9"/>
    <w:rsid w:val="001B2786"/>
    <w:rsid w:val="001C1F94"/>
    <w:rsid w:val="001C2A85"/>
    <w:rsid w:val="001C5C5A"/>
    <w:rsid w:val="001D0337"/>
    <w:rsid w:val="001E0271"/>
    <w:rsid w:val="001E19DD"/>
    <w:rsid w:val="001E7548"/>
    <w:rsid w:val="001F53C3"/>
    <w:rsid w:val="001F6137"/>
    <w:rsid w:val="001F6618"/>
    <w:rsid w:val="00210D3F"/>
    <w:rsid w:val="00212AB0"/>
    <w:rsid w:val="002158D2"/>
    <w:rsid w:val="0023611B"/>
    <w:rsid w:val="0024415A"/>
    <w:rsid w:val="00244F9D"/>
    <w:rsid w:val="00246BF2"/>
    <w:rsid w:val="00247AB3"/>
    <w:rsid w:val="002612F8"/>
    <w:rsid w:val="00261626"/>
    <w:rsid w:val="0026665F"/>
    <w:rsid w:val="002731B0"/>
    <w:rsid w:val="00276245"/>
    <w:rsid w:val="0027755F"/>
    <w:rsid w:val="00277DFD"/>
    <w:rsid w:val="002833A0"/>
    <w:rsid w:val="0028541B"/>
    <w:rsid w:val="002A13C0"/>
    <w:rsid w:val="002A1B64"/>
    <w:rsid w:val="002B08F4"/>
    <w:rsid w:val="002B2D6B"/>
    <w:rsid w:val="002C71A6"/>
    <w:rsid w:val="002D13BC"/>
    <w:rsid w:val="002E37AA"/>
    <w:rsid w:val="002F0762"/>
    <w:rsid w:val="002F1D71"/>
    <w:rsid w:val="00301B85"/>
    <w:rsid w:val="00314831"/>
    <w:rsid w:val="003149AE"/>
    <w:rsid w:val="00315B50"/>
    <w:rsid w:val="00316A63"/>
    <w:rsid w:val="003219B2"/>
    <w:rsid w:val="003242C7"/>
    <w:rsid w:val="00324F93"/>
    <w:rsid w:val="00325C77"/>
    <w:rsid w:val="003330C0"/>
    <w:rsid w:val="0034248A"/>
    <w:rsid w:val="00361DD7"/>
    <w:rsid w:val="00362A98"/>
    <w:rsid w:val="00364FA2"/>
    <w:rsid w:val="00372D1C"/>
    <w:rsid w:val="003758C0"/>
    <w:rsid w:val="003778DE"/>
    <w:rsid w:val="00390345"/>
    <w:rsid w:val="003920AB"/>
    <w:rsid w:val="003940DC"/>
    <w:rsid w:val="003955FF"/>
    <w:rsid w:val="003A0FBC"/>
    <w:rsid w:val="003A472D"/>
    <w:rsid w:val="003A48B4"/>
    <w:rsid w:val="003C1518"/>
    <w:rsid w:val="003D722E"/>
    <w:rsid w:val="003E0ECD"/>
    <w:rsid w:val="003E1338"/>
    <w:rsid w:val="003E4A8D"/>
    <w:rsid w:val="003F00BF"/>
    <w:rsid w:val="003F69AA"/>
    <w:rsid w:val="004002B9"/>
    <w:rsid w:val="00401E1A"/>
    <w:rsid w:val="00404FC4"/>
    <w:rsid w:val="00415312"/>
    <w:rsid w:val="00420BA3"/>
    <w:rsid w:val="00421E6E"/>
    <w:rsid w:val="004224F8"/>
    <w:rsid w:val="0043046D"/>
    <w:rsid w:val="0044503D"/>
    <w:rsid w:val="004554A4"/>
    <w:rsid w:val="00455D22"/>
    <w:rsid w:val="0045604C"/>
    <w:rsid w:val="00473F27"/>
    <w:rsid w:val="0048729D"/>
    <w:rsid w:val="004A0BEE"/>
    <w:rsid w:val="004A26F3"/>
    <w:rsid w:val="004A7025"/>
    <w:rsid w:val="004A7A4A"/>
    <w:rsid w:val="004A7B69"/>
    <w:rsid w:val="004C6641"/>
    <w:rsid w:val="004C6BFA"/>
    <w:rsid w:val="004C6F79"/>
    <w:rsid w:val="004C7C17"/>
    <w:rsid w:val="004D0E5E"/>
    <w:rsid w:val="004D4F05"/>
    <w:rsid w:val="004D7EF9"/>
    <w:rsid w:val="004E3AE0"/>
    <w:rsid w:val="004F280F"/>
    <w:rsid w:val="004F4B91"/>
    <w:rsid w:val="0050796E"/>
    <w:rsid w:val="00512945"/>
    <w:rsid w:val="005237D9"/>
    <w:rsid w:val="0053651A"/>
    <w:rsid w:val="0053684A"/>
    <w:rsid w:val="00541E04"/>
    <w:rsid w:val="00545CD4"/>
    <w:rsid w:val="00546E81"/>
    <w:rsid w:val="00550A09"/>
    <w:rsid w:val="005544E7"/>
    <w:rsid w:val="0056180C"/>
    <w:rsid w:val="00571D57"/>
    <w:rsid w:val="00572D7E"/>
    <w:rsid w:val="0057380E"/>
    <w:rsid w:val="005824CF"/>
    <w:rsid w:val="00590343"/>
    <w:rsid w:val="005926CE"/>
    <w:rsid w:val="00594FF9"/>
    <w:rsid w:val="0059502C"/>
    <w:rsid w:val="00596EE6"/>
    <w:rsid w:val="005A6B0A"/>
    <w:rsid w:val="005B1E32"/>
    <w:rsid w:val="005C101F"/>
    <w:rsid w:val="005C20F1"/>
    <w:rsid w:val="005C46F3"/>
    <w:rsid w:val="005D3AD9"/>
    <w:rsid w:val="005D3C8E"/>
    <w:rsid w:val="005E1624"/>
    <w:rsid w:val="005F1625"/>
    <w:rsid w:val="005F766F"/>
    <w:rsid w:val="005F7E9E"/>
    <w:rsid w:val="00601C8D"/>
    <w:rsid w:val="0060427B"/>
    <w:rsid w:val="00606FE5"/>
    <w:rsid w:val="00613AC4"/>
    <w:rsid w:val="00613F2F"/>
    <w:rsid w:val="00615D10"/>
    <w:rsid w:val="00623793"/>
    <w:rsid w:val="0063286F"/>
    <w:rsid w:val="006348FD"/>
    <w:rsid w:val="00635269"/>
    <w:rsid w:val="00640228"/>
    <w:rsid w:val="00642BBF"/>
    <w:rsid w:val="0066631B"/>
    <w:rsid w:val="006706BD"/>
    <w:rsid w:val="006712F1"/>
    <w:rsid w:val="0067136E"/>
    <w:rsid w:val="00675612"/>
    <w:rsid w:val="00681864"/>
    <w:rsid w:val="0068459E"/>
    <w:rsid w:val="00687B08"/>
    <w:rsid w:val="00694AE9"/>
    <w:rsid w:val="006A73E3"/>
    <w:rsid w:val="006A7CB9"/>
    <w:rsid w:val="006B01D5"/>
    <w:rsid w:val="006B2D2C"/>
    <w:rsid w:val="006B46F1"/>
    <w:rsid w:val="006B646F"/>
    <w:rsid w:val="006C0E79"/>
    <w:rsid w:val="006C2FF0"/>
    <w:rsid w:val="006D5583"/>
    <w:rsid w:val="006D5621"/>
    <w:rsid w:val="006E0437"/>
    <w:rsid w:val="006F5C45"/>
    <w:rsid w:val="00703176"/>
    <w:rsid w:val="00703C26"/>
    <w:rsid w:val="007041ED"/>
    <w:rsid w:val="0070423B"/>
    <w:rsid w:val="00721F0F"/>
    <w:rsid w:val="007427CB"/>
    <w:rsid w:val="00757CCB"/>
    <w:rsid w:val="00765BE8"/>
    <w:rsid w:val="00775AB9"/>
    <w:rsid w:val="00783F2B"/>
    <w:rsid w:val="00795072"/>
    <w:rsid w:val="007950A1"/>
    <w:rsid w:val="007A2BD2"/>
    <w:rsid w:val="007A768F"/>
    <w:rsid w:val="007B1670"/>
    <w:rsid w:val="007B4186"/>
    <w:rsid w:val="007C2407"/>
    <w:rsid w:val="007C3E5D"/>
    <w:rsid w:val="007C6D82"/>
    <w:rsid w:val="007E1509"/>
    <w:rsid w:val="007F355E"/>
    <w:rsid w:val="007F6888"/>
    <w:rsid w:val="00805429"/>
    <w:rsid w:val="00810495"/>
    <w:rsid w:val="008134EA"/>
    <w:rsid w:val="00814B7B"/>
    <w:rsid w:val="00823052"/>
    <w:rsid w:val="00824BF3"/>
    <w:rsid w:val="0082524A"/>
    <w:rsid w:val="00834365"/>
    <w:rsid w:val="00834B6F"/>
    <w:rsid w:val="008357C1"/>
    <w:rsid w:val="00840DBE"/>
    <w:rsid w:val="00861DE2"/>
    <w:rsid w:val="00871EAE"/>
    <w:rsid w:val="00887E0B"/>
    <w:rsid w:val="00894338"/>
    <w:rsid w:val="00895D1D"/>
    <w:rsid w:val="00896E0C"/>
    <w:rsid w:val="008A4A0B"/>
    <w:rsid w:val="008A6A6F"/>
    <w:rsid w:val="008A6B13"/>
    <w:rsid w:val="008B0A68"/>
    <w:rsid w:val="008C23DD"/>
    <w:rsid w:val="008E2523"/>
    <w:rsid w:val="008E2563"/>
    <w:rsid w:val="00907063"/>
    <w:rsid w:val="00917105"/>
    <w:rsid w:val="0092570C"/>
    <w:rsid w:val="009373C5"/>
    <w:rsid w:val="0094566E"/>
    <w:rsid w:val="00952798"/>
    <w:rsid w:val="0095376E"/>
    <w:rsid w:val="00961A3A"/>
    <w:rsid w:val="0096355B"/>
    <w:rsid w:val="00963DA8"/>
    <w:rsid w:val="00981349"/>
    <w:rsid w:val="00983028"/>
    <w:rsid w:val="0098350B"/>
    <w:rsid w:val="00983F76"/>
    <w:rsid w:val="0098485A"/>
    <w:rsid w:val="00986A12"/>
    <w:rsid w:val="0099453F"/>
    <w:rsid w:val="0099721E"/>
    <w:rsid w:val="009A0256"/>
    <w:rsid w:val="009A734B"/>
    <w:rsid w:val="009B2484"/>
    <w:rsid w:val="009B3269"/>
    <w:rsid w:val="009B4CBD"/>
    <w:rsid w:val="009B536A"/>
    <w:rsid w:val="009C3C09"/>
    <w:rsid w:val="009C4510"/>
    <w:rsid w:val="009C73F5"/>
    <w:rsid w:val="009E200E"/>
    <w:rsid w:val="009F684D"/>
    <w:rsid w:val="00A000B4"/>
    <w:rsid w:val="00A03F52"/>
    <w:rsid w:val="00A107E8"/>
    <w:rsid w:val="00A216DA"/>
    <w:rsid w:val="00A21799"/>
    <w:rsid w:val="00A32217"/>
    <w:rsid w:val="00A34887"/>
    <w:rsid w:val="00A36F12"/>
    <w:rsid w:val="00A40B84"/>
    <w:rsid w:val="00A43FA3"/>
    <w:rsid w:val="00A4474E"/>
    <w:rsid w:val="00A56C1E"/>
    <w:rsid w:val="00A62276"/>
    <w:rsid w:val="00A632E7"/>
    <w:rsid w:val="00A710BA"/>
    <w:rsid w:val="00A7241C"/>
    <w:rsid w:val="00A82514"/>
    <w:rsid w:val="00A92814"/>
    <w:rsid w:val="00AB1759"/>
    <w:rsid w:val="00AC2FA6"/>
    <w:rsid w:val="00AC2FBB"/>
    <w:rsid w:val="00AD252F"/>
    <w:rsid w:val="00AD3FCC"/>
    <w:rsid w:val="00AD7528"/>
    <w:rsid w:val="00AE12C3"/>
    <w:rsid w:val="00AE79A5"/>
    <w:rsid w:val="00AF15F1"/>
    <w:rsid w:val="00AF3CD9"/>
    <w:rsid w:val="00AF7B77"/>
    <w:rsid w:val="00B048D4"/>
    <w:rsid w:val="00B122AE"/>
    <w:rsid w:val="00B12E29"/>
    <w:rsid w:val="00B26F38"/>
    <w:rsid w:val="00B3129B"/>
    <w:rsid w:val="00B34CEB"/>
    <w:rsid w:val="00B35C6B"/>
    <w:rsid w:val="00B43A7D"/>
    <w:rsid w:val="00B44278"/>
    <w:rsid w:val="00B65CF3"/>
    <w:rsid w:val="00B84CAB"/>
    <w:rsid w:val="00B920EF"/>
    <w:rsid w:val="00B96D39"/>
    <w:rsid w:val="00BA3E74"/>
    <w:rsid w:val="00BA657A"/>
    <w:rsid w:val="00BB72F7"/>
    <w:rsid w:val="00BE7CD5"/>
    <w:rsid w:val="00BF2713"/>
    <w:rsid w:val="00BF3331"/>
    <w:rsid w:val="00C02FAA"/>
    <w:rsid w:val="00C06A52"/>
    <w:rsid w:val="00C06DA6"/>
    <w:rsid w:val="00C1185A"/>
    <w:rsid w:val="00C11FF5"/>
    <w:rsid w:val="00C125E9"/>
    <w:rsid w:val="00C1394D"/>
    <w:rsid w:val="00C143DD"/>
    <w:rsid w:val="00C35E4A"/>
    <w:rsid w:val="00C51477"/>
    <w:rsid w:val="00C51ECA"/>
    <w:rsid w:val="00C53243"/>
    <w:rsid w:val="00C54007"/>
    <w:rsid w:val="00C5458B"/>
    <w:rsid w:val="00C5561B"/>
    <w:rsid w:val="00C6456C"/>
    <w:rsid w:val="00C8175C"/>
    <w:rsid w:val="00C87100"/>
    <w:rsid w:val="00C90678"/>
    <w:rsid w:val="00CB5764"/>
    <w:rsid w:val="00CB7CE8"/>
    <w:rsid w:val="00CC077B"/>
    <w:rsid w:val="00CC50FD"/>
    <w:rsid w:val="00CC65B0"/>
    <w:rsid w:val="00CD0DF8"/>
    <w:rsid w:val="00CD5824"/>
    <w:rsid w:val="00CF0C71"/>
    <w:rsid w:val="00CF7828"/>
    <w:rsid w:val="00D12887"/>
    <w:rsid w:val="00D14159"/>
    <w:rsid w:val="00D351D6"/>
    <w:rsid w:val="00D37475"/>
    <w:rsid w:val="00D440F6"/>
    <w:rsid w:val="00D502A9"/>
    <w:rsid w:val="00D5163B"/>
    <w:rsid w:val="00D5617E"/>
    <w:rsid w:val="00D56D88"/>
    <w:rsid w:val="00D664E3"/>
    <w:rsid w:val="00D75BED"/>
    <w:rsid w:val="00D86168"/>
    <w:rsid w:val="00D87D11"/>
    <w:rsid w:val="00D90CEA"/>
    <w:rsid w:val="00D964D4"/>
    <w:rsid w:val="00D97B16"/>
    <w:rsid w:val="00DA31B8"/>
    <w:rsid w:val="00DB1269"/>
    <w:rsid w:val="00DB464E"/>
    <w:rsid w:val="00DC67D8"/>
    <w:rsid w:val="00DD01DE"/>
    <w:rsid w:val="00DD6746"/>
    <w:rsid w:val="00E005E0"/>
    <w:rsid w:val="00E02AE4"/>
    <w:rsid w:val="00E02E44"/>
    <w:rsid w:val="00E173E3"/>
    <w:rsid w:val="00E36484"/>
    <w:rsid w:val="00E44221"/>
    <w:rsid w:val="00E47F3D"/>
    <w:rsid w:val="00E57D6F"/>
    <w:rsid w:val="00E62B07"/>
    <w:rsid w:val="00E83AAC"/>
    <w:rsid w:val="00E8654E"/>
    <w:rsid w:val="00E907AE"/>
    <w:rsid w:val="00EA1BA4"/>
    <w:rsid w:val="00EA5863"/>
    <w:rsid w:val="00EB3392"/>
    <w:rsid w:val="00EB7843"/>
    <w:rsid w:val="00ED26F4"/>
    <w:rsid w:val="00ED64F4"/>
    <w:rsid w:val="00EE5F53"/>
    <w:rsid w:val="00EE6FC1"/>
    <w:rsid w:val="00EF6618"/>
    <w:rsid w:val="00F42454"/>
    <w:rsid w:val="00F434DB"/>
    <w:rsid w:val="00F46862"/>
    <w:rsid w:val="00F47A36"/>
    <w:rsid w:val="00F52025"/>
    <w:rsid w:val="00F55428"/>
    <w:rsid w:val="00F5632E"/>
    <w:rsid w:val="00F574B5"/>
    <w:rsid w:val="00F577BF"/>
    <w:rsid w:val="00F82205"/>
    <w:rsid w:val="00F85A06"/>
    <w:rsid w:val="00F8608C"/>
    <w:rsid w:val="00FB30C4"/>
    <w:rsid w:val="00FB4CDF"/>
    <w:rsid w:val="00FC1046"/>
    <w:rsid w:val="00FC2EC7"/>
    <w:rsid w:val="00FC5288"/>
    <w:rsid w:val="00FC6D0A"/>
    <w:rsid w:val="00FD007B"/>
    <w:rsid w:val="00FF0989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E6EFEC0D-5D82-4625-AB74-9A45C6EB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2A"/>
    <w:pPr>
      <w:widowControl w:val="0"/>
      <w:overflowPunct w:val="0"/>
      <w:adjustRightInd w:val="0"/>
    </w:pPr>
    <w:rPr>
      <w:rFonts w:ascii="Times New Roman" w:hAnsi="Times New Roman"/>
      <w:kern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01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D01DE"/>
    <w:rPr>
      <w:rFonts w:ascii="Times New Roman" w:hAnsi="Times New Roman"/>
      <w:kern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D01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D01DE"/>
    <w:rPr>
      <w:rFonts w:ascii="Times New Roman" w:hAnsi="Times New Roman"/>
      <w:kern w:val="28"/>
      <w:lang w:val="es-ES"/>
    </w:rPr>
  </w:style>
  <w:style w:type="character" w:styleId="Hipervnculo">
    <w:name w:val="Hyperlink"/>
    <w:uiPriority w:val="99"/>
    <w:unhideWhenUsed/>
    <w:rsid w:val="001703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D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5D1D"/>
    <w:rPr>
      <w:rFonts w:ascii="Tahoma" w:hAnsi="Tahoma" w:cs="Tahoma"/>
      <w:kern w:val="28"/>
      <w:sz w:val="16"/>
      <w:szCs w:val="16"/>
      <w:lang w:val="es-ES"/>
    </w:rPr>
  </w:style>
  <w:style w:type="paragraph" w:styleId="Sinespaciado">
    <w:name w:val="No Spacing"/>
    <w:uiPriority w:val="1"/>
    <w:qFormat/>
    <w:rsid w:val="00A000B4"/>
    <w:pPr>
      <w:widowControl w:val="0"/>
      <w:overflowPunct w:val="0"/>
      <w:adjustRightInd w:val="0"/>
    </w:pPr>
    <w:rPr>
      <w:rFonts w:ascii="Times New Roman" w:hAnsi="Times New Roman"/>
      <w:kern w:val="28"/>
      <w:lang w:val="es-ES"/>
    </w:rPr>
  </w:style>
  <w:style w:type="paragraph" w:styleId="NormalWeb">
    <w:name w:val="Normal (Web)"/>
    <w:basedOn w:val="Normal"/>
    <w:uiPriority w:val="99"/>
    <w:semiHidden/>
    <w:unhideWhenUsed/>
    <w:rsid w:val="00C02FAA"/>
    <w:pPr>
      <w:widowControl/>
      <w:overflowPunct/>
      <w:adjustRightInd/>
      <w:spacing w:before="100" w:beforeAutospacing="1" w:after="100" w:afterAutospacing="1"/>
    </w:pPr>
    <w:rPr>
      <w:color w:val="000000"/>
      <w:kern w:val="0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3758C0"/>
    <w:pPr>
      <w:ind w:left="708"/>
    </w:pPr>
  </w:style>
  <w:style w:type="character" w:styleId="nfasissutil">
    <w:name w:val="Subtle Emphasis"/>
    <w:uiPriority w:val="19"/>
    <w:qFormat/>
    <w:rsid w:val="00546E81"/>
    <w:rPr>
      <w:i/>
      <w:iCs/>
      <w:color w:val="404040"/>
    </w:rPr>
  </w:style>
  <w:style w:type="table" w:customStyle="1" w:styleId="Tabladecuadrcula4-nfasis11">
    <w:name w:val="Tabla de cuadrícula 4 - Énfasis 11"/>
    <w:basedOn w:val="Tablanormal"/>
    <w:uiPriority w:val="49"/>
    <w:rsid w:val="00FB4CDF"/>
    <w:rPr>
      <w:rFonts w:ascii="Arial" w:eastAsia="Calibri" w:hAnsi="Arial"/>
      <w:sz w:val="24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aconcuadrcula">
    <w:name w:val="Table Grid"/>
    <w:basedOn w:val="Tablanormal"/>
    <w:uiPriority w:val="59"/>
    <w:rsid w:val="00C64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149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49A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49AE"/>
    <w:rPr>
      <w:rFonts w:ascii="Times New Roman" w:hAnsi="Times New Roman"/>
      <w:kern w:val="28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49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49AE"/>
    <w:rPr>
      <w:rFonts w:ascii="Times New Roman" w:hAnsi="Times New Roman"/>
      <w:b/>
      <w:bCs/>
      <w:kern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B3392"/>
    <w:pPr>
      <w:overflowPunct/>
      <w:autoSpaceDE w:val="0"/>
      <w:autoSpaceDN w:val="0"/>
      <w:spacing w:before="4"/>
      <w:ind w:left="20"/>
    </w:pPr>
    <w:rPr>
      <w:rFonts w:ascii="Calibri" w:eastAsiaTheme="minorEastAsia" w:hAnsi="Calibri" w:cs="Calibri"/>
      <w:kern w:val="0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B3392"/>
    <w:rPr>
      <w:rFonts w:eastAsiaTheme="minorEastAsia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91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93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981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463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2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0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5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85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23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55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58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49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52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636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57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11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963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27447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8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58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97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A5A6-506A-42DD-A3EA-6B636A38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1047482</cp:lastModifiedBy>
  <cp:revision>2</cp:revision>
  <cp:lastPrinted>2011-06-18T00:26:00Z</cp:lastPrinted>
  <dcterms:created xsi:type="dcterms:W3CDTF">2020-10-26T19:28:00Z</dcterms:created>
  <dcterms:modified xsi:type="dcterms:W3CDTF">2020-10-26T19:28:00Z</dcterms:modified>
</cp:coreProperties>
</file>