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96" w:rsidRPr="00C47096" w:rsidRDefault="00C47096" w:rsidP="00C47096">
      <w:pPr>
        <w:jc w:val="center"/>
        <w:rPr>
          <w:b/>
          <w:sz w:val="24"/>
          <w:szCs w:val="24"/>
        </w:rPr>
      </w:pPr>
      <w:r w:rsidRPr="00C47096">
        <w:rPr>
          <w:b/>
        </w:rPr>
        <w:t>“</w:t>
      </w:r>
      <w:r w:rsidRPr="00C47096">
        <w:rPr>
          <w:b/>
          <w:sz w:val="24"/>
          <w:szCs w:val="24"/>
        </w:rPr>
        <w:t>RUTA DE SAN PABLO” ATENAS Y 7 DIAS C</w:t>
      </w:r>
      <w:r w:rsidRPr="00C47096">
        <w:rPr>
          <w:b/>
          <w:sz w:val="24"/>
          <w:szCs w:val="24"/>
        </w:rPr>
        <w:t xml:space="preserve">RUCERO “STEPAS OF SAINT PAUL” </w:t>
      </w:r>
    </w:p>
    <w:p w:rsidR="002747DC" w:rsidRDefault="00C47096" w:rsidP="00C47096">
      <w:pPr>
        <w:jc w:val="center"/>
        <w:rPr>
          <w:b/>
          <w:sz w:val="24"/>
          <w:szCs w:val="24"/>
        </w:rPr>
      </w:pPr>
      <w:r w:rsidRPr="00C47096">
        <w:rPr>
          <w:b/>
          <w:sz w:val="24"/>
          <w:szCs w:val="24"/>
        </w:rPr>
        <w:t>08 NOCHES/09</w:t>
      </w:r>
      <w:r w:rsidRPr="00C47096">
        <w:rPr>
          <w:b/>
          <w:sz w:val="24"/>
          <w:szCs w:val="24"/>
        </w:rPr>
        <w:t xml:space="preserve"> DIAS</w:t>
      </w:r>
    </w:p>
    <w:p w:rsidR="00C47096" w:rsidRDefault="00C47096" w:rsidP="00C47096">
      <w:pPr>
        <w:jc w:val="center"/>
        <w:rPr>
          <w:b/>
          <w:sz w:val="24"/>
          <w:szCs w:val="24"/>
        </w:rPr>
      </w:pP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t>DIA 01. -VIERNES ATENAS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>Llegada al aeropuerto de Atenas y traslado</w:t>
      </w:r>
      <w:r>
        <w:rPr>
          <w:sz w:val="24"/>
          <w:szCs w:val="24"/>
        </w:rPr>
        <w:t xml:space="preserve"> al hotel elegido. Alojamiento.</w:t>
      </w: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t>DIA 02. - SABADO ATENAS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 xml:space="preserve">Desayuno. Salida para realizar la excursión VISITA CIUDAD ½ Día: ACROPOLIS + PANORAMICA DE ATENAS. Acrópolis, donde se encuentra el Partenón, símbolo clásico de la arquitectura, construida totalmente en mármol blanco. El Partenón es el mayor Templo </w:t>
      </w:r>
      <w:proofErr w:type="spellStart"/>
      <w:r w:rsidRPr="00C47096">
        <w:rPr>
          <w:sz w:val="24"/>
          <w:szCs w:val="24"/>
        </w:rPr>
        <w:t>eregido</w:t>
      </w:r>
      <w:proofErr w:type="spellEnd"/>
      <w:r w:rsidRPr="00C47096">
        <w:rPr>
          <w:sz w:val="24"/>
          <w:szCs w:val="24"/>
        </w:rPr>
        <w:t xml:space="preserve"> en honor a la diosa Atenea. Cercano al </w:t>
      </w:r>
      <w:proofErr w:type="spellStart"/>
      <w:r w:rsidRPr="00C47096">
        <w:rPr>
          <w:sz w:val="24"/>
          <w:szCs w:val="24"/>
        </w:rPr>
        <w:t>Parthenón</w:t>
      </w:r>
      <w:proofErr w:type="spellEnd"/>
      <w:r w:rsidRPr="00C47096">
        <w:rPr>
          <w:sz w:val="24"/>
          <w:szCs w:val="24"/>
        </w:rPr>
        <w:t xml:space="preserve"> se encuentra el pequeño Templo de </w:t>
      </w:r>
      <w:proofErr w:type="spellStart"/>
      <w:r w:rsidRPr="00C47096">
        <w:rPr>
          <w:sz w:val="24"/>
          <w:szCs w:val="24"/>
        </w:rPr>
        <w:t>Erechthion</w:t>
      </w:r>
      <w:proofErr w:type="spellEnd"/>
      <w:r w:rsidRPr="00C47096">
        <w:rPr>
          <w:sz w:val="24"/>
          <w:szCs w:val="24"/>
        </w:rPr>
        <w:t xml:space="preserve"> con esculturas de preciosas doncellas sosteniendo el techo del porche. El tour panorámico nos lleva a la Tumba del soldado desconocido, custodiada por ‘</w:t>
      </w:r>
      <w:proofErr w:type="spellStart"/>
      <w:r w:rsidRPr="00C47096">
        <w:rPr>
          <w:sz w:val="24"/>
          <w:szCs w:val="24"/>
        </w:rPr>
        <w:t>evzones</w:t>
      </w:r>
      <w:proofErr w:type="spellEnd"/>
      <w:r w:rsidRPr="00C47096">
        <w:rPr>
          <w:sz w:val="24"/>
          <w:szCs w:val="24"/>
        </w:rPr>
        <w:t xml:space="preserve">’ vestidos con la tradicional vestimenta, el Parlamento, el Palacio Presidencial, y el Estadio </w:t>
      </w:r>
      <w:proofErr w:type="spellStart"/>
      <w:r w:rsidRPr="00C47096">
        <w:rPr>
          <w:sz w:val="24"/>
          <w:szCs w:val="24"/>
        </w:rPr>
        <w:t>Panatinaikon</w:t>
      </w:r>
      <w:proofErr w:type="spellEnd"/>
      <w:r w:rsidRPr="00C47096">
        <w:rPr>
          <w:sz w:val="24"/>
          <w:szCs w:val="24"/>
        </w:rPr>
        <w:t xml:space="preserve">, donde se celebraron los primeros Juegos Olímpicos de la era moderna en el año 1896. Seguidamente iremos hacia la Biblioteca, la Academia y la Universidad, tres edificios representativos de la arquitectura del siglo XIX mezclada con la influencia clásica. El tour pasa por la Plaza </w:t>
      </w:r>
      <w:proofErr w:type="spellStart"/>
      <w:r w:rsidRPr="00C47096">
        <w:rPr>
          <w:sz w:val="24"/>
          <w:szCs w:val="24"/>
        </w:rPr>
        <w:t>Syntagma</w:t>
      </w:r>
      <w:proofErr w:type="spellEnd"/>
      <w:r w:rsidRPr="00C47096">
        <w:rPr>
          <w:sz w:val="24"/>
          <w:szCs w:val="24"/>
        </w:rPr>
        <w:t xml:space="preserve">, donde se encuentra el centro cultural y de negocios. Traslado al puerto de </w:t>
      </w:r>
      <w:proofErr w:type="spellStart"/>
      <w:r w:rsidRPr="00C47096">
        <w:rPr>
          <w:sz w:val="24"/>
          <w:szCs w:val="24"/>
        </w:rPr>
        <w:t>Pireo</w:t>
      </w:r>
      <w:proofErr w:type="spellEnd"/>
      <w:r w:rsidRPr="00C47096">
        <w:rPr>
          <w:sz w:val="24"/>
          <w:szCs w:val="24"/>
        </w:rPr>
        <w:t xml:space="preserve"> para embarcar y comenzar el Crucero de 7 días por lugares religiosos, cristianos de Grecia y Turquía. Pensión completa a bo</w:t>
      </w:r>
      <w:r>
        <w:rPr>
          <w:sz w:val="24"/>
          <w:szCs w:val="24"/>
        </w:rPr>
        <w:t>rdo.</w:t>
      </w: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t>DIA 03.-DOMINGO THESSALONIKI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 xml:space="preserve">Llegada a las 08,00hrs y salida a las 18,00hrs. Excursión incluida al Moni </w:t>
      </w:r>
      <w:proofErr w:type="spellStart"/>
      <w:r w:rsidRPr="00C47096">
        <w:rPr>
          <w:sz w:val="24"/>
          <w:szCs w:val="24"/>
        </w:rPr>
        <w:t>Vlatadon</w:t>
      </w:r>
      <w:proofErr w:type="spellEnd"/>
      <w:r w:rsidRPr="00C47096">
        <w:rPr>
          <w:sz w:val="24"/>
          <w:szCs w:val="24"/>
        </w:rPr>
        <w:t xml:space="preserve"> &amp; </w:t>
      </w:r>
      <w:proofErr w:type="spellStart"/>
      <w:r w:rsidRPr="00C47096">
        <w:rPr>
          <w:sz w:val="24"/>
          <w:szCs w:val="24"/>
        </w:rPr>
        <w:t>V</w:t>
      </w:r>
      <w:r>
        <w:rPr>
          <w:sz w:val="24"/>
          <w:szCs w:val="24"/>
        </w:rPr>
        <w:t>eria</w:t>
      </w:r>
      <w:proofErr w:type="spellEnd"/>
      <w:r>
        <w:rPr>
          <w:sz w:val="24"/>
          <w:szCs w:val="24"/>
        </w:rPr>
        <w:t>. Pensión completa a bordo.</w:t>
      </w: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t>DIA 04.-LUNES KAVALA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>Llegada a Kavala a las 08,00hrs y salida a las 16,00hrs. Posibilidad de realizar excursiones opcionales de interés religioso y cultural histó</w:t>
      </w:r>
      <w:r>
        <w:rPr>
          <w:sz w:val="24"/>
          <w:szCs w:val="24"/>
        </w:rPr>
        <w:t>rico. Pensión completa a bordo.</w:t>
      </w: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t>DIA 05.-MARTES ESTAMBUL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>Llegada a las 09,30hrs y salida a las 20,00hrs. Posibilidad de realizar excursiones opcionales de interés religioso y cultural histórico. Pe</w:t>
      </w:r>
      <w:r>
        <w:rPr>
          <w:sz w:val="24"/>
          <w:szCs w:val="24"/>
        </w:rPr>
        <w:t>nsión completa a bordo.</w:t>
      </w: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t>DIA 06.- MIERCOLES DIKILI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>Llegada a las 12,00hrs y salida a las 20,00hrs. Posibilidad de realizar excursiones opcionales muy interesa</w:t>
      </w:r>
      <w:r>
        <w:rPr>
          <w:sz w:val="24"/>
          <w:szCs w:val="24"/>
        </w:rPr>
        <w:t>ntes. Pensión completa a bordo.</w:t>
      </w: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t>DIA 07.-JUEVES KUSADASI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 xml:space="preserve">Llegada a las 08,00hrs y salida a las 23,30hrs. Excursión incluida en antigua Éfeso y </w:t>
      </w:r>
      <w:proofErr w:type="spellStart"/>
      <w:r w:rsidRPr="00C47096">
        <w:rPr>
          <w:sz w:val="24"/>
          <w:szCs w:val="24"/>
        </w:rPr>
        <w:t>M</w:t>
      </w:r>
      <w:r>
        <w:rPr>
          <w:sz w:val="24"/>
          <w:szCs w:val="24"/>
        </w:rPr>
        <w:t>ileto.Pensión</w:t>
      </w:r>
      <w:proofErr w:type="spellEnd"/>
      <w:r>
        <w:rPr>
          <w:sz w:val="24"/>
          <w:szCs w:val="24"/>
        </w:rPr>
        <w:t xml:space="preserve"> completa a bordo.</w:t>
      </w: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lastRenderedPageBreak/>
        <w:t>DIA 08.-VIERNES PATMOS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 xml:space="preserve">Llegada a </w:t>
      </w:r>
      <w:proofErr w:type="spellStart"/>
      <w:r w:rsidRPr="00C47096">
        <w:rPr>
          <w:sz w:val="24"/>
          <w:szCs w:val="24"/>
        </w:rPr>
        <w:t>Patmos</w:t>
      </w:r>
      <w:proofErr w:type="spellEnd"/>
      <w:r w:rsidRPr="00C47096">
        <w:rPr>
          <w:sz w:val="24"/>
          <w:szCs w:val="24"/>
        </w:rPr>
        <w:t xml:space="preserve"> a las 07,00hrs. Posibilidad de poder visitar el </w:t>
      </w:r>
      <w:proofErr w:type="spellStart"/>
      <w:r w:rsidRPr="00C47096">
        <w:rPr>
          <w:sz w:val="24"/>
          <w:szCs w:val="24"/>
        </w:rPr>
        <w:t>monsterio</w:t>
      </w:r>
      <w:proofErr w:type="spellEnd"/>
      <w:r w:rsidRPr="00C47096">
        <w:rPr>
          <w:sz w:val="24"/>
          <w:szCs w:val="24"/>
        </w:rPr>
        <w:t xml:space="preserve"> de San Juan y la gruta del Apocali</w:t>
      </w:r>
      <w:r>
        <w:rPr>
          <w:sz w:val="24"/>
          <w:szCs w:val="24"/>
        </w:rPr>
        <w:t>psis. Pensión completa a bordo.</w:t>
      </w:r>
    </w:p>
    <w:p w:rsidR="00C47096" w:rsidRPr="00C47096" w:rsidRDefault="00C47096" w:rsidP="00C47096">
      <w:pPr>
        <w:jc w:val="both"/>
        <w:rPr>
          <w:b/>
          <w:i/>
          <w:sz w:val="24"/>
          <w:szCs w:val="24"/>
        </w:rPr>
      </w:pPr>
      <w:r w:rsidRPr="00C47096">
        <w:rPr>
          <w:b/>
          <w:i/>
          <w:sz w:val="24"/>
          <w:szCs w:val="24"/>
        </w:rPr>
        <w:t>DIA 09.-SABADO P</w:t>
      </w:r>
      <w:r w:rsidRPr="00C47096">
        <w:rPr>
          <w:b/>
          <w:i/>
          <w:sz w:val="24"/>
          <w:szCs w:val="24"/>
        </w:rPr>
        <w:t>IREO –ATENAS</w:t>
      </w:r>
    </w:p>
    <w:p w:rsidR="00C47096" w:rsidRDefault="00C47096" w:rsidP="00C47096">
      <w:pPr>
        <w:jc w:val="both"/>
        <w:rPr>
          <w:sz w:val="24"/>
          <w:szCs w:val="24"/>
        </w:rPr>
      </w:pPr>
      <w:r w:rsidRPr="00C47096">
        <w:rPr>
          <w:sz w:val="24"/>
          <w:szCs w:val="24"/>
        </w:rPr>
        <w:t xml:space="preserve">Regreso al puerto de </w:t>
      </w:r>
      <w:proofErr w:type="spellStart"/>
      <w:r w:rsidRPr="00C47096">
        <w:rPr>
          <w:sz w:val="24"/>
          <w:szCs w:val="24"/>
        </w:rPr>
        <w:t>Pireo</w:t>
      </w:r>
      <w:proofErr w:type="spellEnd"/>
      <w:r w:rsidRPr="00C47096">
        <w:rPr>
          <w:sz w:val="24"/>
          <w:szCs w:val="24"/>
        </w:rPr>
        <w:t>. Después del desayuno, desembarque y traslado al aeropuerto.</w:t>
      </w:r>
    </w:p>
    <w:tbl>
      <w:tblPr>
        <w:tblStyle w:val="Tablaconcuadrcula"/>
        <w:tblpPr w:leftFromText="141" w:rightFromText="141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2443"/>
        <w:gridCol w:w="17"/>
        <w:gridCol w:w="2610"/>
        <w:gridCol w:w="2409"/>
        <w:gridCol w:w="2299"/>
      </w:tblGrid>
      <w:tr w:rsidR="0084655C" w:rsidTr="0084655C">
        <w:tc>
          <w:tcPr>
            <w:tcW w:w="2443" w:type="dxa"/>
            <w:shd w:val="clear" w:color="auto" w:fill="5B9BD5" w:themeFill="accent1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DÍAS</w:t>
            </w:r>
          </w:p>
        </w:tc>
        <w:tc>
          <w:tcPr>
            <w:tcW w:w="2627" w:type="dxa"/>
            <w:gridSpan w:val="2"/>
            <w:shd w:val="clear" w:color="auto" w:fill="5B9BD5" w:themeFill="accent1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PUERTOS</w:t>
            </w:r>
          </w:p>
        </w:tc>
        <w:tc>
          <w:tcPr>
            <w:tcW w:w="2409" w:type="dxa"/>
            <w:shd w:val="clear" w:color="auto" w:fill="5B9BD5" w:themeFill="accent1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ARRI.</w:t>
            </w:r>
          </w:p>
        </w:tc>
        <w:tc>
          <w:tcPr>
            <w:tcW w:w="2299" w:type="dxa"/>
            <w:shd w:val="clear" w:color="auto" w:fill="5B9BD5" w:themeFill="accent1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DEPT.</w:t>
            </w:r>
          </w:p>
        </w:tc>
      </w:tr>
      <w:tr w:rsidR="009173CD" w:rsidTr="0084655C">
        <w:tc>
          <w:tcPr>
            <w:tcW w:w="2443" w:type="dxa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SABADO</w:t>
            </w:r>
          </w:p>
        </w:tc>
        <w:tc>
          <w:tcPr>
            <w:tcW w:w="2627" w:type="dxa"/>
            <w:gridSpan w:val="2"/>
          </w:tcPr>
          <w:p w:rsidR="009173CD" w:rsidRDefault="0084655C" w:rsidP="0084655C">
            <w:pPr>
              <w:jc w:val="both"/>
              <w:rPr>
                <w:b/>
                <w:sz w:val="24"/>
                <w:szCs w:val="24"/>
              </w:rPr>
            </w:pPr>
            <w:r>
              <w:t xml:space="preserve">ATHENS </w:t>
            </w:r>
            <w:r>
              <w:t>(PIRAEUS),</w:t>
            </w:r>
            <w:proofErr w:type="spellStart"/>
            <w:r>
              <w:t>Greece</w:t>
            </w:r>
            <w:proofErr w:type="spellEnd"/>
          </w:p>
        </w:tc>
        <w:tc>
          <w:tcPr>
            <w:tcW w:w="240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-</w:t>
            </w:r>
          </w:p>
        </w:tc>
        <w:tc>
          <w:tcPr>
            <w:tcW w:w="229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17:00</w:t>
            </w:r>
          </w:p>
        </w:tc>
      </w:tr>
      <w:tr w:rsidR="009173CD" w:rsidTr="0084655C">
        <w:tc>
          <w:tcPr>
            <w:tcW w:w="2443" w:type="dxa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2627" w:type="dxa"/>
            <w:gridSpan w:val="2"/>
          </w:tcPr>
          <w:p w:rsidR="009173CD" w:rsidRDefault="0084655C" w:rsidP="0084655C">
            <w:pPr>
              <w:jc w:val="both"/>
              <w:rPr>
                <w:b/>
                <w:sz w:val="24"/>
                <w:szCs w:val="24"/>
              </w:rPr>
            </w:pPr>
            <w:r>
              <w:t xml:space="preserve">THESSALONIKI, </w:t>
            </w:r>
            <w:proofErr w:type="spellStart"/>
            <w:r>
              <w:t>Greece</w:t>
            </w:r>
            <w:proofErr w:type="spellEnd"/>
          </w:p>
        </w:tc>
        <w:tc>
          <w:tcPr>
            <w:tcW w:w="240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08:00</w:t>
            </w:r>
          </w:p>
        </w:tc>
        <w:tc>
          <w:tcPr>
            <w:tcW w:w="229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20:00</w:t>
            </w:r>
          </w:p>
        </w:tc>
      </w:tr>
      <w:tr w:rsidR="009173CD" w:rsidTr="0084655C">
        <w:tc>
          <w:tcPr>
            <w:tcW w:w="2443" w:type="dxa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627" w:type="dxa"/>
            <w:gridSpan w:val="2"/>
          </w:tcPr>
          <w:p w:rsidR="009173CD" w:rsidRDefault="0084655C" w:rsidP="0084655C">
            <w:pPr>
              <w:jc w:val="both"/>
              <w:rPr>
                <w:b/>
                <w:sz w:val="24"/>
                <w:szCs w:val="24"/>
              </w:rPr>
            </w:pPr>
            <w:r>
              <w:t xml:space="preserve">KAVALA, </w:t>
            </w:r>
            <w:proofErr w:type="spellStart"/>
            <w:r>
              <w:t>Greece</w:t>
            </w:r>
            <w:proofErr w:type="spellEnd"/>
          </w:p>
        </w:tc>
        <w:tc>
          <w:tcPr>
            <w:tcW w:w="240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08:00</w:t>
            </w:r>
          </w:p>
        </w:tc>
        <w:tc>
          <w:tcPr>
            <w:tcW w:w="229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16:00</w:t>
            </w:r>
          </w:p>
        </w:tc>
      </w:tr>
      <w:tr w:rsidR="009173CD" w:rsidTr="0084655C">
        <w:tc>
          <w:tcPr>
            <w:tcW w:w="2443" w:type="dxa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627" w:type="dxa"/>
            <w:gridSpan w:val="2"/>
          </w:tcPr>
          <w:p w:rsidR="009173CD" w:rsidRDefault="0084655C" w:rsidP="0084655C">
            <w:pPr>
              <w:jc w:val="both"/>
              <w:rPr>
                <w:b/>
                <w:sz w:val="24"/>
                <w:szCs w:val="24"/>
              </w:rPr>
            </w:pPr>
            <w:r>
              <w:t xml:space="preserve">ISTANBUL, </w:t>
            </w:r>
            <w:proofErr w:type="spellStart"/>
            <w:r>
              <w:t>Turkey</w:t>
            </w:r>
            <w:proofErr w:type="spellEnd"/>
          </w:p>
        </w:tc>
        <w:tc>
          <w:tcPr>
            <w:tcW w:w="240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09:30</w:t>
            </w:r>
          </w:p>
        </w:tc>
        <w:tc>
          <w:tcPr>
            <w:tcW w:w="229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20:00</w:t>
            </w:r>
          </w:p>
        </w:tc>
      </w:tr>
      <w:tr w:rsidR="009173CD" w:rsidTr="0084655C">
        <w:tc>
          <w:tcPr>
            <w:tcW w:w="2443" w:type="dxa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627" w:type="dxa"/>
            <w:gridSpan w:val="2"/>
          </w:tcPr>
          <w:p w:rsidR="009173CD" w:rsidRDefault="0084655C" w:rsidP="0084655C">
            <w:pPr>
              <w:jc w:val="both"/>
              <w:rPr>
                <w:b/>
                <w:sz w:val="24"/>
                <w:szCs w:val="24"/>
              </w:rPr>
            </w:pPr>
            <w:r>
              <w:t xml:space="preserve">DIKILI, </w:t>
            </w:r>
            <w:proofErr w:type="spellStart"/>
            <w:r>
              <w:t>Turkey</w:t>
            </w:r>
            <w:proofErr w:type="spellEnd"/>
          </w:p>
        </w:tc>
        <w:tc>
          <w:tcPr>
            <w:tcW w:w="240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12:00</w:t>
            </w:r>
          </w:p>
        </w:tc>
        <w:tc>
          <w:tcPr>
            <w:tcW w:w="229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20:00</w:t>
            </w:r>
          </w:p>
        </w:tc>
      </w:tr>
      <w:tr w:rsidR="009173CD" w:rsidTr="0084655C">
        <w:tc>
          <w:tcPr>
            <w:tcW w:w="2443" w:type="dxa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627" w:type="dxa"/>
            <w:gridSpan w:val="2"/>
          </w:tcPr>
          <w:p w:rsidR="009173CD" w:rsidRDefault="0084655C" w:rsidP="0084655C">
            <w:pPr>
              <w:jc w:val="both"/>
              <w:rPr>
                <w:b/>
                <w:sz w:val="24"/>
                <w:szCs w:val="24"/>
              </w:rPr>
            </w:pPr>
            <w:r>
              <w:t xml:space="preserve">KUSADASI, </w:t>
            </w:r>
            <w:proofErr w:type="spellStart"/>
            <w:r>
              <w:t>Turkey</w:t>
            </w:r>
            <w:proofErr w:type="spellEnd"/>
          </w:p>
        </w:tc>
        <w:tc>
          <w:tcPr>
            <w:tcW w:w="240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08:00</w:t>
            </w:r>
          </w:p>
        </w:tc>
        <w:tc>
          <w:tcPr>
            <w:tcW w:w="229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23:30</w:t>
            </w:r>
          </w:p>
        </w:tc>
      </w:tr>
      <w:tr w:rsidR="009173CD" w:rsidTr="0084655C">
        <w:tc>
          <w:tcPr>
            <w:tcW w:w="2443" w:type="dxa"/>
          </w:tcPr>
          <w:p w:rsidR="009173CD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2627" w:type="dxa"/>
            <w:gridSpan w:val="2"/>
          </w:tcPr>
          <w:p w:rsidR="009173CD" w:rsidRDefault="0084655C" w:rsidP="0084655C">
            <w:pPr>
              <w:jc w:val="both"/>
              <w:rPr>
                <w:b/>
                <w:sz w:val="24"/>
                <w:szCs w:val="24"/>
              </w:rPr>
            </w:pPr>
            <w:r>
              <w:t xml:space="preserve">PATMOS, </w:t>
            </w:r>
            <w:proofErr w:type="spellStart"/>
            <w:r>
              <w:t>Greece</w:t>
            </w:r>
            <w:proofErr w:type="spellEnd"/>
          </w:p>
        </w:tc>
        <w:tc>
          <w:tcPr>
            <w:tcW w:w="240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07:00</w:t>
            </w:r>
          </w:p>
        </w:tc>
        <w:tc>
          <w:tcPr>
            <w:tcW w:w="2299" w:type="dxa"/>
          </w:tcPr>
          <w:p w:rsidR="009173CD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18:30</w:t>
            </w:r>
          </w:p>
        </w:tc>
      </w:tr>
      <w:tr w:rsidR="0084655C" w:rsidTr="008465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460" w:type="dxa"/>
            <w:gridSpan w:val="2"/>
          </w:tcPr>
          <w:p w:rsidR="0084655C" w:rsidRDefault="0084655C" w:rsidP="00846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SABADO</w:t>
            </w:r>
          </w:p>
        </w:tc>
        <w:tc>
          <w:tcPr>
            <w:tcW w:w="2610" w:type="dxa"/>
          </w:tcPr>
          <w:p w:rsidR="0084655C" w:rsidRDefault="0084655C" w:rsidP="0084655C">
            <w:pPr>
              <w:jc w:val="both"/>
              <w:rPr>
                <w:b/>
                <w:sz w:val="24"/>
                <w:szCs w:val="24"/>
              </w:rPr>
            </w:pPr>
            <w:r>
              <w:t xml:space="preserve">ATHENS (PIRAEUS), </w:t>
            </w:r>
            <w:proofErr w:type="spellStart"/>
            <w:r>
              <w:t>Greece</w:t>
            </w:r>
            <w:proofErr w:type="spellEnd"/>
          </w:p>
        </w:tc>
        <w:tc>
          <w:tcPr>
            <w:tcW w:w="2409" w:type="dxa"/>
          </w:tcPr>
          <w:p w:rsidR="0084655C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06:00</w:t>
            </w:r>
          </w:p>
        </w:tc>
        <w:tc>
          <w:tcPr>
            <w:tcW w:w="2299" w:type="dxa"/>
          </w:tcPr>
          <w:p w:rsidR="0084655C" w:rsidRPr="0084655C" w:rsidRDefault="0084655C" w:rsidP="0084655C">
            <w:pPr>
              <w:jc w:val="center"/>
              <w:rPr>
                <w:sz w:val="24"/>
                <w:szCs w:val="24"/>
              </w:rPr>
            </w:pPr>
            <w:r w:rsidRPr="0084655C">
              <w:rPr>
                <w:sz w:val="24"/>
                <w:szCs w:val="24"/>
              </w:rPr>
              <w:t>-</w:t>
            </w:r>
          </w:p>
        </w:tc>
      </w:tr>
    </w:tbl>
    <w:p w:rsidR="0084655C" w:rsidRDefault="0084655C" w:rsidP="009173CD">
      <w:pPr>
        <w:jc w:val="both"/>
        <w:rPr>
          <w:b/>
          <w:sz w:val="24"/>
          <w:szCs w:val="24"/>
        </w:rPr>
      </w:pPr>
    </w:p>
    <w:p w:rsidR="009173CD" w:rsidRPr="009173CD" w:rsidRDefault="009173CD" w:rsidP="009173CD">
      <w:pPr>
        <w:jc w:val="both"/>
        <w:rPr>
          <w:b/>
          <w:sz w:val="24"/>
          <w:szCs w:val="24"/>
        </w:rPr>
      </w:pPr>
      <w:r w:rsidRPr="009173CD">
        <w:rPr>
          <w:b/>
          <w:sz w:val="24"/>
          <w:szCs w:val="24"/>
        </w:rPr>
        <w:t xml:space="preserve">7 DAY </w:t>
      </w:r>
      <w:proofErr w:type="spellStart"/>
      <w:r w:rsidRPr="009173CD">
        <w:rPr>
          <w:b/>
          <w:sz w:val="24"/>
          <w:szCs w:val="24"/>
        </w:rPr>
        <w:t>Cruise</w:t>
      </w:r>
      <w:proofErr w:type="spellEnd"/>
      <w:r w:rsidRPr="009173CD">
        <w:rPr>
          <w:b/>
          <w:sz w:val="24"/>
          <w:szCs w:val="24"/>
        </w:rPr>
        <w:t xml:space="preserve"> "STEPS OF SAIN PAUL" Barco: CELESTYAL CRYSTAL PIRAEUS-PIRAEUS</w:t>
      </w:r>
    </w:p>
    <w:p w:rsidR="009173CD" w:rsidRDefault="009173CD" w:rsidP="00C47096">
      <w:pPr>
        <w:jc w:val="both"/>
        <w:rPr>
          <w:sz w:val="24"/>
          <w:szCs w:val="24"/>
        </w:rPr>
      </w:pPr>
    </w:p>
    <w:p w:rsidR="009173CD" w:rsidRDefault="009173CD" w:rsidP="00C47096">
      <w:pPr>
        <w:jc w:val="both"/>
        <w:rPr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664"/>
      </w:tblGrid>
      <w:tr w:rsidR="00C47096" w:rsidRPr="00C47096" w:rsidTr="00DB6D5E">
        <w:trPr>
          <w:trHeight w:hRule="exact" w:val="397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:rsidR="00C47096" w:rsidRPr="00C47096" w:rsidRDefault="00C47096" w:rsidP="00C47096">
            <w:pPr>
              <w:jc w:val="both"/>
              <w:rPr>
                <w:b/>
                <w:bCs/>
                <w:sz w:val="24"/>
                <w:szCs w:val="24"/>
              </w:rPr>
            </w:pPr>
            <w:r w:rsidRPr="00C47096">
              <w:rPr>
                <w:b/>
                <w:bCs/>
                <w:sz w:val="24"/>
                <w:szCs w:val="24"/>
              </w:rPr>
              <w:t>TEMPORADAS BASE, F</w:t>
            </w:r>
            <w:r>
              <w:rPr>
                <w:b/>
                <w:bCs/>
                <w:sz w:val="24"/>
                <w:szCs w:val="24"/>
              </w:rPr>
              <w:t>ECHAS DE SALIDAS DEL CRUCERO</w:t>
            </w:r>
          </w:p>
        </w:tc>
      </w:tr>
      <w:tr w:rsidR="00C47096" w:rsidRPr="00C47096" w:rsidTr="00DB6D5E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:rsidR="00C47096" w:rsidRPr="00C47096" w:rsidRDefault="00C47096" w:rsidP="00C47096">
            <w:pPr>
              <w:jc w:val="both"/>
              <w:rPr>
                <w:b/>
                <w:bCs/>
                <w:sz w:val="24"/>
                <w:szCs w:val="24"/>
              </w:rPr>
            </w:pPr>
            <w:r w:rsidRPr="00C47096">
              <w:rPr>
                <w:b/>
                <w:bCs/>
                <w:sz w:val="24"/>
                <w:szCs w:val="24"/>
              </w:rPr>
              <w:t>PERIODO A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:rsidR="00C47096" w:rsidRPr="00C47096" w:rsidRDefault="00C47096" w:rsidP="00C47096">
            <w:pPr>
              <w:jc w:val="both"/>
              <w:rPr>
                <w:bCs/>
                <w:i/>
                <w:sz w:val="24"/>
                <w:szCs w:val="24"/>
              </w:rPr>
            </w:pPr>
            <w:r w:rsidRPr="00C47096">
              <w:rPr>
                <w:bCs/>
                <w:i/>
                <w:sz w:val="24"/>
                <w:szCs w:val="24"/>
              </w:rPr>
              <w:t>MARZO (17, 24, 31)</w:t>
            </w:r>
          </w:p>
        </w:tc>
      </w:tr>
    </w:tbl>
    <w:p w:rsidR="00C47096" w:rsidRDefault="00C47096" w:rsidP="00C47096">
      <w:pPr>
        <w:jc w:val="both"/>
        <w:rPr>
          <w:b/>
          <w:sz w:val="24"/>
          <w:szCs w:val="24"/>
        </w:rPr>
      </w:pPr>
    </w:p>
    <w:p w:rsidR="00C47096" w:rsidRDefault="00C47096" w:rsidP="00C47096">
      <w:pPr>
        <w:jc w:val="both"/>
        <w:rPr>
          <w:b/>
          <w:sz w:val="24"/>
          <w:szCs w:val="24"/>
        </w:rPr>
      </w:pPr>
      <w:r w:rsidRPr="00C47096">
        <w:rPr>
          <w:b/>
          <w:sz w:val="24"/>
          <w:szCs w:val="24"/>
        </w:rPr>
        <w:t>PRECIOS COMISIONABLES POR PERSONA EN USD</w:t>
      </w:r>
    </w:p>
    <w:tbl>
      <w:tblPr>
        <w:tblStyle w:val="Tablaconcuadrcula1"/>
        <w:tblW w:w="1049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5"/>
        <w:gridCol w:w="749"/>
        <w:gridCol w:w="749"/>
        <w:gridCol w:w="749"/>
        <w:gridCol w:w="750"/>
        <w:gridCol w:w="750"/>
        <w:gridCol w:w="749"/>
        <w:gridCol w:w="749"/>
        <w:gridCol w:w="749"/>
        <w:gridCol w:w="749"/>
        <w:gridCol w:w="749"/>
        <w:gridCol w:w="749"/>
        <w:gridCol w:w="749"/>
      </w:tblGrid>
      <w:tr w:rsidR="00C47096" w:rsidRPr="00C47096" w:rsidTr="00C47096">
        <w:trPr>
          <w:trHeight w:val="400"/>
          <w:jc w:val="center"/>
        </w:trPr>
        <w:tc>
          <w:tcPr>
            <w:tcW w:w="1505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249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24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24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C47096" w:rsidRPr="00C47096" w:rsidTr="00DB6D5E">
        <w:trPr>
          <w:trHeight w:val="483"/>
          <w:jc w:val="center"/>
        </w:trPr>
        <w:tc>
          <w:tcPr>
            <w:tcW w:w="1322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2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Crucero Cat. I</w:t>
            </w: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Crucero Cat. XD</w:t>
            </w:r>
          </w:p>
        </w:tc>
      </w:tr>
      <w:tr w:rsidR="00C47096" w:rsidRPr="00C47096" w:rsidTr="00DB6D5E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C47096" w:rsidRPr="00C47096" w:rsidTr="00DB6D5E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2,282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Calibri"/>
                <w:sz w:val="20"/>
                <w:szCs w:val="20"/>
              </w:rPr>
              <w:t>1,</w:t>
            </w:r>
            <w:r>
              <w:rPr>
                <w:rFonts w:cs="Calibri"/>
                <w:sz w:val="20"/>
                <w:szCs w:val="20"/>
              </w:rPr>
              <w:t>686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Calibri"/>
                <w:sz w:val="20"/>
                <w:szCs w:val="20"/>
              </w:rPr>
              <w:t>1,</w:t>
            </w:r>
            <w:r>
              <w:rPr>
                <w:rFonts w:cs="Calibri"/>
                <w:sz w:val="20"/>
                <w:szCs w:val="20"/>
              </w:rPr>
              <w:t>495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Calibri"/>
                <w:sz w:val="20"/>
                <w:szCs w:val="20"/>
              </w:rPr>
              <w:t>2,</w:t>
            </w:r>
            <w:r>
              <w:rPr>
                <w:rFonts w:cs="Calibri"/>
                <w:sz w:val="20"/>
                <w:szCs w:val="20"/>
              </w:rPr>
              <w:t>359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Calibri"/>
                <w:sz w:val="20"/>
                <w:szCs w:val="20"/>
              </w:rPr>
              <w:t>1,</w:t>
            </w:r>
            <w:r>
              <w:rPr>
                <w:rFonts w:cs="Calibri"/>
                <w:sz w:val="20"/>
                <w:szCs w:val="20"/>
              </w:rPr>
              <w:t>719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Calibri"/>
                <w:sz w:val="20"/>
                <w:szCs w:val="20"/>
              </w:rPr>
              <w:t>1,</w:t>
            </w:r>
            <w:r>
              <w:rPr>
                <w:rFonts w:cs="Calibri"/>
                <w:sz w:val="20"/>
                <w:szCs w:val="20"/>
              </w:rPr>
              <w:t>521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Calibri"/>
                <w:sz w:val="20"/>
                <w:szCs w:val="20"/>
              </w:rPr>
              <w:t>2,</w:t>
            </w:r>
            <w:r>
              <w:rPr>
                <w:rFonts w:cs="Calibri"/>
                <w:sz w:val="20"/>
                <w:szCs w:val="20"/>
              </w:rPr>
              <w:t>808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2,058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Calibri"/>
                <w:sz w:val="20"/>
                <w:szCs w:val="20"/>
              </w:rPr>
              <w:t>1,</w:t>
            </w:r>
            <w:r>
              <w:rPr>
                <w:rFonts w:cs="Calibri"/>
                <w:sz w:val="20"/>
                <w:szCs w:val="20"/>
              </w:rPr>
              <w:t>753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3,219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2,364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Calibri"/>
                <w:sz w:val="20"/>
                <w:szCs w:val="20"/>
              </w:rPr>
              <w:t>1,</w:t>
            </w:r>
            <w:r>
              <w:rPr>
                <w:rFonts w:cs="Calibri"/>
                <w:sz w:val="20"/>
                <w:szCs w:val="20"/>
              </w:rPr>
              <w:t>977</w:t>
            </w:r>
          </w:p>
        </w:tc>
      </w:tr>
      <w:tr w:rsidR="00C47096" w:rsidRPr="00C47096" w:rsidTr="00DB6D5E">
        <w:trPr>
          <w:trHeight w:val="400"/>
          <w:jc w:val="center"/>
        </w:trPr>
        <w:tc>
          <w:tcPr>
            <w:tcW w:w="1049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7096" w:rsidRPr="00C47096" w:rsidRDefault="00C47096" w:rsidP="00C47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7096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>
              <w:rPr>
                <w:rFonts w:cs="Arial"/>
                <w:color w:val="000000"/>
                <w:sz w:val="20"/>
                <w:szCs w:val="20"/>
              </w:rPr>
              <w:t>33</w:t>
            </w:r>
            <w:r w:rsidRPr="00C47096">
              <w:rPr>
                <w:rFonts w:cs="Arial"/>
                <w:color w:val="000000"/>
                <w:sz w:val="20"/>
                <w:szCs w:val="20"/>
              </w:rPr>
              <w:t xml:space="preserve">9 USD, Precio por persona no </w:t>
            </w:r>
            <w:proofErr w:type="spellStart"/>
            <w:r w:rsidRPr="00C47096">
              <w:rPr>
                <w:rFonts w:cs="Arial"/>
                <w:color w:val="000000"/>
                <w:sz w:val="20"/>
                <w:szCs w:val="20"/>
              </w:rPr>
              <w:t>comisionable</w:t>
            </w:r>
            <w:proofErr w:type="spellEnd"/>
          </w:p>
        </w:tc>
      </w:tr>
    </w:tbl>
    <w:p w:rsidR="00C47096" w:rsidRDefault="00C47096" w:rsidP="00C47096">
      <w:pPr>
        <w:jc w:val="both"/>
        <w:rPr>
          <w:b/>
          <w:sz w:val="24"/>
          <w:szCs w:val="24"/>
        </w:rPr>
      </w:pPr>
    </w:p>
    <w:p w:rsidR="009173CD" w:rsidRDefault="009173CD" w:rsidP="00C47096">
      <w:pPr>
        <w:jc w:val="both"/>
        <w:rPr>
          <w:b/>
          <w:sz w:val="24"/>
          <w:szCs w:val="24"/>
        </w:rPr>
      </w:pPr>
      <w:r w:rsidRPr="009173CD">
        <w:rPr>
          <w:b/>
          <w:sz w:val="24"/>
          <w:szCs w:val="24"/>
        </w:rPr>
        <w:t>SERVICIO</w:t>
      </w:r>
      <w:r>
        <w:rPr>
          <w:b/>
          <w:sz w:val="24"/>
          <w:szCs w:val="24"/>
        </w:rPr>
        <w:t xml:space="preserve">S INCLUIDOS </w:t>
      </w:r>
    </w:p>
    <w:p w:rsidR="009173CD" w:rsidRPr="009173CD" w:rsidRDefault="009173CD" w:rsidP="00C47096">
      <w:pPr>
        <w:jc w:val="both"/>
        <w:rPr>
          <w:sz w:val="24"/>
          <w:szCs w:val="24"/>
        </w:rPr>
      </w:pPr>
      <w:proofErr w:type="gramStart"/>
      <w:r w:rsidRPr="009173CD">
        <w:rPr>
          <w:rFonts w:ascii="MS Gothic" w:eastAsia="MS Gothic" w:hAnsi="MS Gothic" w:cs="MS Gothic" w:hint="eastAsia"/>
          <w:sz w:val="24"/>
          <w:szCs w:val="24"/>
        </w:rPr>
        <w:t>➢</w:t>
      </w:r>
      <w:r w:rsidRPr="009173CD">
        <w:rPr>
          <w:sz w:val="24"/>
          <w:szCs w:val="24"/>
        </w:rPr>
        <w:t xml:space="preserve"> Traslados Apto/</w:t>
      </w:r>
      <w:proofErr w:type="spellStart"/>
      <w:r w:rsidRPr="009173CD">
        <w:rPr>
          <w:sz w:val="24"/>
          <w:szCs w:val="24"/>
        </w:rPr>
        <w:t>Htl</w:t>
      </w:r>
      <w:proofErr w:type="spellEnd"/>
      <w:r w:rsidRPr="009173CD">
        <w:rPr>
          <w:sz w:val="24"/>
          <w:szCs w:val="24"/>
        </w:rPr>
        <w:t>/Puerto/Apto en Atenas (3 traslados).</w:t>
      </w:r>
      <w:proofErr w:type="gramEnd"/>
      <w:r w:rsidRPr="009173CD">
        <w:rPr>
          <w:sz w:val="24"/>
          <w:szCs w:val="24"/>
        </w:rPr>
        <w:t xml:space="preserve"> </w:t>
      </w:r>
      <w:proofErr w:type="gramStart"/>
      <w:r w:rsidRPr="009173CD">
        <w:rPr>
          <w:rFonts w:ascii="MS Gothic" w:eastAsia="MS Gothic" w:hAnsi="MS Gothic" w:cs="MS Gothic" w:hint="eastAsia"/>
          <w:sz w:val="24"/>
          <w:szCs w:val="24"/>
        </w:rPr>
        <w:t>➢</w:t>
      </w:r>
      <w:r w:rsidRPr="009173CD">
        <w:rPr>
          <w:sz w:val="24"/>
          <w:szCs w:val="24"/>
        </w:rPr>
        <w:t xml:space="preserve"> 1 noche en Atenas en r</w:t>
      </w:r>
      <w:r w:rsidRPr="009173CD">
        <w:rPr>
          <w:rFonts w:ascii="Calibri" w:hAnsi="Calibri" w:cs="Calibri"/>
          <w:sz w:val="24"/>
          <w:szCs w:val="24"/>
        </w:rPr>
        <w:t>é</w:t>
      </w:r>
      <w:r w:rsidRPr="009173CD">
        <w:rPr>
          <w:sz w:val="24"/>
          <w:szCs w:val="24"/>
        </w:rPr>
        <w:t>gimen de alojamiento y desayuno.</w:t>
      </w:r>
      <w:proofErr w:type="gramEnd"/>
      <w:r w:rsidRPr="009173CD">
        <w:rPr>
          <w:sz w:val="24"/>
          <w:szCs w:val="24"/>
        </w:rPr>
        <w:t xml:space="preserve"> </w:t>
      </w:r>
      <w:r w:rsidRPr="009173CD">
        <w:rPr>
          <w:rFonts w:ascii="MS Gothic" w:eastAsia="MS Gothic" w:hAnsi="MS Gothic" w:cs="MS Gothic" w:hint="eastAsia"/>
          <w:sz w:val="24"/>
          <w:szCs w:val="24"/>
        </w:rPr>
        <w:t>➢</w:t>
      </w:r>
      <w:r w:rsidRPr="009173CD">
        <w:rPr>
          <w:sz w:val="24"/>
          <w:szCs w:val="24"/>
        </w:rPr>
        <w:t xml:space="preserve"> Visita 1/2 D</w:t>
      </w:r>
      <w:r w:rsidRPr="009173CD">
        <w:rPr>
          <w:rFonts w:ascii="Calibri" w:hAnsi="Calibri" w:cs="Calibri"/>
          <w:sz w:val="24"/>
          <w:szCs w:val="24"/>
        </w:rPr>
        <w:t>í</w:t>
      </w:r>
      <w:r w:rsidRPr="009173CD">
        <w:rPr>
          <w:sz w:val="24"/>
          <w:szCs w:val="24"/>
        </w:rPr>
        <w:t>a: panor</w:t>
      </w:r>
      <w:r w:rsidRPr="009173CD">
        <w:rPr>
          <w:rFonts w:ascii="Calibri" w:hAnsi="Calibri" w:cs="Calibri"/>
          <w:sz w:val="24"/>
          <w:szCs w:val="24"/>
        </w:rPr>
        <w:t>á</w:t>
      </w:r>
      <w:r w:rsidRPr="009173CD">
        <w:rPr>
          <w:sz w:val="24"/>
          <w:szCs w:val="24"/>
        </w:rPr>
        <w:t>mica de Atenas y visita al recinto de Acr</w:t>
      </w:r>
      <w:r w:rsidRPr="009173CD">
        <w:rPr>
          <w:rFonts w:ascii="Calibri" w:hAnsi="Calibri" w:cs="Calibri"/>
          <w:sz w:val="24"/>
          <w:szCs w:val="24"/>
        </w:rPr>
        <w:t>ó</w:t>
      </w:r>
      <w:r w:rsidRPr="009173CD">
        <w:rPr>
          <w:sz w:val="24"/>
          <w:szCs w:val="24"/>
        </w:rPr>
        <w:t>polis, con gu</w:t>
      </w:r>
      <w:r w:rsidRPr="009173CD">
        <w:rPr>
          <w:rFonts w:ascii="Calibri" w:hAnsi="Calibri" w:cs="Calibri"/>
          <w:sz w:val="24"/>
          <w:szCs w:val="24"/>
        </w:rPr>
        <w:t>í</w:t>
      </w:r>
      <w:r w:rsidRPr="009173CD">
        <w:rPr>
          <w:sz w:val="24"/>
          <w:szCs w:val="24"/>
        </w:rPr>
        <w:t>a en espa</w:t>
      </w:r>
      <w:r w:rsidRPr="009173CD">
        <w:rPr>
          <w:rFonts w:ascii="Calibri" w:hAnsi="Calibri" w:cs="Calibri"/>
          <w:sz w:val="24"/>
          <w:szCs w:val="24"/>
        </w:rPr>
        <w:t>ñ</w:t>
      </w:r>
      <w:r w:rsidRPr="009173CD">
        <w:rPr>
          <w:sz w:val="24"/>
          <w:szCs w:val="24"/>
        </w:rPr>
        <w:t xml:space="preserve">ol y entradas. </w:t>
      </w:r>
      <w:r w:rsidRPr="009173CD">
        <w:rPr>
          <w:rFonts w:ascii="MS Gothic" w:eastAsia="MS Gothic" w:hAnsi="MS Gothic" w:cs="MS Gothic" w:hint="eastAsia"/>
          <w:sz w:val="24"/>
          <w:szCs w:val="24"/>
        </w:rPr>
        <w:t>➢</w:t>
      </w:r>
      <w:r w:rsidRPr="009173CD">
        <w:rPr>
          <w:sz w:val="24"/>
          <w:szCs w:val="24"/>
        </w:rPr>
        <w:t xml:space="preserve"> Crucero de 7D</w:t>
      </w:r>
      <w:r w:rsidRPr="009173CD">
        <w:rPr>
          <w:rFonts w:ascii="Calibri" w:hAnsi="Calibri" w:cs="Calibri"/>
          <w:sz w:val="24"/>
          <w:szCs w:val="24"/>
        </w:rPr>
        <w:t>í</w:t>
      </w:r>
      <w:r w:rsidRPr="009173CD">
        <w:rPr>
          <w:sz w:val="24"/>
          <w:szCs w:val="24"/>
        </w:rPr>
        <w:t xml:space="preserve">as por </w:t>
      </w:r>
      <w:proofErr w:type="spellStart"/>
      <w:r w:rsidRPr="009173CD">
        <w:rPr>
          <w:sz w:val="24"/>
          <w:szCs w:val="24"/>
        </w:rPr>
        <w:t>por</w:t>
      </w:r>
      <w:proofErr w:type="spellEnd"/>
      <w:r w:rsidRPr="009173CD">
        <w:rPr>
          <w:sz w:val="24"/>
          <w:szCs w:val="24"/>
        </w:rPr>
        <w:t xml:space="preserve"> Grecia y Turqu</w:t>
      </w:r>
      <w:r w:rsidRPr="009173CD">
        <w:rPr>
          <w:rFonts w:ascii="Calibri" w:hAnsi="Calibri" w:cs="Calibri"/>
          <w:sz w:val="24"/>
          <w:szCs w:val="24"/>
        </w:rPr>
        <w:t>í</w:t>
      </w:r>
      <w:r w:rsidRPr="009173CD">
        <w:rPr>
          <w:sz w:val="24"/>
          <w:szCs w:val="24"/>
        </w:rPr>
        <w:t>a, en r</w:t>
      </w:r>
      <w:r w:rsidRPr="009173CD">
        <w:rPr>
          <w:rFonts w:ascii="Calibri" w:hAnsi="Calibri" w:cs="Calibri"/>
          <w:sz w:val="24"/>
          <w:szCs w:val="24"/>
        </w:rPr>
        <w:t>é</w:t>
      </w:r>
      <w:r w:rsidRPr="009173CD">
        <w:rPr>
          <w:sz w:val="24"/>
          <w:szCs w:val="24"/>
        </w:rPr>
        <w:t xml:space="preserve">gimen de </w:t>
      </w:r>
      <w:proofErr w:type="spellStart"/>
      <w:r w:rsidRPr="009173CD">
        <w:rPr>
          <w:sz w:val="24"/>
          <w:szCs w:val="24"/>
        </w:rPr>
        <w:t>All</w:t>
      </w:r>
      <w:proofErr w:type="spellEnd"/>
      <w:r w:rsidRPr="009173CD">
        <w:rPr>
          <w:sz w:val="24"/>
          <w:szCs w:val="24"/>
        </w:rPr>
        <w:t xml:space="preserve"> inclusive: paquete de bebidas, 2 excursiones (arriba mencionadas) en Crucero, animación a bordo.</w:t>
      </w:r>
    </w:p>
    <w:p w:rsidR="009173CD" w:rsidRPr="009173CD" w:rsidRDefault="009173CD" w:rsidP="00C47096">
      <w:pPr>
        <w:jc w:val="both"/>
        <w:rPr>
          <w:b/>
        </w:rPr>
      </w:pPr>
      <w:r w:rsidRPr="009173CD">
        <w:rPr>
          <w:b/>
        </w:rPr>
        <w:t>NO INCLUIDOS</w:t>
      </w:r>
    </w:p>
    <w:p w:rsidR="009173CD" w:rsidRPr="009173CD" w:rsidRDefault="009173CD" w:rsidP="00C47096">
      <w:pPr>
        <w:jc w:val="both"/>
      </w:pPr>
      <w:r w:rsidRPr="009173CD">
        <w:rPr>
          <w:rFonts w:ascii="MS Gothic" w:eastAsia="MS Gothic" w:hAnsi="MS Gothic" w:cs="MS Gothic" w:hint="eastAsia"/>
        </w:rPr>
        <w:t>➢</w:t>
      </w:r>
      <w:r w:rsidRPr="009173CD">
        <w:t xml:space="preserve"> Tasas Portuarias &amp; Propinas que están separadamente indicadas cuyo importe se carga automáticamente con la confirmación de la reserva de camarote. </w:t>
      </w:r>
      <w:r w:rsidRPr="009173CD">
        <w:rPr>
          <w:rFonts w:ascii="MS Gothic" w:eastAsia="MS Gothic" w:hAnsi="MS Gothic" w:cs="MS Gothic" w:hint="eastAsia"/>
        </w:rPr>
        <w:t>➢</w:t>
      </w:r>
      <w:r w:rsidRPr="009173CD">
        <w:t xml:space="preserve"> Todos los extras, así </w:t>
      </w:r>
      <w:proofErr w:type="gramStart"/>
      <w:r w:rsidRPr="009173CD">
        <w:t>como</w:t>
      </w:r>
      <w:proofErr w:type="gramEnd"/>
      <w:r w:rsidRPr="009173CD">
        <w:t xml:space="preserve">, extra-bebidas, excursiones opcionales fuera de las incluidas </w:t>
      </w:r>
      <w:proofErr w:type="spellStart"/>
      <w:r w:rsidRPr="009173CD">
        <w:t>segun</w:t>
      </w:r>
      <w:proofErr w:type="spellEnd"/>
      <w:r w:rsidRPr="009173CD">
        <w:t xml:space="preserve"> crucero, gastos de orden personal u otros no señalados como incluidos. </w:t>
      </w:r>
      <w:r w:rsidRPr="009173CD">
        <w:rPr>
          <w:rFonts w:ascii="MS Gothic" w:eastAsia="MS Gothic" w:hAnsi="MS Gothic" w:cs="MS Gothic" w:hint="eastAsia"/>
        </w:rPr>
        <w:t>➢</w:t>
      </w:r>
      <w:r w:rsidRPr="009173CD">
        <w:t xml:space="preserve"> Extras personales </w:t>
      </w:r>
      <w:proofErr w:type="gramStart"/>
      <w:r w:rsidRPr="009173CD">
        <w:t>ni</w:t>
      </w:r>
      <w:proofErr w:type="gramEnd"/>
      <w:r w:rsidRPr="009173CD">
        <w:t xml:space="preserve"> cualquier otro servicio no mencionado. </w:t>
      </w:r>
      <w:r w:rsidRPr="009173CD">
        <w:rPr>
          <w:rFonts w:ascii="MS Gothic" w:eastAsia="MS Gothic" w:hAnsi="MS Gothic" w:cs="MS Gothic" w:hint="eastAsia"/>
        </w:rPr>
        <w:t>➢</w:t>
      </w:r>
      <w:r w:rsidRPr="009173CD">
        <w:t xml:space="preserve"> Impuesto de alojamiento</w:t>
      </w:r>
    </w:p>
    <w:p w:rsidR="009173CD" w:rsidRDefault="009173CD" w:rsidP="00C47096">
      <w:pPr>
        <w:jc w:val="both"/>
        <w:rPr>
          <w:i/>
        </w:rPr>
      </w:pP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9173CD">
        <w:rPr>
          <w:rFonts w:ascii="Arial" w:eastAsia="MS UI Gothic" w:hAnsi="Arial" w:cs="Arial"/>
          <w:b/>
          <w:bCs/>
          <w:color w:val="000000"/>
          <w:spacing w:val="1"/>
          <w:sz w:val="20"/>
          <w:szCs w:val="20"/>
        </w:rPr>
        <w:t>N</w:t>
      </w:r>
      <w:r w:rsidRPr="009173CD">
        <w:rPr>
          <w:rFonts w:ascii="Arial" w:eastAsia="MS UI Gothic" w:hAnsi="Arial" w:cs="Arial"/>
          <w:b/>
          <w:bCs/>
          <w:color w:val="000000"/>
          <w:sz w:val="20"/>
          <w:szCs w:val="20"/>
        </w:rPr>
        <w:t>OT</w:t>
      </w:r>
      <w:r w:rsidRPr="009173CD"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  <w:t>AS</w:t>
      </w:r>
      <w:r w:rsidRPr="009173CD">
        <w:rPr>
          <w:rFonts w:ascii="Arial" w:eastAsia="MS UI Gothic" w:hAnsi="Arial" w:cs="Arial"/>
          <w:b/>
          <w:bCs/>
          <w:color w:val="000000"/>
          <w:sz w:val="20"/>
          <w:szCs w:val="20"/>
        </w:rPr>
        <w:t>:</w:t>
      </w:r>
    </w:p>
    <w:p w:rsidR="009173CD" w:rsidRPr="009173CD" w:rsidRDefault="009173CD" w:rsidP="009173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88" w:hanging="357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 xml:space="preserve">Impuesto de turismo: Atención: </w:t>
      </w:r>
    </w:p>
    <w:p w:rsidR="009173CD" w:rsidRPr="009173CD" w:rsidRDefault="009173CD" w:rsidP="009173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:rsidR="009173CD" w:rsidRPr="009173CD" w:rsidRDefault="009173CD" w:rsidP="009173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El receptivo no puede ser intermediario del pago de este impuesto específico y no asume ninguna responsabilidad en caso de que el hotel no reciba la cantidad correspondiente, directamente del cliente</w:t>
      </w:r>
    </w:p>
    <w:p w:rsidR="009173CD" w:rsidRPr="009173CD" w:rsidRDefault="009173CD" w:rsidP="009173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Impuesto extra según tipo de alojamiento:</w:t>
      </w:r>
    </w:p>
    <w:p w:rsidR="009173CD" w:rsidRPr="009173CD" w:rsidRDefault="009173CD" w:rsidP="009173C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Hoteles 5*: 4,00 USD p/habitación y por noche</w:t>
      </w:r>
    </w:p>
    <w:p w:rsidR="009173CD" w:rsidRPr="009173CD" w:rsidRDefault="009173CD" w:rsidP="009173C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Hoteles 4*: 3,00 USD p/habitación y por noche</w:t>
      </w:r>
    </w:p>
    <w:p w:rsidR="009173CD" w:rsidRPr="009173CD" w:rsidRDefault="009173CD" w:rsidP="009173C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Hoteles 3*: 1,50 USD p/habitación y por noche</w:t>
      </w:r>
    </w:p>
    <w:p w:rsidR="009173CD" w:rsidRPr="009173CD" w:rsidRDefault="009173CD" w:rsidP="009173C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Hoteles 2* y 1*, pensiones: 0,50 USD p/habitación y por noche</w:t>
      </w:r>
    </w:p>
    <w:p w:rsidR="009173CD" w:rsidRPr="009173CD" w:rsidRDefault="009173CD" w:rsidP="009173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:rsidR="009173CD" w:rsidRPr="009173CD" w:rsidRDefault="009173CD" w:rsidP="009173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Programa con estancia en Atenas en Hoteles Básico, en el circuito alojamiento en Hoteles Cat. Turista. Programa, con estancia en Atenas en Hoteles Selección, Lujo y Lujo Plus, en el circuito Hoteles Cat. Primera.</w:t>
      </w:r>
    </w:p>
    <w:p w:rsidR="009173CD" w:rsidRPr="009173CD" w:rsidRDefault="009173CD" w:rsidP="009173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>Niños: me</w:t>
      </w:r>
      <w:r w:rsidRPr="009173CD">
        <w:rPr>
          <w:rFonts w:ascii="Arial" w:eastAsia="MS UI Gothic" w:hAnsi="Arial" w:cs="Arial"/>
          <w:sz w:val="20"/>
          <w:szCs w:val="20"/>
          <w:lang w:eastAsia="es-MX"/>
        </w:rPr>
        <w:t xml:space="preserve">nores de 2 años gratis. </w:t>
      </w:r>
    </w:p>
    <w:p w:rsidR="009173CD" w:rsidRPr="009173CD" w:rsidRDefault="009173CD" w:rsidP="009173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color w:val="000000"/>
          <w:position w:val="1"/>
          <w:sz w:val="20"/>
          <w:szCs w:val="20"/>
          <w:lang w:eastAsia="es-MX"/>
        </w:rPr>
      </w:pPr>
      <w:r w:rsidRPr="009173CD">
        <w:rPr>
          <w:rFonts w:ascii="Arial" w:eastAsia="MS UI Gothic" w:hAnsi="Arial" w:cs="Arial"/>
          <w:sz w:val="20"/>
          <w:szCs w:val="20"/>
          <w:lang w:eastAsia="es-MX"/>
        </w:rPr>
        <w:t xml:space="preserve">Mayores </w:t>
      </w:r>
      <w:r w:rsidRPr="009173CD">
        <w:rPr>
          <w:rFonts w:ascii="Arial" w:eastAsia="MS UI Gothic" w:hAnsi="Arial" w:cs="Arial"/>
          <w:color w:val="000000"/>
          <w:sz w:val="20"/>
          <w:szCs w:val="20"/>
          <w:lang w:eastAsia="es-MX"/>
        </w:rPr>
        <w:t xml:space="preserve">de 2 y menores de 12 años: DESCUENTOS, favor de consultarnos </w:t>
      </w:r>
    </w:p>
    <w:p w:rsidR="009173CD" w:rsidRPr="009173CD" w:rsidRDefault="009173CD" w:rsidP="009173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color w:val="000000"/>
          <w:position w:val="1"/>
          <w:sz w:val="20"/>
          <w:szCs w:val="20"/>
          <w:lang w:eastAsia="es-MX"/>
        </w:rPr>
      </w:pPr>
      <w:r w:rsidRPr="009173CD">
        <w:rPr>
          <w:rFonts w:ascii="Arial" w:eastAsia="Times New Roman" w:hAnsi="Arial" w:cs="Arial"/>
          <w:color w:val="000000"/>
          <w:position w:val="1"/>
          <w:sz w:val="20"/>
          <w:szCs w:val="20"/>
          <w:lang w:eastAsia="es-MX"/>
        </w:rPr>
        <w:t>Todos los niños menores de 12 años pagan tasas, como está indicado en la tabla anterior.</w:t>
      </w: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position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FA694D" w:rsidRDefault="00FA694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7365D"/>
          <w:sz w:val="20"/>
          <w:szCs w:val="20"/>
        </w:rPr>
      </w:pPr>
      <w:bookmarkStart w:id="0" w:name="_GoBack"/>
      <w:bookmarkEnd w:id="0"/>
      <w:r w:rsidRPr="009173CD"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  <w:t>H</w:t>
      </w:r>
      <w:r w:rsidRPr="009173CD">
        <w:rPr>
          <w:rFonts w:ascii="Arial" w:eastAsia="Calibri" w:hAnsi="Arial" w:cs="Arial"/>
          <w:b/>
          <w:bCs/>
          <w:color w:val="17365D"/>
          <w:sz w:val="20"/>
          <w:szCs w:val="20"/>
        </w:rPr>
        <w:t>OT</w:t>
      </w:r>
      <w:r w:rsidRPr="009173CD"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  <w:t>E</w:t>
      </w:r>
      <w:r w:rsidRPr="009173CD">
        <w:rPr>
          <w:rFonts w:ascii="Arial" w:eastAsia="Calibri" w:hAnsi="Arial" w:cs="Arial"/>
          <w:b/>
          <w:bCs/>
          <w:color w:val="17365D"/>
          <w:sz w:val="20"/>
          <w:szCs w:val="20"/>
        </w:rPr>
        <w:t>L</w:t>
      </w:r>
      <w:r w:rsidRPr="009173CD"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  <w:t>E</w:t>
      </w:r>
      <w:r w:rsidRPr="009173CD">
        <w:rPr>
          <w:rFonts w:ascii="Arial" w:eastAsia="Calibri" w:hAnsi="Arial"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9173CD" w:rsidRPr="009173CD" w:rsidTr="00DB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9173CD">
              <w:rPr>
                <w:rFonts w:eastAsia="Calibri"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9173CD">
              <w:rPr>
                <w:rFonts w:eastAsia="Calibri"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9173CD">
              <w:rPr>
                <w:rFonts w:eastAsia="Calibri"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9173CD">
              <w:rPr>
                <w:rFonts w:eastAsia="Calibri" w:cs="Arial"/>
                <w:sz w:val="20"/>
                <w:szCs w:val="20"/>
              </w:rPr>
              <w:t>LUJO PLUS</w:t>
            </w:r>
          </w:p>
        </w:tc>
      </w:tr>
      <w:tr w:rsidR="009173CD" w:rsidRPr="009173CD" w:rsidTr="00DB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eastAsia="Calibri" w:cs="Arial"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  <w:lang w:val="en-CA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  <w:lang w:val="en-CA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  <w:lang w:val="en-CA"/>
              </w:rPr>
              <w:t>o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  <w:lang w:val="en-CA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  <w:lang w:val="en-CA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  <w:lang w:val="en-CA"/>
              </w:rPr>
              <w:t>o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DELPHI ART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DORIAN INN</w:t>
            </w:r>
          </w:p>
          <w:p w:rsid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ZAFOLIA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POLIS GRAMD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PRESIDENT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ATHENS AVENUE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WYNDHAM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RADISSON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ATHENS PLAZA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ROYAL OLYMPIC</w:t>
            </w:r>
          </w:p>
          <w:p w:rsidR="009173CD" w:rsidRPr="009173CD" w:rsidRDefault="009173CD" w:rsidP="0091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:rsidR="009173CD" w:rsidRPr="009173CD" w:rsidRDefault="009173C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1F487C"/>
          <w:sz w:val="20"/>
          <w:szCs w:val="20"/>
          <w:u w:val="single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014AC"/>
          <w:sz w:val="20"/>
          <w:szCs w:val="20"/>
          <w:u w:val="single"/>
        </w:rPr>
      </w:pP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bCs/>
          <w:color w:val="17365D"/>
          <w:sz w:val="20"/>
          <w:szCs w:val="20"/>
        </w:rPr>
      </w:pPr>
      <w:r w:rsidRPr="009173CD"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  <w:t>H</w:t>
      </w:r>
      <w:r w:rsidRPr="009173CD">
        <w:rPr>
          <w:rFonts w:ascii="Arial" w:eastAsia="Calibri" w:hAnsi="Arial" w:cs="Arial"/>
          <w:b/>
          <w:bCs/>
          <w:color w:val="17365D"/>
          <w:sz w:val="20"/>
          <w:szCs w:val="20"/>
        </w:rPr>
        <w:t>OT</w:t>
      </w:r>
      <w:r w:rsidRPr="009173CD"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  <w:t>E</w:t>
      </w:r>
      <w:r w:rsidRPr="009173CD">
        <w:rPr>
          <w:rFonts w:ascii="Arial" w:eastAsia="Calibri" w:hAnsi="Arial" w:cs="Arial"/>
          <w:b/>
          <w:bCs/>
          <w:color w:val="17365D"/>
          <w:sz w:val="20"/>
          <w:szCs w:val="20"/>
        </w:rPr>
        <w:t>L</w:t>
      </w:r>
      <w:r w:rsidRPr="009173CD"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  <w:t>E</w:t>
      </w:r>
      <w:r w:rsidRPr="009173CD">
        <w:rPr>
          <w:rFonts w:ascii="Arial" w:eastAsia="Calibri" w:hAnsi="Arial"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GridTable4Accent11"/>
        <w:tblW w:w="7650" w:type="dxa"/>
        <w:jc w:val="center"/>
        <w:tblLook w:val="04A0" w:firstRow="1" w:lastRow="0" w:firstColumn="1" w:lastColumn="0" w:noHBand="0" w:noVBand="1"/>
      </w:tblPr>
      <w:tblGrid>
        <w:gridCol w:w="3823"/>
        <w:gridCol w:w="3827"/>
      </w:tblGrid>
      <w:tr w:rsidR="009173CD" w:rsidRPr="009173CD" w:rsidTr="00DB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eastAsia="Calibri" w:cs="Arial"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3827" w:type="dxa"/>
            <w:vAlign w:val="center"/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color w:val="17365D"/>
                <w:sz w:val="20"/>
                <w:szCs w:val="20"/>
              </w:rPr>
              <w:t>KALAMBAKA</w:t>
            </w:r>
          </w:p>
        </w:tc>
      </w:tr>
      <w:tr w:rsidR="009173CD" w:rsidRPr="009173CD" w:rsidTr="00DB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eastAsia="Calibri" w:cs="Arial"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color w:val="17365D"/>
                <w:sz w:val="20"/>
                <w:szCs w:val="20"/>
              </w:rPr>
              <w:t>PRIMERA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eastAsia="Calibri" w:cs="Arial"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3827" w:type="dxa"/>
            <w:vAlign w:val="center"/>
          </w:tcPr>
          <w:p w:rsidR="009173CD" w:rsidRPr="009173CD" w:rsidRDefault="009173CD" w:rsidP="009173CD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pacing w:val="-6"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 xml:space="preserve">AMALIA o </w:t>
            </w:r>
            <w:r w:rsidRPr="009173CD">
              <w:rPr>
                <w:rFonts w:eastAsia="Calibri" w:cs="Arial"/>
                <w:b/>
                <w:bCs/>
                <w:spacing w:val="-6"/>
                <w:sz w:val="20"/>
                <w:szCs w:val="20"/>
              </w:rPr>
              <w:t>GRAND METEORA</w:t>
            </w:r>
          </w:p>
          <w:p w:rsidR="009173CD" w:rsidRPr="009173CD" w:rsidRDefault="009173CD" w:rsidP="009173CD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9173CD" w:rsidRPr="009173CD" w:rsidTr="00DB6D5E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173CD" w:rsidRPr="009173CD" w:rsidRDefault="009173CD" w:rsidP="009173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eastAsia="Calibri" w:cs="Arial"/>
                <w:color w:val="17365D"/>
                <w:sz w:val="20"/>
                <w:szCs w:val="20"/>
              </w:rPr>
            </w:pPr>
            <w:r w:rsidRPr="009173CD">
              <w:rPr>
                <w:rFonts w:eastAsia="Calibri" w:cs="Arial"/>
                <w:color w:val="17365D"/>
                <w:sz w:val="20"/>
                <w:szCs w:val="20"/>
              </w:rPr>
              <w:t>TURISTA</w:t>
            </w:r>
          </w:p>
          <w:p w:rsidR="009173CD" w:rsidRPr="009173CD" w:rsidRDefault="009173CD" w:rsidP="009173C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9173CD">
              <w:rPr>
                <w:rFonts w:eastAsia="Calibri" w:cs="Arial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3827" w:type="dxa"/>
            <w:vAlign w:val="center"/>
          </w:tcPr>
          <w:p w:rsidR="009173CD" w:rsidRPr="009173CD" w:rsidRDefault="009173CD" w:rsidP="00917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ORFEAS</w:t>
            </w:r>
          </w:p>
          <w:p w:rsidR="009173CD" w:rsidRPr="009173CD" w:rsidRDefault="009173CD" w:rsidP="00917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o</w:t>
            </w:r>
          </w:p>
          <w:p w:rsidR="009173CD" w:rsidRPr="009173CD" w:rsidRDefault="009173CD" w:rsidP="00917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73CD">
              <w:rPr>
                <w:rFonts w:eastAsia="Calibri"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:rsidR="009173CD" w:rsidRPr="009173CD" w:rsidRDefault="009173C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</w:pP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</w:pPr>
      <w:r w:rsidRPr="009173CD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* Los hoteles del Circuito, donde hay hoteles alternativos, se confirman dos días antes de la salida.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014AC"/>
          <w:sz w:val="20"/>
          <w:szCs w:val="20"/>
          <w:u w:val="single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014AC"/>
          <w:sz w:val="20"/>
          <w:szCs w:val="20"/>
          <w:u w:val="single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014AC"/>
          <w:sz w:val="20"/>
          <w:szCs w:val="20"/>
          <w:u w:val="single"/>
        </w:rPr>
      </w:pPr>
      <w:r w:rsidRPr="009173CD">
        <w:rPr>
          <w:rFonts w:ascii="Arial" w:eastAsia="Calibri" w:hAnsi="Arial" w:cs="Arial"/>
          <w:b/>
          <w:bCs/>
          <w:i/>
          <w:iCs/>
          <w:color w:val="1014AC"/>
          <w:sz w:val="20"/>
          <w:szCs w:val="20"/>
          <w:u w:val="single"/>
        </w:rPr>
        <w:t>CONDICIONES PARA LOS CRUCEROS DE 3, 4 y 7 DÍAS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014AC"/>
          <w:sz w:val="20"/>
          <w:szCs w:val="20"/>
          <w:u w:val="single"/>
        </w:rPr>
      </w:pPr>
    </w:p>
    <w:p w:rsidR="009173CD" w:rsidRPr="009173CD" w:rsidRDefault="009173CD" w:rsidP="009173C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l-GR"/>
        </w:rPr>
        <w:t>En los precios se incluyen</w:t>
      </w:r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</w:p>
    <w:p w:rsidR="009173CD" w:rsidRPr="009173CD" w:rsidRDefault="009173CD" w:rsidP="009173C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Cruceros de 3 y 4 Días: </w:t>
      </w:r>
      <w:proofErr w:type="spellStart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Iconic</w:t>
      </w:r>
      <w:proofErr w:type="spellEnd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Aegean</w:t>
      </w:r>
      <w:proofErr w:type="spellEnd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Cruises</w:t>
      </w:r>
      <w:proofErr w:type="spellEnd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régimen Todo Incluido: paquete de bebidas, (2) excursiones y entretenimiento a bordo </w:t>
      </w:r>
    </w:p>
    <w:p w:rsidR="009173CD" w:rsidRPr="009173CD" w:rsidRDefault="009173CD" w:rsidP="009173CD">
      <w:pPr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En </w:t>
      </w:r>
      <w:proofErr w:type="spellStart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Mykonos</w:t>
      </w:r>
      <w:proofErr w:type="spellEnd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el servicio de trasporte Puerto-Poblado-Puerto es ofrecido de forma gratuita </w:t>
      </w:r>
    </w:p>
    <w:p w:rsidR="009173CD" w:rsidRPr="009173CD" w:rsidRDefault="009173CD" w:rsidP="009173CD">
      <w:pPr>
        <w:numPr>
          <w:ilvl w:val="0"/>
          <w:numId w:val="25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Para las salidas del crucero de 3 días desde </w:t>
      </w:r>
      <w:proofErr w:type="spellStart"/>
      <w:r w:rsidRPr="009173CD">
        <w:rPr>
          <w:rFonts w:ascii="Arial" w:eastAsia="Times New Roman" w:hAnsi="Arial" w:cs="Arial"/>
          <w:sz w:val="20"/>
          <w:szCs w:val="20"/>
          <w:lang w:eastAsia="el-GR"/>
        </w:rPr>
        <w:t>Kusadasi</w:t>
      </w:r>
      <w:proofErr w:type="spellEnd"/>
      <w:r w:rsidRPr="009173CD">
        <w:rPr>
          <w:rFonts w:ascii="Arial" w:eastAsia="Times New Roman" w:hAnsi="Arial" w:cs="Arial"/>
          <w:sz w:val="20"/>
          <w:szCs w:val="20"/>
          <w:lang w:eastAsia="el-GR"/>
        </w:rPr>
        <w:t>, 1 excursión incluida</w:t>
      </w: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No se Incluyen</w:t>
      </w:r>
      <w:r w:rsidRPr="009173CD">
        <w:rPr>
          <w:rFonts w:ascii="Arial" w:eastAsia="Times New Roman" w:hAnsi="Arial" w:cs="Arial"/>
          <w:b/>
          <w:sz w:val="20"/>
          <w:szCs w:val="20"/>
          <w:lang w:eastAsia="el-GR"/>
        </w:rPr>
        <w:t>:</w:t>
      </w:r>
    </w:p>
    <w:p w:rsidR="009173CD" w:rsidRPr="009173CD" w:rsidRDefault="009173CD" w:rsidP="009173CD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Impuestos Portuarios y Propinas que están separadamente indicadas cuyo importe se carga automáticamente con la confirmación de la reserva de camarote</w:t>
      </w:r>
    </w:p>
    <w:p w:rsidR="009173CD" w:rsidRPr="009173CD" w:rsidRDefault="009173CD" w:rsidP="009173CD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Todos los extra, así como, extra bebidas, excursiones opcionales fuera de las incluidas según crucero, gastos de orden personal u otros no señalados como incluidos</w:t>
      </w:r>
    </w:p>
    <w:p w:rsidR="009173CD" w:rsidRPr="009173CD" w:rsidRDefault="009173CD" w:rsidP="009173CD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Nota: Términos y condiciones aplicables (desglose de bebidas que se incluyen, horario etc.) figuran en la página web: </w:t>
      </w:r>
      <w:hyperlink r:id="rId9" w:history="1">
        <w:r w:rsidRPr="009173C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l-GR"/>
          </w:rPr>
          <w:t>http://www.celestyalcruises.com/en/drinking-packages</w:t>
        </w:r>
      </w:hyperlink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</w:p>
    <w:p w:rsidR="009173CD" w:rsidRPr="009173CD" w:rsidRDefault="009173CD" w:rsidP="009173CD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Los precios están sujetos a aumentos debido a fluctuaciones cambiarias, aumentos de los precios de combustible, tasas portuarias y otros servicios, impuestos de Gobierno, IVA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Recargos</w:t>
      </w: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: </w:t>
      </w:r>
    </w:p>
    <w:p w:rsidR="009173CD" w:rsidRPr="009173CD" w:rsidRDefault="009173CD" w:rsidP="009173CD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Los precios de 2019 están basados en los costos, tipo cambiario, etc., válidos en la fecha 31 de marzo 2018 y están sujetos a modificación en caso de cualquier cambio significativo de los mismos.</w:t>
      </w:r>
    </w:p>
    <w:p w:rsidR="009173CD" w:rsidRPr="009173CD" w:rsidRDefault="009173CD" w:rsidP="009173CD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La empresa reserva el derecho de imponer recargo por combustible: 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ind w:left="789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3,00 USD P/P y P/día si el precio de ICE Brent excediese los USD 90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ind w:left="78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6,00 USD</w:t>
      </w:r>
      <w:r w:rsidRPr="009173C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P/P y P/día si el precio de ICE Brent excediese los USD 110</w:t>
      </w:r>
      <w:r w:rsidRPr="009173C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ind w:left="78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La empresa, si estuviese obligada a aplicar el suplemento, informaría al respecto por escrito, dando a las agencias de viaje el período de 7 días laborables (desde el día del anuncio de FS) para comunicar los nombres de los pasajeros reservados en las diversas salidas de cruceros. 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No se permitirá cambio de nombres.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9173CD" w:rsidRPr="009173CD" w:rsidRDefault="009173CD" w:rsidP="009173CD">
      <w:pPr>
        <w:numPr>
          <w:ilvl w:val="0"/>
          <w:numId w:val="2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l-GR"/>
        </w:rPr>
      </w:pPr>
      <w:r w:rsidRPr="009173CD">
        <w:rPr>
          <w:rFonts w:ascii="Arial" w:eastAsia="Calibri" w:hAnsi="Arial" w:cs="Arial"/>
          <w:b/>
          <w:sz w:val="20"/>
          <w:szCs w:val="20"/>
          <w:lang w:eastAsia="el-GR"/>
        </w:rPr>
        <w:t xml:space="preserve">POLÍTICA DE CANCELACIÓN para reservas Individuales: </w:t>
      </w:r>
      <w:r w:rsidRPr="009173CD">
        <w:rPr>
          <w:rFonts w:ascii="Arial" w:eastAsia="Calibri" w:hAnsi="Arial" w:cs="Arial"/>
          <w:sz w:val="20"/>
          <w:szCs w:val="20"/>
          <w:lang w:eastAsia="el-GR"/>
        </w:rPr>
        <w:t>La cancelación de reserva está sujeta a las siguientes penalidades:</w:t>
      </w:r>
    </w:p>
    <w:p w:rsidR="009173CD" w:rsidRPr="009173CD" w:rsidRDefault="009173CD" w:rsidP="009173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l-GR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9173CD" w:rsidRPr="009173CD" w:rsidTr="00DB6D5E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CD" w:rsidRPr="009173CD" w:rsidRDefault="009173CD" w:rsidP="0091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173C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Según días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CD" w:rsidRPr="009173CD" w:rsidRDefault="009173CD" w:rsidP="0091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173C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Gastos de cancelación por persona</w:t>
            </w:r>
          </w:p>
        </w:tc>
      </w:tr>
      <w:tr w:rsidR="009173CD" w:rsidRPr="009173CD" w:rsidTr="00DB6D5E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CD" w:rsidRPr="009173CD" w:rsidRDefault="009173CD" w:rsidP="00917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173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Más de 90 </w:t>
            </w:r>
            <w:r w:rsidRPr="009173C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CD" w:rsidRPr="009173CD" w:rsidRDefault="009173CD" w:rsidP="00917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173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Sin gastos/reembolso total</w:t>
            </w:r>
          </w:p>
        </w:tc>
      </w:tr>
      <w:tr w:rsidR="009173CD" w:rsidRPr="009173CD" w:rsidTr="00DB6D5E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CD" w:rsidRPr="009173CD" w:rsidRDefault="009173CD" w:rsidP="00917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173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89 - 30 </w:t>
            </w:r>
            <w:r w:rsidRPr="009173C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CD" w:rsidRPr="009173CD" w:rsidRDefault="009173CD" w:rsidP="00917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173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Pérdida de depósito</w:t>
            </w:r>
          </w:p>
        </w:tc>
      </w:tr>
      <w:tr w:rsidR="009173CD" w:rsidRPr="009173CD" w:rsidTr="00DB6D5E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CD" w:rsidRPr="009173CD" w:rsidRDefault="009173CD" w:rsidP="00917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173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29 </w:t>
            </w:r>
            <w:r w:rsidRPr="009173C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días </w:t>
            </w:r>
            <w:r w:rsidRPr="009173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 menos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CD" w:rsidRPr="009173CD" w:rsidRDefault="009173CD" w:rsidP="00917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173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100% del precio total del Crucero (excluidas tasas portuarias y propinas)</w:t>
            </w:r>
          </w:p>
        </w:tc>
      </w:tr>
    </w:tbl>
    <w:p w:rsidR="009173CD" w:rsidRPr="009173CD" w:rsidRDefault="009173CD" w:rsidP="009173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green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9173CD" w:rsidRPr="009173CD" w:rsidRDefault="009173CD" w:rsidP="009173C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Los pasajeros son responsables de tener su pasaporte actualizado, así como todos los visados necesarios para los países que van a visitar. Consultar con los consulados correspondientes.</w:t>
      </w:r>
    </w:p>
    <w:p w:rsidR="009173CD" w:rsidRPr="009173CD" w:rsidRDefault="009173CD" w:rsidP="009173C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Todas las reservas están sujetas a “Condiciones y Términos de transporte de pasajeros y sus equipajes” que deberán ser entregados a los pasajeros como mínimo 21 días antes del embarque. Se pueden encontrar en: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563C1"/>
          <w:sz w:val="20"/>
          <w:szCs w:val="20"/>
          <w:u w:val="single"/>
          <w:lang w:val="en-CA" w:eastAsia="el-GR"/>
        </w:rPr>
      </w:pPr>
      <w:hyperlink r:id="rId10" w:history="1">
        <w:r w:rsidRPr="009173CD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val="en-CA" w:eastAsia="el-GR"/>
          </w:rPr>
          <w:t>www.celestyalcruises.com/en/category/terms-and-conditions-of carriage/index.html</w:t>
        </w:r>
      </w:hyperlink>
    </w:p>
    <w:p w:rsidR="009173CD" w:rsidRPr="009173CD" w:rsidRDefault="009173CD" w:rsidP="009173C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Los barcos indicados están sujetos a cambios, retiro y/o sustitución por otros barcos, así mismo, los itinerarios se pueden modificar y en este caso la compañía informará de cualquier cambio debidamente </w:t>
      </w:r>
    </w:p>
    <w:p w:rsidR="009173CD" w:rsidRPr="009173CD" w:rsidRDefault="009173CD" w:rsidP="009173C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Al día 26/04 la compañía realiza el Crucero Eastern y tiene un programa diferente: Después de </w:t>
      </w:r>
      <w:proofErr w:type="spellStart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Kusadasi</w:t>
      </w:r>
      <w:proofErr w:type="spellEnd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el barco ancla en el puerto de </w:t>
      </w:r>
      <w:proofErr w:type="spellStart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Patmos</w:t>
      </w:r>
      <w:proofErr w:type="spellEnd"/>
      <w:r w:rsidRPr="009173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en el Domingo de Pascua a las 17:45 hasta las 02:00 de la noche para que los pasajeros puedan visitar la iglesia ortodoxa de San Juan. El resto del programa del crucero sigue igual como los otros.</w:t>
      </w: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</w:pP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</w:pPr>
      <w:r w:rsidRPr="009173CD">
        <w:rPr>
          <w:rFonts w:ascii="Arial" w:eastAsia="Calibri" w:hAnsi="Arial" w:cs="Arial"/>
          <w:b/>
          <w:bCs/>
          <w:color w:val="17365D"/>
          <w:spacing w:val="1"/>
          <w:sz w:val="20"/>
          <w:szCs w:val="20"/>
        </w:rPr>
        <w:t>PROGRAMACIÓN 01/11/2019 - 31/10/2020</w:t>
      </w:r>
    </w:p>
    <w:tbl>
      <w:tblPr>
        <w:tblW w:w="10485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796"/>
      </w:tblGrid>
      <w:tr w:rsidR="009173CD" w:rsidRPr="009173CD" w:rsidTr="00DB6D5E">
        <w:trPr>
          <w:trHeight w:val="355"/>
          <w:jc w:val="center"/>
        </w:trPr>
        <w:tc>
          <w:tcPr>
            <w:tcW w:w="10485" w:type="dxa"/>
            <w:gridSpan w:val="2"/>
            <w:shd w:val="clear" w:color="auto" w:fill="B6DDE8"/>
            <w:vAlign w:val="center"/>
          </w:tcPr>
          <w:p w:rsidR="009173CD" w:rsidRPr="009173CD" w:rsidRDefault="009173CD" w:rsidP="009173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 xml:space="preserve">DÍAS DE REALIZACIÓN DE LAS </w:t>
            </w:r>
            <w:r w:rsidRPr="009173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EXCURSIONES</w:t>
            </w:r>
            <w:r w:rsidRPr="009173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173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REGULARES</w:t>
            </w:r>
            <w:r w:rsidRPr="009173CD">
              <w:rPr>
                <w:rFonts w:ascii="Arial" w:eastAsia="Calibri" w:hAnsi="Arial" w:cs="Arial"/>
                <w:sz w:val="20"/>
                <w:szCs w:val="20"/>
              </w:rPr>
              <w:t xml:space="preserve"> EN ESPAÑOL</w:t>
            </w:r>
          </w:p>
        </w:tc>
      </w:tr>
      <w:tr w:rsidR="009173CD" w:rsidRPr="009173CD" w:rsidTr="00DB6D5E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:rsidR="009173CD" w:rsidRPr="009173CD" w:rsidRDefault="009173CD" w:rsidP="009173CD">
            <w:pPr>
              <w:spacing w:after="0" w:line="240" w:lineRule="auto"/>
              <w:ind w:right="199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b/>
                <w:sz w:val="20"/>
                <w:szCs w:val="20"/>
              </w:rPr>
              <w:t xml:space="preserve">VISITA CIUDAD DE ATENAS ½ DÍA: Panorámica de la ciudad y visita de Acrópolis 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:rsidR="009173CD" w:rsidRPr="009173CD" w:rsidRDefault="009173CD" w:rsidP="009173CD">
            <w:pPr>
              <w:spacing w:before="120" w:afterLines="50" w:after="120" w:line="240" w:lineRule="auto"/>
              <w:ind w:right="-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>MARTES Y VIERNES: 01/11/19 - 30/03/20</w:t>
            </w:r>
          </w:p>
        </w:tc>
      </w:tr>
      <w:tr w:rsidR="009173CD" w:rsidRPr="009173CD" w:rsidTr="00DB6D5E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:rsidR="009173CD" w:rsidRPr="009173CD" w:rsidRDefault="009173CD" w:rsidP="009173CD">
            <w:pPr>
              <w:spacing w:after="0" w:line="240" w:lineRule="auto"/>
              <w:ind w:right="-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:rsidR="009173CD" w:rsidRPr="009173CD" w:rsidRDefault="009173CD" w:rsidP="009173CD">
            <w:pPr>
              <w:spacing w:before="120" w:afterLines="50" w:after="120" w:line="240" w:lineRule="auto"/>
              <w:ind w:right="-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>TODOS LOS DÍAS: 01/04/2020 - 31/10/2020</w:t>
            </w:r>
          </w:p>
        </w:tc>
      </w:tr>
      <w:tr w:rsidR="009173CD" w:rsidRPr="009173CD" w:rsidTr="00DB6D5E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:rsidR="009173CD" w:rsidRPr="009173CD" w:rsidRDefault="009173CD" w:rsidP="009173CD">
            <w:pPr>
              <w:spacing w:after="0" w:line="240" w:lineRule="auto"/>
              <w:ind w:right="-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b/>
                <w:sz w:val="20"/>
                <w:szCs w:val="20"/>
              </w:rPr>
              <w:t>VISITA CIUDAD DE ATENAS Y MUSEO DE ACRÓPOLIS ½ DÍA: Panorámica de la ciudad, visita de Acrópolis y Museo de Acrópolis (excursión de mañana)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:rsidR="009173CD" w:rsidRPr="009173CD" w:rsidRDefault="009173CD" w:rsidP="009173CD">
            <w:pPr>
              <w:spacing w:before="120" w:afterLines="50" w:after="120" w:line="240" w:lineRule="auto"/>
              <w:ind w:right="-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>MARTES Y VIERNES: 01/11/19 - 31/03/2020</w:t>
            </w:r>
          </w:p>
        </w:tc>
      </w:tr>
      <w:tr w:rsidR="009173CD" w:rsidRPr="009173CD" w:rsidTr="00DB6D5E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:rsidR="009173CD" w:rsidRPr="009173CD" w:rsidRDefault="009173CD" w:rsidP="009173CD">
            <w:pPr>
              <w:spacing w:after="0" w:line="240" w:lineRule="auto"/>
              <w:ind w:right="-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:rsidR="009173CD" w:rsidRPr="009173CD" w:rsidRDefault="009173CD" w:rsidP="009173CD">
            <w:pPr>
              <w:spacing w:before="120" w:afterLines="50" w:after="120" w:line="240" w:lineRule="auto"/>
              <w:ind w:right="-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>TODOS LOS DÍAS: 01/04/20-31/10/20</w:t>
            </w:r>
          </w:p>
        </w:tc>
      </w:tr>
    </w:tbl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273"/>
        <w:gridCol w:w="5354"/>
      </w:tblGrid>
      <w:tr w:rsidR="009173CD" w:rsidRPr="009173CD" w:rsidTr="00DB6D5E">
        <w:trPr>
          <w:trHeight w:val="392"/>
          <w:jc w:val="center"/>
        </w:trPr>
        <w:tc>
          <w:tcPr>
            <w:tcW w:w="10627" w:type="dxa"/>
            <w:gridSpan w:val="2"/>
            <w:shd w:val="clear" w:color="auto" w:fill="B6DDE8"/>
            <w:vAlign w:val="center"/>
          </w:tcPr>
          <w:p w:rsidR="009173CD" w:rsidRPr="009173CD" w:rsidRDefault="009173CD" w:rsidP="009173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 xml:space="preserve">Días de salida de los </w:t>
            </w:r>
            <w:r w:rsidRPr="009173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CIRCUITOS REGULARES </w:t>
            </w:r>
            <w:r w:rsidRPr="009173CD">
              <w:rPr>
                <w:rFonts w:ascii="Arial" w:eastAsia="Calibri" w:hAnsi="Arial" w:cs="Arial"/>
                <w:sz w:val="20"/>
                <w:szCs w:val="20"/>
              </w:rPr>
              <w:t>en español de 2 Días</w:t>
            </w:r>
          </w:p>
        </w:tc>
      </w:tr>
      <w:tr w:rsidR="009173CD" w:rsidRPr="009173CD" w:rsidTr="00DB6D5E">
        <w:trPr>
          <w:trHeight w:val="732"/>
          <w:jc w:val="center"/>
        </w:trPr>
        <w:tc>
          <w:tcPr>
            <w:tcW w:w="5273" w:type="dxa"/>
            <w:shd w:val="clear" w:color="auto" w:fill="B6DDE8"/>
            <w:vAlign w:val="center"/>
          </w:tcPr>
          <w:p w:rsidR="009173CD" w:rsidRPr="009173CD" w:rsidRDefault="009173CD" w:rsidP="009173C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b/>
                <w:sz w:val="20"/>
                <w:szCs w:val="20"/>
              </w:rPr>
              <w:t>2 DÍAS CIRCUITO DELFOS Y METEORA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9173CD" w:rsidRPr="009173CD" w:rsidRDefault="009173CD" w:rsidP="009173CD">
            <w:pPr>
              <w:tabs>
                <w:tab w:val="left" w:pos="3780"/>
                <w:tab w:val="left" w:pos="439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>Los VIERNES durante toda la temporada.</w:t>
            </w:r>
          </w:p>
          <w:p w:rsidR="009173CD" w:rsidRPr="009173CD" w:rsidRDefault="009173CD" w:rsidP="009173CD">
            <w:pPr>
              <w:tabs>
                <w:tab w:val="left" w:pos="3780"/>
                <w:tab w:val="left" w:pos="439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>Salidas Extra:</w:t>
            </w:r>
          </w:p>
          <w:p w:rsidR="009173CD" w:rsidRPr="009173CD" w:rsidRDefault="009173CD" w:rsidP="009173CD">
            <w:pPr>
              <w:tabs>
                <w:tab w:val="left" w:pos="3780"/>
                <w:tab w:val="left" w:pos="439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73CD">
              <w:rPr>
                <w:rFonts w:ascii="Arial" w:eastAsia="Calibri" w:hAnsi="Arial" w:cs="Arial"/>
                <w:sz w:val="20"/>
                <w:szCs w:val="20"/>
              </w:rPr>
              <w:t>Los LUNES del 01/04 al 31/10/2020 inclusive</w:t>
            </w:r>
          </w:p>
        </w:tc>
      </w:tr>
    </w:tbl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</w:rPr>
      </w:pPr>
    </w:p>
    <w:p w:rsidR="009173CD" w:rsidRPr="009173CD" w:rsidRDefault="009173CD" w:rsidP="009173CD">
      <w:pPr>
        <w:spacing w:after="120" w:line="240" w:lineRule="auto"/>
        <w:ind w:right="-69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173CD">
        <w:rPr>
          <w:rFonts w:ascii="Arial" w:eastAsia="Calibri" w:hAnsi="Arial" w:cs="Arial"/>
          <w:b/>
          <w:sz w:val="20"/>
          <w:szCs w:val="20"/>
          <w:u w:val="single"/>
        </w:rPr>
        <w:t>Notas:</w:t>
      </w:r>
    </w:p>
    <w:p w:rsidR="009173CD" w:rsidRPr="009173CD" w:rsidRDefault="009173CD" w:rsidP="009173CD">
      <w:pPr>
        <w:numPr>
          <w:ilvl w:val="0"/>
          <w:numId w:val="21"/>
        </w:numPr>
        <w:spacing w:after="120" w:line="240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73CD">
        <w:rPr>
          <w:rFonts w:ascii="Arial" w:eastAsia="Times New Roman" w:hAnsi="Arial" w:cs="Arial"/>
          <w:sz w:val="20"/>
          <w:szCs w:val="20"/>
          <w:lang w:eastAsia="es-MX"/>
        </w:rPr>
        <w:t xml:space="preserve">Los precios están sujetos a variaciones dependiendo del posible aumento de las entradas a sitios arqueológicos y museos así como a modificaciones del </w:t>
      </w:r>
      <w:proofErr w:type="spellStart"/>
      <w:r w:rsidRPr="009173CD">
        <w:rPr>
          <w:rFonts w:ascii="Arial" w:eastAsia="Times New Roman" w:hAnsi="Arial" w:cs="Arial"/>
          <w:sz w:val="20"/>
          <w:szCs w:val="20"/>
          <w:lang w:eastAsia="es-MX"/>
        </w:rPr>
        <w:t>i.v.a</w:t>
      </w:r>
      <w:proofErr w:type="spellEnd"/>
      <w:r w:rsidRPr="009173CD">
        <w:rPr>
          <w:rFonts w:ascii="Arial" w:eastAsia="Times New Roman" w:hAnsi="Arial" w:cs="Arial"/>
          <w:sz w:val="20"/>
          <w:szCs w:val="20"/>
          <w:lang w:eastAsia="es-MX"/>
        </w:rPr>
        <w:t xml:space="preserve"> o impuestos oficiales.</w:t>
      </w:r>
    </w:p>
    <w:p w:rsidR="009173CD" w:rsidRPr="009173CD" w:rsidRDefault="009173CD" w:rsidP="009173CD">
      <w:pPr>
        <w:numPr>
          <w:ilvl w:val="0"/>
          <w:numId w:val="20"/>
        </w:numPr>
        <w:spacing w:after="120" w:line="240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73CD">
        <w:rPr>
          <w:rFonts w:ascii="Arial" w:eastAsia="Times New Roman" w:hAnsi="Arial" w:cs="Arial"/>
          <w:sz w:val="20"/>
          <w:szCs w:val="20"/>
          <w:lang w:eastAsia="es-MX"/>
        </w:rPr>
        <w:t>Días de cierre de los museos y recintos arqueológicos en todo Grecia: 25 y 26 de Diciembre, 1 de Enero, 25 de Marzo,</w:t>
      </w:r>
    </w:p>
    <w:p w:rsidR="009173CD" w:rsidRPr="009173CD" w:rsidRDefault="009173CD" w:rsidP="009173CD">
      <w:pPr>
        <w:numPr>
          <w:ilvl w:val="0"/>
          <w:numId w:val="20"/>
        </w:numPr>
        <w:spacing w:after="120" w:line="240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73CD">
        <w:rPr>
          <w:rFonts w:ascii="Arial" w:eastAsia="Times New Roman" w:hAnsi="Arial" w:cs="Arial"/>
          <w:sz w:val="20"/>
          <w:szCs w:val="20"/>
          <w:lang w:eastAsia="es-MX"/>
        </w:rPr>
        <w:t>el día 1 de Mayo (Día del trabajador) y 28 de Abril (Domingo de Pascua) permanecerán cerrados.</w:t>
      </w:r>
    </w:p>
    <w:p w:rsidR="009173CD" w:rsidRPr="009173CD" w:rsidRDefault="009173CD" w:rsidP="009173CD">
      <w:pPr>
        <w:numPr>
          <w:ilvl w:val="0"/>
          <w:numId w:val="20"/>
        </w:numPr>
        <w:spacing w:after="120" w:line="240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173CD">
        <w:rPr>
          <w:rFonts w:ascii="Arial" w:eastAsia="Times New Roman" w:hAnsi="Arial" w:cs="Arial"/>
          <w:sz w:val="20"/>
          <w:szCs w:val="20"/>
          <w:lang w:eastAsia="es-MX"/>
        </w:rPr>
        <w:t>La empresa reserva el derecho de cancelar alguna salida de las arriba programadas en caso de no alcanzar el número mínimo de participación.</w:t>
      </w: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color w:val="1F487C"/>
          <w:sz w:val="20"/>
          <w:szCs w:val="20"/>
          <w:u w:val="single"/>
        </w:rPr>
      </w:pP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color w:val="1F487C"/>
          <w:sz w:val="20"/>
          <w:szCs w:val="20"/>
          <w:u w:val="single"/>
        </w:rPr>
      </w:pPr>
      <w:r w:rsidRPr="009173CD">
        <w:rPr>
          <w:rFonts w:ascii="Arial" w:eastAsia="Calibri" w:hAnsi="Arial" w:cs="Arial"/>
          <w:b/>
          <w:bCs/>
          <w:color w:val="1F487C"/>
          <w:sz w:val="20"/>
          <w:szCs w:val="20"/>
          <w:u w:val="single"/>
        </w:rPr>
        <w:t>CONDICIONES GENERALES</w:t>
      </w:r>
    </w:p>
    <w:p w:rsidR="009173CD" w:rsidRPr="009173CD" w:rsidRDefault="009173CD" w:rsidP="009173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color w:val="1F487C"/>
          <w:sz w:val="20"/>
          <w:szCs w:val="20"/>
          <w:u w:val="single"/>
        </w:rPr>
      </w:pPr>
    </w:p>
    <w:p w:rsidR="009173CD" w:rsidRPr="009173CD" w:rsidRDefault="009173CD" w:rsidP="009173C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Se requiere visado con entradas Múltiple </w:t>
      </w:r>
      <w:proofErr w:type="spellStart"/>
      <w:r w:rsidRPr="009173CD">
        <w:rPr>
          <w:rFonts w:ascii="Arial" w:eastAsia="Times New Roman" w:hAnsi="Arial" w:cs="Arial"/>
          <w:sz w:val="20"/>
          <w:szCs w:val="20"/>
          <w:lang w:eastAsia="el-GR"/>
        </w:rPr>
        <w:t>Schenge</w:t>
      </w:r>
      <w:proofErr w:type="spellEnd"/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 de algunos países determinados.</w:t>
      </w:r>
    </w:p>
    <w:p w:rsidR="009173CD" w:rsidRPr="009173CD" w:rsidRDefault="009173CD" w:rsidP="009173C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:rsidR="009173CD" w:rsidRPr="009173CD" w:rsidRDefault="009173CD" w:rsidP="009173C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En caso de no haber disponibilidad en los hoteles mencionados se utilizarán hoteles similares. </w:t>
      </w:r>
    </w:p>
    <w:p w:rsidR="009173CD" w:rsidRPr="009173CD" w:rsidRDefault="009173CD" w:rsidP="009173C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>Excursiones y recorridos: Los recorridos incluyen autobús con aire acondicionado y guía profesional en español.</w:t>
      </w:r>
    </w:p>
    <w:p w:rsidR="009173CD" w:rsidRPr="009173CD" w:rsidRDefault="009173CD" w:rsidP="009173C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u w:val="single"/>
          <w:lang w:eastAsia="el-GR"/>
        </w:rPr>
        <w:t>No se incluye en los paquetes y es opcional</w:t>
      </w:r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 lo que no venga mencionado en el itinerario.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</w:pPr>
      <w:r w:rsidRPr="009173C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 xml:space="preserve">Precios 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Todos los precios mencionados, están sujetos a cambios sin previo aviso debido a: </w:t>
      </w:r>
    </w:p>
    <w:p w:rsidR="009173CD" w:rsidRPr="009173CD" w:rsidRDefault="009173CD" w:rsidP="009173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>Aumento de los impuestos estatales</w:t>
      </w:r>
    </w:p>
    <w:p w:rsidR="009173CD" w:rsidRPr="009173CD" w:rsidRDefault="009173CD" w:rsidP="009173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>Aumento de los precios de las entradas en lugares arqueológicos y museos</w:t>
      </w:r>
    </w:p>
    <w:p w:rsidR="009173CD" w:rsidRPr="009173CD" w:rsidRDefault="009173CD" w:rsidP="009173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>Aumento de los precios de los combustibles</w:t>
      </w:r>
    </w:p>
    <w:p w:rsidR="009173CD" w:rsidRPr="009173CD" w:rsidRDefault="009173CD" w:rsidP="009173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>Fluctuación del cambio monetario</w:t>
      </w:r>
    </w:p>
    <w:p w:rsidR="009173CD" w:rsidRPr="009173CD" w:rsidRDefault="009173CD" w:rsidP="009173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 xml:space="preserve">Cambios de precios de los hoteles y de las compañías marítimas. </w:t>
      </w:r>
    </w:p>
    <w:p w:rsidR="009173CD" w:rsidRPr="009173CD" w:rsidRDefault="009173CD" w:rsidP="009173C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>Las propinas en los cruceros son obligatorias, en los demás servicios son voluntarias.</w:t>
      </w: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9173CD" w:rsidRPr="009173CD" w:rsidRDefault="009173CD" w:rsidP="009173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173CD">
        <w:rPr>
          <w:rFonts w:ascii="Arial" w:eastAsia="Times New Roman" w:hAnsi="Arial" w:cs="Arial"/>
          <w:sz w:val="20"/>
          <w:szCs w:val="20"/>
          <w:lang w:eastAsia="el-GR"/>
        </w:rPr>
        <w:t>PRECIOS SUJETOS A DISPONIBILIDAD Y CAMBIO SIN PREVIO AVISO</w:t>
      </w:r>
    </w:p>
    <w:p w:rsidR="009173CD" w:rsidRPr="009173CD" w:rsidRDefault="009173CD" w:rsidP="009173CD">
      <w:pPr>
        <w:jc w:val="both"/>
        <w:rPr>
          <w:i/>
          <w:sz w:val="24"/>
          <w:szCs w:val="24"/>
        </w:rPr>
      </w:pPr>
    </w:p>
    <w:sectPr w:rsidR="009173CD" w:rsidRPr="009173CD" w:rsidSect="001747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36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3D" w:rsidRDefault="00A6343D" w:rsidP="00FD79D5">
      <w:pPr>
        <w:spacing w:after="0" w:line="240" w:lineRule="auto"/>
      </w:pPr>
      <w:r>
        <w:separator/>
      </w:r>
    </w:p>
  </w:endnote>
  <w:endnote w:type="continuationSeparator" w:id="0">
    <w:p w:rsidR="00A6343D" w:rsidRDefault="00A6343D" w:rsidP="00F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Pr="00174C03" w:rsidRDefault="00A83538" w:rsidP="00174C03">
    <w:pPr>
      <w:spacing w:after="0" w:line="240" w:lineRule="auto"/>
      <w:ind w:left="-851" w:right="-964"/>
      <w:rPr>
        <w:rFonts w:ascii="Arial" w:hAnsi="Arial"/>
        <w:sz w:val="20"/>
        <w:szCs w:val="20"/>
      </w:rPr>
    </w:pPr>
    <w:r w:rsidRPr="00174C03">
      <w:rPr>
        <w:rFonts w:ascii="Calibri Light" w:hAnsi="Calibri Light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EC3BE24" wp14:editId="3662545A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538" w:rsidRPr="00085A75" w:rsidRDefault="00A83538" w:rsidP="00174C03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FA694D" w:rsidRPr="00FA694D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" o:spid="_x0000_s1026" style="position:absolute;left:0;text-align:left;margin-left:298.4pt;margin-top:735.1pt;width:49.3pt;height:34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lMTGFn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:rsidR="00A83538" w:rsidRPr="00085A75" w:rsidRDefault="00A83538" w:rsidP="00174C03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FA694D" w:rsidRPr="00FA694D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4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174C03">
      <w:rPr>
        <w:rFonts w:ascii="Arial" w:hAnsi="Arial"/>
        <w:sz w:val="20"/>
        <w:szCs w:val="20"/>
      </w:rPr>
      <w:t xml:space="preserve"> Carretera Tlalnepantla Cuautitlán Km. 16 no. 76</w:t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  <w:t xml:space="preserve">              </w:t>
    </w:r>
    <w:r>
      <w:rPr>
        <w:rFonts w:ascii="Arial" w:hAnsi="Arial"/>
        <w:sz w:val="20"/>
        <w:szCs w:val="20"/>
      </w:rPr>
      <w:t xml:space="preserve">   </w:t>
    </w:r>
    <w:r w:rsidRPr="00174C03">
      <w:rPr>
        <w:rFonts w:ascii="Arial" w:hAnsi="Arial" w:cs="Arial"/>
        <w:sz w:val="20"/>
        <w:szCs w:val="20"/>
      </w:rPr>
      <w:t>Tel. 01 55 5264 5237</w:t>
    </w:r>
    <w:r w:rsidRPr="00174C03">
      <w:rPr>
        <w:rFonts w:ascii="Arial" w:hAnsi="Arial"/>
        <w:sz w:val="20"/>
        <w:szCs w:val="20"/>
      </w:rPr>
      <w:t xml:space="preserve">    </w:t>
    </w:r>
    <w:r>
      <w:rPr>
        <w:rFonts w:ascii="Arial" w:hAnsi="Arial"/>
        <w:sz w:val="20"/>
        <w:szCs w:val="20"/>
      </w:rPr>
      <w:t xml:space="preserve"> </w:t>
    </w:r>
    <w:r w:rsidRPr="00174C03">
      <w:rPr>
        <w:rFonts w:ascii="Arial" w:hAnsi="Arial"/>
        <w:sz w:val="20"/>
        <w:szCs w:val="20"/>
      </w:rPr>
      <w:t>www.entornocit.com</w:t>
    </w:r>
  </w:p>
  <w:p w:rsidR="00A83538" w:rsidRDefault="00A83538" w:rsidP="00174C03">
    <w:pPr>
      <w:spacing w:after="0" w:line="240" w:lineRule="auto"/>
      <w:ind w:left="-851" w:right="-964"/>
    </w:pPr>
    <w:r w:rsidRPr="00174C03">
      <w:rPr>
        <w:rFonts w:ascii="Arial" w:hAnsi="Arial"/>
        <w:sz w:val="20"/>
        <w:szCs w:val="20"/>
      </w:rPr>
      <w:t xml:space="preserve"> Barrio La Concepción cp. 54900, Tultitlán México</w:t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  <w:t xml:space="preserve"> </w:t>
    </w:r>
    <w:r w:rsidRPr="00174C03">
      <w:rPr>
        <w:rFonts w:ascii="Arial" w:hAnsi="Arial"/>
        <w:sz w:val="20"/>
        <w:szCs w:val="20"/>
      </w:rPr>
      <w:t>email: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3D" w:rsidRDefault="00A6343D" w:rsidP="00FD79D5">
      <w:pPr>
        <w:spacing w:after="0" w:line="240" w:lineRule="auto"/>
      </w:pPr>
      <w:r>
        <w:separator/>
      </w:r>
    </w:p>
  </w:footnote>
  <w:footnote w:type="continuationSeparator" w:id="0">
    <w:p w:rsidR="00A6343D" w:rsidRDefault="00A6343D" w:rsidP="00FD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02624" behindDoc="1" locked="0" layoutInCell="0" allowOverlap="1" wp14:anchorId="5CD64381" wp14:editId="22E884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Imagen 2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 w:rsidP="00424BFB">
    <w:pPr>
      <w:pStyle w:val="Encabezado"/>
      <w:tabs>
        <w:tab w:val="clear" w:pos="4419"/>
        <w:tab w:val="clear" w:pos="8838"/>
      </w:tabs>
      <w:ind w:left="142"/>
      <w:jc w:val="center"/>
    </w:pPr>
    <w:r>
      <w:rPr>
        <w:noProof/>
        <w:lang w:eastAsia="es-MX"/>
      </w:rPr>
      <w:drawing>
        <wp:anchor distT="0" distB="0" distL="114300" distR="114300" simplePos="0" relativeHeight="251804672" behindDoc="0" locked="0" layoutInCell="1" allowOverlap="1" wp14:anchorId="4D301E22" wp14:editId="4A00CCF3">
          <wp:simplePos x="0" y="0"/>
          <wp:positionH relativeFrom="margin">
            <wp:posOffset>-428625</wp:posOffset>
          </wp:positionH>
          <wp:positionV relativeFrom="paragraph">
            <wp:posOffset>-318135</wp:posOffset>
          </wp:positionV>
          <wp:extent cx="711835" cy="702945"/>
          <wp:effectExtent l="0" t="0" r="0" b="1905"/>
          <wp:wrapSquare wrapText="bothSides"/>
          <wp:docPr id="7" name="Imagen 7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noProof/>
        <w:sz w:val="20"/>
        <w:szCs w:val="20"/>
        <w:lang w:eastAsia="es-MX"/>
      </w:rPr>
      <w:drawing>
        <wp:anchor distT="0" distB="0" distL="114300" distR="114300" simplePos="0" relativeHeight="251803648" behindDoc="0" locked="0" layoutInCell="0" allowOverlap="1" wp14:anchorId="1BC374E0" wp14:editId="34676CBF">
          <wp:simplePos x="0" y="0"/>
          <wp:positionH relativeFrom="column">
            <wp:posOffset>1009650</wp:posOffset>
          </wp:positionH>
          <wp:positionV relativeFrom="paragraph">
            <wp:posOffset>2228850</wp:posOffset>
          </wp:positionV>
          <wp:extent cx="3810000" cy="30861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08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</w:rPr>
      <w:t xml:space="preserve">Entorno CIT Tour Operador </w:t>
    </w:r>
    <w:r>
      <w:rPr>
        <w:rFonts w:eastAsia="Adobe Ming Std L" w:cs="Arial"/>
        <w:noProof/>
        <w:sz w:val="40"/>
        <w:szCs w:val="40"/>
      </w:rPr>
      <w:t>y</w:t>
    </w:r>
    <w:r w:rsidRPr="00016AA2">
      <w:rPr>
        <w:rFonts w:eastAsia="Adobe Ming Std L" w:cs="Arial"/>
        <w:noProof/>
        <w:sz w:val="40"/>
        <w:szCs w:val="40"/>
      </w:rPr>
      <w:t xml:space="preserve"> Receptivo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01600" behindDoc="1" locked="0" layoutInCell="0" allowOverlap="1" wp14:anchorId="754AE279" wp14:editId="54DF3D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9" name="Imagen 9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2E1"/>
    <w:multiLevelType w:val="hybridMultilevel"/>
    <w:tmpl w:val="EFAC4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6B88"/>
    <w:multiLevelType w:val="hybridMultilevel"/>
    <w:tmpl w:val="EC446E5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22E779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20E"/>
    <w:multiLevelType w:val="hybridMultilevel"/>
    <w:tmpl w:val="CC6E5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01EE"/>
    <w:multiLevelType w:val="hybridMultilevel"/>
    <w:tmpl w:val="7222DCEC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5311"/>
    <w:multiLevelType w:val="hybridMultilevel"/>
    <w:tmpl w:val="E53CB2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3F81"/>
    <w:multiLevelType w:val="hybridMultilevel"/>
    <w:tmpl w:val="0172E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735F4"/>
    <w:multiLevelType w:val="hybridMultilevel"/>
    <w:tmpl w:val="42D09C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90C1A"/>
    <w:multiLevelType w:val="hybridMultilevel"/>
    <w:tmpl w:val="F6CC7E4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E0D12"/>
    <w:multiLevelType w:val="hybridMultilevel"/>
    <w:tmpl w:val="24D2F8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B4682"/>
    <w:multiLevelType w:val="hybridMultilevel"/>
    <w:tmpl w:val="529C7BFC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A79A9"/>
    <w:multiLevelType w:val="hybridMultilevel"/>
    <w:tmpl w:val="3934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143E6"/>
    <w:multiLevelType w:val="hybridMultilevel"/>
    <w:tmpl w:val="3C82A4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41398"/>
    <w:multiLevelType w:val="hybridMultilevel"/>
    <w:tmpl w:val="D4067C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71E4E"/>
    <w:multiLevelType w:val="hybridMultilevel"/>
    <w:tmpl w:val="A13A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85031"/>
    <w:multiLevelType w:val="hybridMultilevel"/>
    <w:tmpl w:val="4678C44A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7D50477A"/>
    <w:multiLevelType w:val="hybridMultilevel"/>
    <w:tmpl w:val="9C48E252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3"/>
  </w:num>
  <w:num w:numId="5">
    <w:abstractNumId w:val="9"/>
  </w:num>
  <w:num w:numId="6">
    <w:abstractNumId w:val="1"/>
  </w:num>
  <w:num w:numId="7">
    <w:abstractNumId w:val="26"/>
  </w:num>
  <w:num w:numId="8">
    <w:abstractNumId w:val="28"/>
  </w:num>
  <w:num w:numId="9">
    <w:abstractNumId w:val="29"/>
  </w:num>
  <w:num w:numId="10">
    <w:abstractNumId w:val="25"/>
  </w:num>
  <w:num w:numId="11">
    <w:abstractNumId w:val="10"/>
  </w:num>
  <w:num w:numId="12">
    <w:abstractNumId w:val="2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0"/>
  </w:num>
  <w:num w:numId="18">
    <w:abstractNumId w:val="18"/>
  </w:num>
  <w:num w:numId="19">
    <w:abstractNumId w:val="22"/>
  </w:num>
  <w:num w:numId="20">
    <w:abstractNumId w:val="27"/>
  </w:num>
  <w:num w:numId="21">
    <w:abstractNumId w:val="20"/>
  </w:num>
  <w:num w:numId="22">
    <w:abstractNumId w:val="11"/>
  </w:num>
  <w:num w:numId="23">
    <w:abstractNumId w:val="12"/>
  </w:num>
  <w:num w:numId="24">
    <w:abstractNumId w:val="5"/>
  </w:num>
  <w:num w:numId="25">
    <w:abstractNumId w:val="8"/>
  </w:num>
  <w:num w:numId="26">
    <w:abstractNumId w:val="17"/>
  </w:num>
  <w:num w:numId="27">
    <w:abstractNumId w:val="19"/>
  </w:num>
  <w:num w:numId="28">
    <w:abstractNumId w:val="16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5"/>
    <w:rsid w:val="000162B4"/>
    <w:rsid w:val="00037F24"/>
    <w:rsid w:val="00076223"/>
    <w:rsid w:val="00083A62"/>
    <w:rsid w:val="000947E9"/>
    <w:rsid w:val="000B0855"/>
    <w:rsid w:val="000B5C83"/>
    <w:rsid w:val="00113D34"/>
    <w:rsid w:val="00143794"/>
    <w:rsid w:val="00151C4A"/>
    <w:rsid w:val="001552E8"/>
    <w:rsid w:val="00155514"/>
    <w:rsid w:val="001608A8"/>
    <w:rsid w:val="00174753"/>
    <w:rsid w:val="00174B60"/>
    <w:rsid w:val="00174C03"/>
    <w:rsid w:val="001A4D36"/>
    <w:rsid w:val="001A6DE2"/>
    <w:rsid w:val="001D5E44"/>
    <w:rsid w:val="001D7C09"/>
    <w:rsid w:val="002012D4"/>
    <w:rsid w:val="0020243D"/>
    <w:rsid w:val="0025189A"/>
    <w:rsid w:val="002747DC"/>
    <w:rsid w:val="002B6BDE"/>
    <w:rsid w:val="002F427D"/>
    <w:rsid w:val="003059C8"/>
    <w:rsid w:val="003128FA"/>
    <w:rsid w:val="003264A6"/>
    <w:rsid w:val="0039184E"/>
    <w:rsid w:val="003B11DB"/>
    <w:rsid w:val="003D7337"/>
    <w:rsid w:val="003E3D8F"/>
    <w:rsid w:val="003F1935"/>
    <w:rsid w:val="00413964"/>
    <w:rsid w:val="00424BFB"/>
    <w:rsid w:val="00425A86"/>
    <w:rsid w:val="004C0593"/>
    <w:rsid w:val="004E7AD3"/>
    <w:rsid w:val="00513CDE"/>
    <w:rsid w:val="00552AC3"/>
    <w:rsid w:val="00592C69"/>
    <w:rsid w:val="005A2AD5"/>
    <w:rsid w:val="005A7C00"/>
    <w:rsid w:val="005B4024"/>
    <w:rsid w:val="005E2EB4"/>
    <w:rsid w:val="005F7A80"/>
    <w:rsid w:val="006122D5"/>
    <w:rsid w:val="0063459F"/>
    <w:rsid w:val="006365E1"/>
    <w:rsid w:val="0066636C"/>
    <w:rsid w:val="00671897"/>
    <w:rsid w:val="006900A2"/>
    <w:rsid w:val="006C2B31"/>
    <w:rsid w:val="006D6A7A"/>
    <w:rsid w:val="006F03F3"/>
    <w:rsid w:val="007054ED"/>
    <w:rsid w:val="00706D57"/>
    <w:rsid w:val="00721FD7"/>
    <w:rsid w:val="00751897"/>
    <w:rsid w:val="00753211"/>
    <w:rsid w:val="00790D6C"/>
    <w:rsid w:val="0079704F"/>
    <w:rsid w:val="007B45AF"/>
    <w:rsid w:val="007D2591"/>
    <w:rsid w:val="007D5424"/>
    <w:rsid w:val="007E339F"/>
    <w:rsid w:val="007E79FA"/>
    <w:rsid w:val="0080413E"/>
    <w:rsid w:val="00830A7F"/>
    <w:rsid w:val="0084655C"/>
    <w:rsid w:val="00857A06"/>
    <w:rsid w:val="00870E49"/>
    <w:rsid w:val="008A1915"/>
    <w:rsid w:val="008D1AD8"/>
    <w:rsid w:val="008D5C68"/>
    <w:rsid w:val="008E27F2"/>
    <w:rsid w:val="008E46B2"/>
    <w:rsid w:val="009173CD"/>
    <w:rsid w:val="009358D8"/>
    <w:rsid w:val="009D340A"/>
    <w:rsid w:val="009E0240"/>
    <w:rsid w:val="00A00E92"/>
    <w:rsid w:val="00A06BE4"/>
    <w:rsid w:val="00A152C0"/>
    <w:rsid w:val="00A200B0"/>
    <w:rsid w:val="00A254C1"/>
    <w:rsid w:val="00A34492"/>
    <w:rsid w:val="00A620C9"/>
    <w:rsid w:val="00A6343D"/>
    <w:rsid w:val="00A83538"/>
    <w:rsid w:val="00A8732E"/>
    <w:rsid w:val="00AA0DE4"/>
    <w:rsid w:val="00AE03E5"/>
    <w:rsid w:val="00AF3274"/>
    <w:rsid w:val="00B23E98"/>
    <w:rsid w:val="00B348AF"/>
    <w:rsid w:val="00B450B7"/>
    <w:rsid w:val="00B50AEC"/>
    <w:rsid w:val="00B72EA8"/>
    <w:rsid w:val="00B81630"/>
    <w:rsid w:val="00B87042"/>
    <w:rsid w:val="00BC6659"/>
    <w:rsid w:val="00BF12C6"/>
    <w:rsid w:val="00C47096"/>
    <w:rsid w:val="00C86512"/>
    <w:rsid w:val="00C86D3E"/>
    <w:rsid w:val="00D6752C"/>
    <w:rsid w:val="00D70C23"/>
    <w:rsid w:val="00D7409D"/>
    <w:rsid w:val="00D93415"/>
    <w:rsid w:val="00DB19F7"/>
    <w:rsid w:val="00DC45A3"/>
    <w:rsid w:val="00DD0736"/>
    <w:rsid w:val="00DE6B37"/>
    <w:rsid w:val="00DF18FB"/>
    <w:rsid w:val="00E57ED3"/>
    <w:rsid w:val="00E631FF"/>
    <w:rsid w:val="00E730EC"/>
    <w:rsid w:val="00E86944"/>
    <w:rsid w:val="00E940BA"/>
    <w:rsid w:val="00ED3A7F"/>
    <w:rsid w:val="00F11872"/>
    <w:rsid w:val="00F1188A"/>
    <w:rsid w:val="00F26EC6"/>
    <w:rsid w:val="00F32BD7"/>
    <w:rsid w:val="00F47174"/>
    <w:rsid w:val="00F72737"/>
    <w:rsid w:val="00F923E5"/>
    <w:rsid w:val="00FA694D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5189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897"/>
    <w:rPr>
      <w:rFonts w:ascii="Arial" w:eastAsiaTheme="minorEastAsia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47096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9173CD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1">
    <w:name w:val="Grid Table 4 Accent 11"/>
    <w:basedOn w:val="Tablanormal"/>
    <w:uiPriority w:val="49"/>
    <w:rsid w:val="009173CD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5189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897"/>
    <w:rPr>
      <w:rFonts w:ascii="Arial" w:eastAsiaTheme="minorEastAsia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47096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9173CD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1">
    <w:name w:val="Grid Table 4 Accent 11"/>
    <w:basedOn w:val="Tablanormal"/>
    <w:uiPriority w:val="49"/>
    <w:rsid w:val="009173CD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321D-EF9F-4ACD-AD2B-1323E0D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1826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ELEAZAR PACHECO FELIX</dc:creator>
  <cp:lastModifiedBy>corei3</cp:lastModifiedBy>
  <cp:revision>3</cp:revision>
  <cp:lastPrinted>2020-03-27T22:37:00Z</cp:lastPrinted>
  <dcterms:created xsi:type="dcterms:W3CDTF">2020-08-17T22:51:00Z</dcterms:created>
  <dcterms:modified xsi:type="dcterms:W3CDTF">2020-08-17T22:54:00Z</dcterms:modified>
</cp:coreProperties>
</file>