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6BA9" w14:textId="77777777" w:rsidR="00446F8D" w:rsidRDefault="00C339E8">
      <w:pPr>
        <w:jc w:val="center"/>
        <w:rPr>
          <w:rFonts w:ascii="Pacifico" w:eastAsia="Pacifico" w:hAnsi="Pacifico" w:cs="Pacifico"/>
          <w:b/>
          <w:sz w:val="36"/>
          <w:szCs w:val="36"/>
        </w:rPr>
      </w:pPr>
      <w:r>
        <w:rPr>
          <w:rFonts w:ascii="Pacifico" w:eastAsia="Pacifico" w:hAnsi="Pacifico" w:cs="Pacifico"/>
          <w:b/>
          <w:sz w:val="36"/>
          <w:szCs w:val="36"/>
        </w:rPr>
        <w:t>Aventura Veracruz</w:t>
      </w:r>
    </w:p>
    <w:p w14:paraId="7EBA7A31" w14:textId="77777777" w:rsidR="008D2AFD" w:rsidRDefault="008D2AFD">
      <w:pPr>
        <w:jc w:val="center"/>
        <w:rPr>
          <w:rFonts w:ascii="Pacifico" w:eastAsia="Pacifico" w:hAnsi="Pacifico" w:cs="Pacifico"/>
          <w:b/>
          <w:sz w:val="36"/>
          <w:szCs w:val="36"/>
        </w:rPr>
      </w:pPr>
    </w:p>
    <w:p w14:paraId="6689234F" w14:textId="77777777" w:rsidR="00446F8D" w:rsidRDefault="00C339E8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Hospedaje 3 días y 2 noches con tours saliendo de Veracruz</w:t>
      </w:r>
    </w:p>
    <w:p w14:paraId="361C83B6" w14:textId="77777777" w:rsidR="00446F8D" w:rsidRDefault="00446F8D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</w:p>
    <w:p w14:paraId="7EF5BA2D" w14:textId="77777777" w:rsidR="00446F8D" w:rsidRDefault="00C339E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>Los precios varían dependiendo del tipo de habitación.</w:t>
      </w:r>
    </w:p>
    <w:p w14:paraId="33F4411E" w14:textId="77777777" w:rsidR="00446F8D" w:rsidRDefault="00446F8D">
      <w:pPr>
        <w:rPr>
          <w:rFonts w:ascii="Century Gothic" w:eastAsia="Century Gothic" w:hAnsi="Century Gothic" w:cs="Century Gothic"/>
          <w:b/>
          <w:i/>
        </w:rPr>
      </w:pPr>
    </w:p>
    <w:p w14:paraId="3C72DD9C" w14:textId="77777777" w:rsidR="00446F8D" w:rsidRDefault="00C339E8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¡Disfruta lo mejor de Veracruz!</w:t>
      </w:r>
    </w:p>
    <w:p w14:paraId="1DAC8EFA" w14:textId="0BF98F9B" w:rsidR="00446F8D" w:rsidRDefault="00C339E8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 quieres relajarte y conocer los lugares más representativos de Veracruz, disfruta de este paquete que incluye  hospedaje y tours. El primer día, a tu llegada a Veracruz recorreremos la fortaleza de San Juan de Ulúa, lugar lleno de historias y leyendas además visitaremos Mandinga, un pueblo pesquero, rodeado de manglar donde disfrutaremos de deliciosa comida y un paseo en lancha por los manglares. Además, podrás dar un recorrido en tranvía por el centro histórico de Veracruz y conocer el Acuario, un  principal atractivo de la ciudad. Al día siguiente, viajaremos a Jalcomulco, lugar donde realizaremos el descenso por los rápidos durante 2 horas y media. El último día en Veracruz, lo tienes libre para recorrer por tu cuenta la ciudad.</w:t>
      </w:r>
    </w:p>
    <w:p w14:paraId="7FF5D679" w14:textId="39AF6164" w:rsidR="00446F8D" w:rsidRDefault="00446F8D">
      <w:pPr>
        <w:rPr>
          <w:rFonts w:ascii="Century Gothic" w:eastAsia="Century Gothic" w:hAnsi="Century Gothic" w:cs="Century Gothic"/>
        </w:rPr>
      </w:pPr>
    </w:p>
    <w:p w14:paraId="1531CF01" w14:textId="5E609134" w:rsidR="00446F8D" w:rsidRDefault="00C339E8" w:rsidP="008D2AFD">
      <w:pPr>
        <w:tabs>
          <w:tab w:val="left" w:pos="3495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  <w:r w:rsidR="008D2AFD">
        <w:rPr>
          <w:rFonts w:ascii="Century Gothic" w:eastAsia="Century Gothic" w:hAnsi="Century Gothic" w:cs="Century Gothic"/>
        </w:rPr>
        <w:tab/>
      </w:r>
    </w:p>
    <w:p w14:paraId="32DF1455" w14:textId="03E7D020" w:rsidR="00446F8D" w:rsidRDefault="00446F8D">
      <w:pPr>
        <w:rPr>
          <w:rFonts w:ascii="Century Gothic" w:eastAsia="Century Gothic" w:hAnsi="Century Gothic" w:cs="Century Gothic"/>
        </w:rPr>
      </w:pPr>
    </w:p>
    <w:p w14:paraId="331BD8D9" w14:textId="3703C9E9" w:rsidR="00446F8D" w:rsidRDefault="00446F8D">
      <w:pPr>
        <w:rPr>
          <w:rFonts w:ascii="Century Gothic" w:eastAsia="Century Gothic" w:hAnsi="Century Gothic" w:cs="Century Gothic"/>
        </w:rPr>
      </w:pPr>
    </w:p>
    <w:p w14:paraId="29FB3459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513FBD2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0AB077B1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EEC70F5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3FB62E90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4B250FB2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67D80125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64B0CE58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6DE8E101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1A0CD7CE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79BFB7CC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4AFB15A1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1D799988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5D03BA4A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730E9873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11FB5F61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7386B96B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8A2C1BF" w14:textId="77777777" w:rsidR="00446F8D" w:rsidRDefault="00C339E8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Itinerario *:</w:t>
      </w:r>
    </w:p>
    <w:p w14:paraId="151D8EC7" w14:textId="77777777" w:rsidR="008D2AFD" w:rsidRDefault="008D2AFD">
      <w:pPr>
        <w:jc w:val="center"/>
        <w:rPr>
          <w:rFonts w:ascii="Pacifico" w:eastAsia="Pacifico" w:hAnsi="Pacifico" w:cs="Pacifico"/>
          <w:sz w:val="28"/>
          <w:szCs w:val="28"/>
        </w:rPr>
      </w:pP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523"/>
      </w:tblGrid>
      <w:tr w:rsidR="00446F8D" w14:paraId="3243CDD0" w14:textId="77777777">
        <w:tc>
          <w:tcPr>
            <w:tcW w:w="1305" w:type="dxa"/>
          </w:tcPr>
          <w:p w14:paraId="06EF8632" w14:textId="77777777" w:rsidR="00446F8D" w:rsidRDefault="00C339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67C1FCEF" wp14:editId="18113B76">
                  <wp:extent cx="540000" cy="540000"/>
                  <wp:effectExtent l="0" t="0" r="0" b="0"/>
                  <wp:docPr id="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22E127" wp14:editId="1D24735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l="0" t="0" r="0" b="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383" y="360728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010339" w14:textId="77777777" w:rsidR="00446F8D" w:rsidRDefault="00C339E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822E127" id="Rect_x00e1_ngulo_x0020_32" o:spid="_x0000_s1026" style="position:absolute;margin-left:3pt;margin-top:6pt;width:18.8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" filled="f" stroked="f">
                      <v:textbox inset="91425emu,45700emu,91425emu,45700emu">
                        <w:txbxContent>
                          <w:p w14:paraId="55010339" w14:textId="77777777" w:rsidR="00446F8D" w:rsidRDefault="00C339E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2DFBDC6B" w14:textId="77777777" w:rsidR="00446F8D" w:rsidRDefault="00C339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1: LLEGADA A VERACRUZ: Transfer in - recorrido en tranvía por el centro histórico  en Veracruz - visita al acuario, tour San Juan de Ulúa y visita a Mandinga</w:t>
            </w:r>
          </w:p>
        </w:tc>
      </w:tr>
      <w:tr w:rsidR="00446F8D" w14:paraId="0B6CB2CD" w14:textId="77777777">
        <w:trPr>
          <w:trHeight w:val="921"/>
        </w:trPr>
        <w:tc>
          <w:tcPr>
            <w:tcW w:w="1305" w:type="dxa"/>
          </w:tcPr>
          <w:p w14:paraId="6E3B6F57" w14:textId="77777777" w:rsidR="00446F8D" w:rsidRDefault="00F63C69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6FD341C" wp14:editId="4AC5013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131445</wp:posOffset>
                      </wp:positionV>
                      <wp:extent cx="415290" cy="372745"/>
                      <wp:effectExtent l="0" t="0" r="0" b="825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A6EEA7" w14:textId="77777777" w:rsidR="00446F8D" w:rsidRDefault="00C339E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6FD341C" id="Rect_x00e1_ngulo_x0020_33" o:spid="_x0000_s1027" style="position:absolute;margin-left:3.25pt;margin-top:10.35pt;width:32.7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" filled="f" stroked="f">
                      <v:textbox inset="91425emu,45700emu,91425emu,45700emu">
                        <w:txbxContent>
                          <w:p w14:paraId="5CA6EEA7" w14:textId="77777777" w:rsidR="00446F8D" w:rsidRDefault="00C339E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E8"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54321A2D" wp14:editId="2123017F">
                  <wp:extent cx="540000" cy="540000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792B4115" w14:textId="77777777" w:rsidR="00446F8D" w:rsidRDefault="00C339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2: TOUR RÁPIDOS EN JALCOMULCO.</w:t>
            </w:r>
          </w:p>
        </w:tc>
      </w:tr>
      <w:tr w:rsidR="00446F8D" w14:paraId="458DD042" w14:textId="77777777">
        <w:trPr>
          <w:trHeight w:val="809"/>
        </w:trPr>
        <w:tc>
          <w:tcPr>
            <w:tcW w:w="1305" w:type="dxa"/>
          </w:tcPr>
          <w:p w14:paraId="641412CD" w14:textId="77777777" w:rsidR="00446F8D" w:rsidRDefault="00C339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76291A2B" wp14:editId="21DDDC2F">
                  <wp:extent cx="540000" cy="540000"/>
                  <wp:effectExtent l="0" t="0" r="0" b="0"/>
                  <wp:docPr id="4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754B497" wp14:editId="67A0E39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02BBB2" w14:textId="77777777" w:rsidR="00446F8D" w:rsidRDefault="00C339E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754B497" id="Rect_x00e1_ngulo_x0020_34" o:spid="_x0000_s1028" style="position:absolute;margin-left:4pt;margin-top:5pt;width:32.7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" filled="f" stroked="f">
                      <v:textbox inset="91425emu,45700emu,91425emu,45700emu">
                        <w:txbxContent>
                          <w:p w14:paraId="2A02BBB2" w14:textId="77777777" w:rsidR="00446F8D" w:rsidRDefault="00C339E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71222261" w14:textId="77777777" w:rsidR="00446F8D" w:rsidRDefault="00C339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3: DIA LIBRE - Transfer Out</w:t>
            </w:r>
          </w:p>
        </w:tc>
      </w:tr>
      <w:tr w:rsidR="00446F8D" w14:paraId="6FBC2AF0" w14:textId="77777777">
        <w:tc>
          <w:tcPr>
            <w:tcW w:w="1305" w:type="dxa"/>
          </w:tcPr>
          <w:p w14:paraId="6C7B58E7" w14:textId="77777777" w:rsidR="00446F8D" w:rsidRDefault="00446F8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523" w:type="dxa"/>
            <w:vAlign w:val="center"/>
          </w:tcPr>
          <w:p w14:paraId="530E8975" w14:textId="77777777" w:rsidR="00446F8D" w:rsidRDefault="00446F8D">
            <w:pPr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14:paraId="20C8266F" w14:textId="77777777" w:rsidR="00446F8D" w:rsidRDefault="00C339E8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*Los horarios son aproximados y dependen de las condiciones climatológicas y del tráfico en carretera.</w:t>
      </w:r>
    </w:p>
    <w:p w14:paraId="397743DF" w14:textId="77777777" w:rsidR="00446F8D" w:rsidRDefault="00446F8D">
      <w:pPr>
        <w:rPr>
          <w:rFonts w:ascii="Century Gothic" w:eastAsia="Century Gothic" w:hAnsi="Century Gothic" w:cs="Century Gothic"/>
          <w:sz w:val="21"/>
          <w:szCs w:val="21"/>
        </w:rPr>
      </w:pPr>
    </w:p>
    <w:p w14:paraId="2F7389CB" w14:textId="77777777" w:rsidR="00446F8D" w:rsidRDefault="00446F8D">
      <w:pPr>
        <w:rPr>
          <w:rFonts w:ascii="Pacifico" w:eastAsia="Pacifico" w:hAnsi="Pacifico" w:cs="Pacifico"/>
          <w:sz w:val="28"/>
          <w:szCs w:val="28"/>
        </w:rPr>
        <w:sectPr w:rsidR="00446F8D">
          <w:headerReference w:type="default" r:id="rId10"/>
          <w:footerReference w:type="default" r:id="rId11"/>
          <w:pgSz w:w="12240" w:h="15840"/>
          <w:pgMar w:top="1417" w:right="1701" w:bottom="1417" w:left="1701" w:header="709" w:footer="709" w:gutter="0"/>
          <w:pgNumType w:start="1"/>
          <w:cols w:space="720" w:equalWidth="0">
            <w:col w:w="8838"/>
          </w:cols>
        </w:sectPr>
      </w:pPr>
    </w:p>
    <w:p w14:paraId="7E7A0B08" w14:textId="77777777" w:rsidR="00446F8D" w:rsidRDefault="00C339E8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Incluye:</w:t>
      </w:r>
    </w:p>
    <w:p w14:paraId="2B062D64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in (Apto-Central de autobuses-Hotel)</w:t>
      </w:r>
    </w:p>
    <w:p w14:paraId="270815FE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 noches de hospedaje en hotel a elegir.</w:t>
      </w:r>
    </w:p>
    <w:p w14:paraId="7C4081BE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Rápidos en Jalcomulco </w:t>
      </w:r>
      <w:r w:rsidR="00BD5D9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(pick up en el hotel, descenso, transporte y comida).</w:t>
      </w:r>
    </w:p>
    <w:p w14:paraId="51BE595F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Paseo en tranvía</w:t>
      </w:r>
    </w:p>
    <w:p w14:paraId="0E777B64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Acuario</w:t>
      </w:r>
    </w:p>
    <w:p w14:paraId="18C551B2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Mandinga y restaurantes (transporte redondo de Plaza acuario y paseo en lancha).</w:t>
      </w:r>
    </w:p>
    <w:p w14:paraId="64DBCD23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Tour San juan de Ulúa( transporte redondo de plaza acuario, guía de turistas y entradas).</w:t>
      </w:r>
    </w:p>
    <w:p w14:paraId="5F59AFC0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out (Hotel- Apto-Central de autobuses)</w:t>
      </w:r>
    </w:p>
    <w:p w14:paraId="0EB83225" w14:textId="77777777" w:rsidR="00446F8D" w:rsidRDefault="00C33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Impuestos</w:t>
      </w:r>
    </w:p>
    <w:p w14:paraId="4B685D4E" w14:textId="77777777" w:rsidR="00446F8D" w:rsidRDefault="00C339E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Pacifico" w:eastAsia="Pacifico" w:hAnsi="Pacifico" w:cs="Pacifico"/>
          <w:sz w:val="28"/>
          <w:szCs w:val="28"/>
        </w:rPr>
        <w:t>No incluye:</w:t>
      </w:r>
    </w:p>
    <w:p w14:paraId="7DD04516" w14:textId="77777777" w:rsidR="00446F8D" w:rsidRDefault="00C33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Alimentos ni bebidas no mencionados.</w:t>
      </w:r>
    </w:p>
    <w:p w14:paraId="39F74F55" w14:textId="77777777" w:rsidR="00446F8D" w:rsidRDefault="00C33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Actividades no mencionadas.</w:t>
      </w:r>
    </w:p>
    <w:p w14:paraId="5FAB50E9" w14:textId="77777777" w:rsidR="00446F8D" w:rsidRDefault="00C33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Propinas.</w:t>
      </w:r>
    </w:p>
    <w:p w14:paraId="4A4BDD1A" w14:textId="77777777" w:rsidR="00446F8D" w:rsidRDefault="00C33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Boletos de avión o autobús.</w:t>
      </w:r>
    </w:p>
    <w:p w14:paraId="5B6DFBD8" w14:textId="77777777" w:rsidR="00446F8D" w:rsidRDefault="00446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  <w:sectPr w:rsidR="00446F8D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</w:p>
    <w:p w14:paraId="25637FA9" w14:textId="77777777" w:rsidR="00446F8D" w:rsidRDefault="00446F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5254956" w14:textId="77777777" w:rsidR="00446F8D" w:rsidRDefault="00C339E8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Recomendaciones</w:t>
      </w:r>
      <w:r>
        <w:rPr>
          <w:rFonts w:ascii="Century Gothic" w:eastAsia="Century Gothic" w:hAnsi="Century Gothic" w:cs="Century Gothic"/>
        </w:rPr>
        <w:t>:</w:t>
      </w:r>
    </w:p>
    <w:p w14:paraId="327B6B5E" w14:textId="77777777" w:rsidR="00446F8D" w:rsidRDefault="00C33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Desayune antes de salir a los tours o lleve snacks y bebidas.</w:t>
      </w:r>
    </w:p>
    <w:p w14:paraId="43D2CA31" w14:textId="77777777" w:rsidR="00446F8D" w:rsidRDefault="00C33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Lleve repelente para mosquitos, bloqueador solar, sombrero o gorra para protegerse del sol.</w:t>
      </w:r>
    </w:p>
    <w:p w14:paraId="08A399DD" w14:textId="77777777" w:rsidR="00446F8D" w:rsidRDefault="00C33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los lugares que visitaremos encontraremos artesanías, agua y otras amenidades a la venta, recuerde llevar efectivo.</w:t>
      </w:r>
    </w:p>
    <w:p w14:paraId="07526185" w14:textId="77777777" w:rsidR="00446F8D" w:rsidRDefault="00C33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Utilice ropa y calzado cómodo y fresco para que disfrute su tour.</w:t>
      </w:r>
    </w:p>
    <w:p w14:paraId="7E73E190" w14:textId="77777777" w:rsidR="00446F8D" w:rsidRDefault="00C33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En caso de que haya hecho su reservación mediante nuestra página web, será necesario que llene un formulario y presente alguna identificación oficial con fotografía.</w:t>
      </w:r>
    </w:p>
    <w:p w14:paraId="3EA13EA2" w14:textId="77777777" w:rsidR="00446F8D" w:rsidRDefault="00446F8D">
      <w:pPr>
        <w:rPr>
          <w:rFonts w:ascii="Pacifico" w:eastAsia="Pacifico" w:hAnsi="Pacifico" w:cs="Pacifico"/>
          <w:sz w:val="28"/>
          <w:szCs w:val="28"/>
        </w:rPr>
      </w:pPr>
    </w:p>
    <w:p w14:paraId="4AECA74A" w14:textId="77777777" w:rsidR="00446F8D" w:rsidRDefault="00446F8D">
      <w:pPr>
        <w:rPr>
          <w:rFonts w:ascii="Pacifico" w:eastAsia="Pacifico" w:hAnsi="Pacifico" w:cs="Pacifico"/>
          <w:sz w:val="28"/>
          <w:szCs w:val="28"/>
        </w:rPr>
      </w:pPr>
    </w:p>
    <w:p w14:paraId="73DAA4EF" w14:textId="77777777" w:rsidR="00446F8D" w:rsidRDefault="00C339E8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Nota</w:t>
      </w:r>
      <w:r>
        <w:rPr>
          <w:rFonts w:ascii="Century Gothic" w:eastAsia="Century Gothic" w:hAnsi="Century Gothic" w:cs="Century Gothic"/>
        </w:rPr>
        <w:t xml:space="preserve">: </w:t>
      </w:r>
    </w:p>
    <w:p w14:paraId="25F669F9" w14:textId="77777777" w:rsidR="00446F8D" w:rsidRDefault="00C33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Salidas garantizadas desde 2 personas </w:t>
      </w:r>
    </w:p>
    <w:p w14:paraId="794C46C0" w14:textId="77777777" w:rsidR="00446F8D" w:rsidRDefault="00C33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Cualquier servicio no utilizado no aplica para reembolso </w:t>
      </w:r>
    </w:p>
    <w:p w14:paraId="7E433705" w14:textId="77777777" w:rsidR="00446F8D" w:rsidRDefault="00C33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 necesario un deposito del 50% del valor del viaje para garantizar su reserva, y el pago total 15 días antes de la fecha de salida.</w:t>
      </w:r>
    </w:p>
    <w:p w14:paraId="73A2C402" w14:textId="77777777" w:rsidR="00446F8D" w:rsidRDefault="00C33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Políticas de menores : Aplican 2 menores de hasta 10 años de edad compartiendo habitación con sus padres pagando el precio de menor. Tarifas exclusivas para este itinerario. </w:t>
      </w:r>
    </w:p>
    <w:p w14:paraId="4646710B" w14:textId="77777777" w:rsidR="00446F8D" w:rsidRDefault="00C33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caso de pasajeros con capacidades diferentes que precisen de algún apoyo especial o que viajen con (andador, muletas, sillas de ruedas, bastón, bypass, marcapaso, otros) favor de notificar al momento de la reserva. </w:t>
      </w:r>
    </w:p>
    <w:p w14:paraId="176B97A1" w14:textId="77777777" w:rsidR="00446F8D" w:rsidRDefault="00C33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Considerar que las habitaciones triples o cuádruples constan de 2 camas matrimoniales. </w:t>
      </w:r>
    </w:p>
    <w:p w14:paraId="15A4ACCB" w14:textId="77777777" w:rsidR="00446F8D" w:rsidRDefault="00C33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Precios sujetos a disponibilidad.</w:t>
      </w:r>
    </w:p>
    <w:p w14:paraId="6985AF27" w14:textId="77777777" w:rsidR="00446F8D" w:rsidRDefault="00446F8D">
      <w:pPr>
        <w:rPr>
          <w:rFonts w:ascii="Century Gothic" w:eastAsia="Century Gothic" w:hAnsi="Century Gothic" w:cs="Century Gothic"/>
        </w:rPr>
      </w:pPr>
    </w:p>
    <w:p w14:paraId="5505888B" w14:textId="77777777" w:rsidR="00446F8D" w:rsidRDefault="00446F8D">
      <w:pPr>
        <w:rPr>
          <w:rFonts w:ascii="Century Gothic" w:eastAsia="Century Gothic" w:hAnsi="Century Gothic" w:cs="Century Gothic"/>
        </w:rPr>
        <w:sectPr w:rsidR="00446F8D">
          <w:type w:val="continuous"/>
          <w:pgSz w:w="12240" w:h="15840"/>
          <w:pgMar w:top="1417" w:right="1701" w:bottom="1417" w:left="1701" w:header="709" w:footer="709" w:gutter="0"/>
          <w:cols w:space="720" w:equalWidth="0">
            <w:col w:w="8838"/>
          </w:cols>
        </w:sectPr>
      </w:pPr>
    </w:p>
    <w:p w14:paraId="505421A6" w14:textId="293FA838" w:rsidR="00446F8D" w:rsidRDefault="00D95EDB" w:rsidP="00D95E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CONTACTANOS PARA RESERVACIONES: </w:t>
      </w:r>
      <w:hyperlink r:id="rId12" w:history="1">
        <w:r w:rsidRPr="00C35887">
          <w:rPr>
            <w:rStyle w:val="Hipervnculo"/>
            <w:rFonts w:ascii="Century Gothic" w:eastAsia="Century Gothic" w:hAnsi="Century Gothic" w:cs="Century Gothic"/>
          </w:rPr>
          <w:t>cit.reservas@gmail.com</w:t>
        </w:r>
      </w:hyperlink>
    </w:p>
    <w:p w14:paraId="4692C35C" w14:textId="77777777" w:rsidR="00D95EDB" w:rsidRDefault="00D95EDB" w:rsidP="00D95E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</w:rPr>
      </w:pPr>
      <w:bookmarkStart w:id="1" w:name="_GoBack"/>
      <w:bookmarkEnd w:id="1"/>
    </w:p>
    <w:tbl>
      <w:tblPr>
        <w:tblStyle w:val="a0"/>
        <w:tblW w:w="283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</w:tblGrid>
      <w:tr w:rsidR="00D95EDB" w14:paraId="346141A5" w14:textId="77777777" w:rsidTr="00D95EDB">
        <w:trPr>
          <w:trHeight w:val="677"/>
        </w:trPr>
        <w:tc>
          <w:tcPr>
            <w:tcW w:w="283" w:type="dxa"/>
            <w:vAlign w:val="center"/>
          </w:tcPr>
          <w:p w14:paraId="469BBF63" w14:textId="2EF1DFA1" w:rsidR="00D95EDB" w:rsidRDefault="00D95EDB">
            <w:pPr>
              <w:rPr>
                <w:rFonts w:ascii="Century Gothic" w:eastAsia="Century Gothic" w:hAnsi="Century Gothic" w:cs="Century Gothic"/>
              </w:rPr>
            </w:pPr>
          </w:p>
          <w:p w14:paraId="600A09E3" w14:textId="77777777" w:rsidR="00D95EDB" w:rsidRDefault="00D95EDB">
            <w:pPr>
              <w:rPr>
                <w:rFonts w:ascii="Century Gothic" w:eastAsia="Century Gothic" w:hAnsi="Century Gothic" w:cs="Century Gothic"/>
              </w:rPr>
            </w:pPr>
          </w:p>
          <w:p w14:paraId="7C2A29E5" w14:textId="77777777" w:rsidR="00D95EDB" w:rsidRDefault="00D95EDB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2BD3F0F3" w14:textId="77777777" w:rsidR="005746D8" w:rsidRPr="000D5D2A" w:rsidRDefault="005746D8" w:rsidP="005746D8">
      <w:pPr>
        <w:rPr>
          <w:rFonts w:ascii="Century Gothic" w:eastAsia="Century Gothic" w:hAnsi="Century Gothic" w:cs="Century Gothic"/>
          <w:b/>
        </w:rPr>
      </w:pPr>
      <w:r w:rsidRPr="000D5D2A">
        <w:rPr>
          <w:rFonts w:ascii="Century Gothic" w:eastAsia="Century Gothic" w:hAnsi="Century Gothic" w:cs="Century Gothic"/>
          <w:b/>
        </w:rPr>
        <w:t xml:space="preserve">Hoteles Doble </w:t>
      </w:r>
      <w:proofErr w:type="spellStart"/>
      <w:r w:rsidRPr="000D5D2A">
        <w:rPr>
          <w:rFonts w:ascii="Century Gothic" w:eastAsia="Century Gothic" w:hAnsi="Century Gothic" w:cs="Century Gothic"/>
          <w:b/>
        </w:rPr>
        <w:t>Tree</w:t>
      </w:r>
      <w:proofErr w:type="spellEnd"/>
      <w:r w:rsidRPr="000D5D2A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Pr="000D5D2A">
        <w:rPr>
          <w:rFonts w:ascii="Century Gothic" w:eastAsia="Century Gothic" w:hAnsi="Century Gothic" w:cs="Century Gothic"/>
          <w:b/>
        </w:rPr>
        <w:t>By</w:t>
      </w:r>
      <w:proofErr w:type="spellEnd"/>
      <w:r w:rsidRPr="000D5D2A">
        <w:rPr>
          <w:rFonts w:ascii="Century Gothic" w:eastAsia="Century Gothic" w:hAnsi="Century Gothic" w:cs="Century Gothic"/>
          <w:b/>
        </w:rPr>
        <w:t xml:space="preserve"> HILTON / Hotel Veracruz Centro Histórico</w:t>
      </w:r>
    </w:p>
    <w:p w14:paraId="7CCF649A" w14:textId="77777777" w:rsidR="005746D8" w:rsidRDefault="005746D8" w:rsidP="005746D8">
      <w:pPr>
        <w:rPr>
          <w:rFonts w:ascii="Century Gothic" w:eastAsia="Century Gothic" w:hAnsi="Century Gothic" w:cs="Century Gothic"/>
        </w:rPr>
      </w:pPr>
    </w:p>
    <w:p w14:paraId="3B536F57" w14:textId="77777777" w:rsidR="005746D8" w:rsidRDefault="005746D8" w:rsidP="005746D8">
      <w:pPr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1280"/>
        <w:gridCol w:w="1218"/>
        <w:gridCol w:w="1404"/>
        <w:gridCol w:w="1376"/>
        <w:gridCol w:w="1280"/>
        <w:gridCol w:w="1157"/>
      </w:tblGrid>
      <w:tr w:rsidR="005746D8" w14:paraId="5A7B2DD6" w14:textId="77777777" w:rsidTr="00BD1BD2">
        <w:tc>
          <w:tcPr>
            <w:tcW w:w="1288" w:type="dxa"/>
          </w:tcPr>
          <w:p w14:paraId="0AE33F24" w14:textId="77777777" w:rsidR="005746D8" w:rsidRPr="000D5D2A" w:rsidRDefault="005746D8" w:rsidP="00BD1BD2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DOBLE</w:t>
            </w:r>
          </w:p>
        </w:tc>
        <w:tc>
          <w:tcPr>
            <w:tcW w:w="1258" w:type="dxa"/>
          </w:tcPr>
          <w:p w14:paraId="4AF9F615" w14:textId="77777777" w:rsidR="005746D8" w:rsidRPr="000D5D2A" w:rsidRDefault="005746D8" w:rsidP="00BD1BD2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TRIPLE</w:t>
            </w:r>
          </w:p>
        </w:tc>
        <w:tc>
          <w:tcPr>
            <w:tcW w:w="1218" w:type="dxa"/>
          </w:tcPr>
          <w:p w14:paraId="726271B2" w14:textId="77777777" w:rsidR="005746D8" w:rsidRPr="000D5D2A" w:rsidRDefault="005746D8" w:rsidP="00BD1BD2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CPLE</w:t>
            </w:r>
          </w:p>
        </w:tc>
        <w:tc>
          <w:tcPr>
            <w:tcW w:w="1404" w:type="dxa"/>
          </w:tcPr>
          <w:p w14:paraId="45B0B359" w14:textId="77777777" w:rsidR="005746D8" w:rsidRPr="000D5D2A" w:rsidRDefault="005746D8" w:rsidP="00BD1BD2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SENCILLA</w:t>
            </w:r>
          </w:p>
        </w:tc>
        <w:tc>
          <w:tcPr>
            <w:tcW w:w="1376" w:type="dxa"/>
          </w:tcPr>
          <w:p w14:paraId="26DD3693" w14:textId="77777777" w:rsidR="005746D8" w:rsidRPr="000D5D2A" w:rsidRDefault="005746D8" w:rsidP="00BD1BD2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VIAJERO SOLO </w:t>
            </w:r>
          </w:p>
        </w:tc>
        <w:tc>
          <w:tcPr>
            <w:tcW w:w="1279" w:type="dxa"/>
          </w:tcPr>
          <w:p w14:paraId="0F8365B2" w14:textId="77777777" w:rsidR="005746D8" w:rsidRPr="000D5D2A" w:rsidRDefault="005746D8" w:rsidP="00BD1BD2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NIÑOS</w:t>
            </w:r>
          </w:p>
        </w:tc>
        <w:tc>
          <w:tcPr>
            <w:tcW w:w="1005" w:type="dxa"/>
          </w:tcPr>
          <w:p w14:paraId="3EE10B4C" w14:textId="77777777" w:rsidR="005746D8" w:rsidRPr="000D5D2A" w:rsidRDefault="005746D8" w:rsidP="00BD1BD2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INFANTE </w:t>
            </w:r>
          </w:p>
        </w:tc>
      </w:tr>
      <w:tr w:rsidR="005746D8" w14:paraId="32C4C63F" w14:textId="77777777" w:rsidTr="00BD1BD2">
        <w:tc>
          <w:tcPr>
            <w:tcW w:w="1288" w:type="dxa"/>
          </w:tcPr>
          <w:p w14:paraId="429A52AB" w14:textId="718CBC9A" w:rsidR="005746D8" w:rsidRDefault="00917A55" w:rsidP="00BD1BD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$4,</w:t>
            </w:r>
            <w:r w:rsidR="005746D8">
              <w:rPr>
                <w:rFonts w:ascii="Century Gothic" w:eastAsia="Century Gothic" w:hAnsi="Century Gothic" w:cs="Century Gothic"/>
              </w:rPr>
              <w:t>7</w:t>
            </w:r>
            <w:r>
              <w:rPr>
                <w:rFonts w:ascii="Century Gothic" w:eastAsia="Century Gothic" w:hAnsi="Century Gothic" w:cs="Century Gothic"/>
              </w:rPr>
              <w:t>2</w:t>
            </w:r>
            <w:r w:rsidR="005746D8">
              <w:rPr>
                <w:rFonts w:ascii="Century Gothic" w:eastAsia="Century Gothic" w:hAnsi="Century Gothic" w:cs="Century Gothic"/>
              </w:rPr>
              <w:t>8.00 MN</w:t>
            </w:r>
          </w:p>
        </w:tc>
        <w:tc>
          <w:tcPr>
            <w:tcW w:w="1258" w:type="dxa"/>
          </w:tcPr>
          <w:p w14:paraId="3562417D" w14:textId="722EE678" w:rsidR="005746D8" w:rsidRDefault="00917A55" w:rsidP="00BD1BD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$4,383</w:t>
            </w:r>
            <w:r w:rsidR="005746D8"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18" w:type="dxa"/>
          </w:tcPr>
          <w:p w14:paraId="15772A4F" w14:textId="1AF5D3B9" w:rsidR="005746D8" w:rsidRDefault="00917A55" w:rsidP="00BD1BD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4,210</w:t>
            </w:r>
            <w:r w:rsidR="005746D8"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04" w:type="dxa"/>
          </w:tcPr>
          <w:p w14:paraId="179EE0A2" w14:textId="41D607B5" w:rsidR="005746D8" w:rsidRDefault="00917A55" w:rsidP="00BD1BD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$6,356</w:t>
            </w:r>
            <w:r w:rsidR="005746D8"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376" w:type="dxa"/>
          </w:tcPr>
          <w:p w14:paraId="451C68B7" w14:textId="58E2C1FE" w:rsidR="005746D8" w:rsidRDefault="00917A55" w:rsidP="00BD1BD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$9,4</w:t>
            </w:r>
            <w:r w:rsidR="005746D8">
              <w:rPr>
                <w:rFonts w:ascii="Century Gothic" w:eastAsia="Century Gothic" w:hAnsi="Century Gothic" w:cs="Century Gothic"/>
              </w:rPr>
              <w:t>56.00 MN</w:t>
            </w:r>
          </w:p>
        </w:tc>
        <w:tc>
          <w:tcPr>
            <w:tcW w:w="1279" w:type="dxa"/>
          </w:tcPr>
          <w:p w14:paraId="6DEA015B" w14:textId="6E3B6782" w:rsidR="005746D8" w:rsidRDefault="00917A55" w:rsidP="00BD1BD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$2,</w:t>
            </w:r>
            <w:r w:rsidR="005746D8">
              <w:rPr>
                <w:rFonts w:ascii="Century Gothic" w:eastAsia="Century Gothic" w:hAnsi="Century Gothic" w:cs="Century Gothic"/>
              </w:rPr>
              <w:t>9</w:t>
            </w:r>
            <w:r>
              <w:rPr>
                <w:rFonts w:ascii="Century Gothic" w:eastAsia="Century Gothic" w:hAnsi="Century Gothic" w:cs="Century Gothic"/>
              </w:rPr>
              <w:t>4</w:t>
            </w:r>
            <w:r w:rsidR="005746D8">
              <w:rPr>
                <w:rFonts w:ascii="Century Gothic" w:eastAsia="Century Gothic" w:hAnsi="Century Gothic" w:cs="Century Gothic"/>
              </w:rPr>
              <w:t>0.00 MN</w:t>
            </w:r>
          </w:p>
        </w:tc>
        <w:tc>
          <w:tcPr>
            <w:tcW w:w="1005" w:type="dxa"/>
          </w:tcPr>
          <w:p w14:paraId="4542E7D6" w14:textId="56BB2705" w:rsidR="005746D8" w:rsidRDefault="00917A55" w:rsidP="00917A5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</w:t>
            </w:r>
          </w:p>
        </w:tc>
      </w:tr>
    </w:tbl>
    <w:p w14:paraId="5AB8F51F" w14:textId="428267E0" w:rsidR="00446F8D" w:rsidRDefault="00446F8D">
      <w:pPr>
        <w:rPr>
          <w:rFonts w:ascii="Century Gothic" w:eastAsia="Century Gothic" w:hAnsi="Century Gothic" w:cs="Century Gothic"/>
        </w:rPr>
      </w:pPr>
    </w:p>
    <w:sectPr w:rsidR="00446F8D">
      <w:type w:val="continuous"/>
      <w:pgSz w:w="12240" w:h="15840"/>
      <w:pgMar w:top="1417" w:right="1701" w:bottom="1417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60D5" w14:textId="77777777" w:rsidR="0081653B" w:rsidRDefault="0081653B">
      <w:r>
        <w:separator/>
      </w:r>
    </w:p>
  </w:endnote>
  <w:endnote w:type="continuationSeparator" w:id="0">
    <w:p w14:paraId="383607DD" w14:textId="77777777" w:rsidR="0081653B" w:rsidRDefault="0081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9F8F2" w14:textId="08409FD3" w:rsidR="00446F8D" w:rsidRDefault="00C339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219"/>
      </w:tabs>
      <w:spacing w:after="200" w:line="276" w:lineRule="auto"/>
      <w:ind w:left="1416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entury Gothic" w:eastAsia="Century Gothic" w:hAnsi="Century Gothic" w:cs="Century Gothic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D4810" w14:textId="77777777" w:rsidR="0081653B" w:rsidRDefault="0081653B">
      <w:r>
        <w:separator/>
      </w:r>
    </w:p>
  </w:footnote>
  <w:footnote w:type="continuationSeparator" w:id="0">
    <w:p w14:paraId="126D5614" w14:textId="77777777" w:rsidR="0081653B" w:rsidRDefault="0081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0E8F" w14:textId="2C858F6D" w:rsidR="00446F8D" w:rsidRPr="008D2AFD" w:rsidRDefault="008D2AFD" w:rsidP="008D2AFD">
    <w:pPr>
      <w:pStyle w:val="Encabezado"/>
      <w:rPr>
        <w:rFonts w:eastAsia="Calibri"/>
      </w:rPr>
    </w:pPr>
    <w:r>
      <w:rPr>
        <w:rFonts w:eastAsia="Calibri"/>
        <w:noProof/>
        <w:lang w:val="es-MX" w:eastAsia="es-MX"/>
      </w:rPr>
      <w:drawing>
        <wp:inline distT="0" distB="0" distL="0" distR="0" wp14:anchorId="1ADC1720" wp14:editId="07AE192C">
          <wp:extent cx="719329" cy="762002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QUITITO PERO CHIQU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9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511"/>
    <w:multiLevelType w:val="multilevel"/>
    <w:tmpl w:val="C358AC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CA6D97"/>
    <w:multiLevelType w:val="multilevel"/>
    <w:tmpl w:val="2F0C6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1105F9"/>
    <w:multiLevelType w:val="multilevel"/>
    <w:tmpl w:val="A9EEAC0C"/>
    <w:lvl w:ilvl="0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cs="手札体-简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DC4297"/>
    <w:multiLevelType w:val="multilevel"/>
    <w:tmpl w:val="C17687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8D"/>
    <w:rsid w:val="001842B3"/>
    <w:rsid w:val="002922F4"/>
    <w:rsid w:val="002E099B"/>
    <w:rsid w:val="0036511C"/>
    <w:rsid w:val="00446F8D"/>
    <w:rsid w:val="005746D8"/>
    <w:rsid w:val="007A12F0"/>
    <w:rsid w:val="007C2D0B"/>
    <w:rsid w:val="0081653B"/>
    <w:rsid w:val="00840C7B"/>
    <w:rsid w:val="008461BA"/>
    <w:rsid w:val="008A7161"/>
    <w:rsid w:val="008D2AFD"/>
    <w:rsid w:val="008E1FBC"/>
    <w:rsid w:val="00917A55"/>
    <w:rsid w:val="00A56E69"/>
    <w:rsid w:val="00BD5D9D"/>
    <w:rsid w:val="00C339E8"/>
    <w:rsid w:val="00C6350A"/>
    <w:rsid w:val="00D735B1"/>
    <w:rsid w:val="00D95EDB"/>
    <w:rsid w:val="00E01788"/>
    <w:rsid w:val="00E24CF5"/>
    <w:rsid w:val="00F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84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3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3C7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3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3C7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t.reserv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DhQlVJj0ujecBkn1/8YNIef/g==">AMUW2mW4iyQV/KXqJVsx3TzL2/c5JPLSgZwNSG4dGUkMpXC/er/0hOvQkMqBNAFQw4I7WFBMnW6jdpROd2tgPSCehkRXViJEB948savqc1V49LPlle+ncSGzuhG2xU1us4WJ8cFp+Yl0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corei3</cp:lastModifiedBy>
  <cp:revision>9</cp:revision>
  <cp:lastPrinted>2020-05-26T04:57:00Z</cp:lastPrinted>
  <dcterms:created xsi:type="dcterms:W3CDTF">2020-05-26T04:57:00Z</dcterms:created>
  <dcterms:modified xsi:type="dcterms:W3CDTF">2020-07-07T19:33:00Z</dcterms:modified>
</cp:coreProperties>
</file>