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94" w:rsidRPr="006541A5" w:rsidRDefault="00AC5C94" w:rsidP="00AC5C94">
      <w:pPr>
        <w:autoSpaceDE w:val="0"/>
        <w:autoSpaceDN w:val="0"/>
        <w:adjustRightInd w:val="0"/>
        <w:spacing w:after="120" w:line="240" w:lineRule="auto"/>
        <w:jc w:val="center"/>
        <w:rPr>
          <w:rFonts w:ascii="Arial" w:hAnsi="Arial" w:cs="Arial"/>
          <w:b/>
          <w:bCs/>
          <w:color w:val="1F4E79" w:themeColor="accent1" w:themeShade="80"/>
          <w:sz w:val="24"/>
          <w:szCs w:val="24"/>
        </w:rPr>
      </w:pPr>
      <w:bookmarkStart w:id="0" w:name="_GoBack"/>
      <w:r w:rsidRPr="006541A5">
        <w:rPr>
          <w:rFonts w:ascii="Arial" w:hAnsi="Arial" w:cs="Arial"/>
          <w:b/>
          <w:bCs/>
          <w:color w:val="1F4E79" w:themeColor="accent1" w:themeShade="80"/>
          <w:sz w:val="24"/>
          <w:szCs w:val="24"/>
        </w:rPr>
        <w:t xml:space="preserve">SALIDA DE </w:t>
      </w:r>
      <w:r w:rsidR="006A30A6" w:rsidRPr="006541A5">
        <w:rPr>
          <w:rFonts w:ascii="Arial" w:hAnsi="Arial" w:cs="Arial"/>
          <w:b/>
          <w:bCs/>
          <w:color w:val="1F4E79" w:themeColor="accent1" w:themeShade="80"/>
          <w:sz w:val="24"/>
          <w:szCs w:val="24"/>
        </w:rPr>
        <w:t>CALGARY</w:t>
      </w:r>
    </w:p>
    <w:p w:rsidR="00AC5C94" w:rsidRPr="006541A5" w:rsidRDefault="006A30A6" w:rsidP="00AC5C94">
      <w:pPr>
        <w:autoSpaceDE w:val="0"/>
        <w:autoSpaceDN w:val="0"/>
        <w:adjustRightInd w:val="0"/>
        <w:spacing w:after="120" w:line="240" w:lineRule="auto"/>
        <w:jc w:val="center"/>
        <w:rPr>
          <w:rFonts w:ascii="Arial" w:hAnsi="Arial" w:cs="Arial"/>
          <w:b/>
          <w:bCs/>
          <w:color w:val="1F4E79" w:themeColor="accent1" w:themeShade="80"/>
          <w:sz w:val="24"/>
          <w:szCs w:val="24"/>
        </w:rPr>
      </w:pPr>
      <w:r w:rsidRPr="006541A5">
        <w:rPr>
          <w:rFonts w:ascii="Arial" w:hAnsi="Arial" w:cs="Arial"/>
          <w:b/>
          <w:bCs/>
          <w:color w:val="1F4E79" w:themeColor="accent1" w:themeShade="80"/>
          <w:sz w:val="24"/>
          <w:szCs w:val="24"/>
        </w:rPr>
        <w:t>CALGARY</w:t>
      </w:r>
      <w:r w:rsidR="00761650" w:rsidRPr="006541A5">
        <w:rPr>
          <w:rFonts w:ascii="Arial" w:hAnsi="Arial" w:cs="Arial"/>
          <w:b/>
          <w:bCs/>
          <w:color w:val="1F4E79" w:themeColor="accent1" w:themeShade="80"/>
          <w:sz w:val="24"/>
          <w:szCs w:val="24"/>
        </w:rPr>
        <w:t xml:space="preserve"> -</w:t>
      </w:r>
      <w:r w:rsidR="00AC5C94" w:rsidRPr="006541A5">
        <w:rPr>
          <w:rFonts w:ascii="Arial" w:hAnsi="Arial" w:cs="Arial"/>
          <w:b/>
          <w:bCs/>
          <w:color w:val="1F4E79" w:themeColor="accent1" w:themeShade="80"/>
          <w:sz w:val="24"/>
          <w:szCs w:val="24"/>
        </w:rPr>
        <w:t xml:space="preserve"> ROCOSAS CANADIENSE</w:t>
      </w:r>
      <w:r w:rsidR="00761650" w:rsidRPr="006541A5">
        <w:rPr>
          <w:rFonts w:ascii="Arial" w:hAnsi="Arial" w:cs="Arial"/>
          <w:b/>
          <w:bCs/>
          <w:color w:val="1F4E79" w:themeColor="accent1" w:themeShade="80"/>
          <w:sz w:val="24"/>
          <w:szCs w:val="24"/>
        </w:rPr>
        <w:t>S</w:t>
      </w:r>
      <w:r w:rsidR="00AC5C94" w:rsidRPr="006541A5">
        <w:rPr>
          <w:rFonts w:ascii="Arial" w:hAnsi="Arial" w:cs="Arial"/>
          <w:b/>
          <w:bCs/>
          <w:color w:val="1F4E79" w:themeColor="accent1" w:themeShade="80"/>
          <w:sz w:val="24"/>
          <w:szCs w:val="24"/>
        </w:rPr>
        <w:t xml:space="preserve"> Y</w:t>
      </w:r>
      <w:r w:rsidRPr="006541A5">
        <w:rPr>
          <w:rFonts w:ascii="Arial" w:hAnsi="Arial" w:cs="Arial"/>
          <w:b/>
          <w:bCs/>
          <w:color w:val="1F4E79" w:themeColor="accent1" w:themeShade="80"/>
          <w:sz w:val="24"/>
          <w:szCs w:val="24"/>
        </w:rPr>
        <w:t>YC</w:t>
      </w:r>
      <w:r w:rsidR="00AC5C94" w:rsidRPr="006541A5">
        <w:rPr>
          <w:rFonts w:ascii="Arial" w:hAnsi="Arial" w:cs="Arial"/>
          <w:b/>
          <w:bCs/>
          <w:color w:val="1F4E79" w:themeColor="accent1" w:themeShade="80"/>
          <w:sz w:val="24"/>
          <w:szCs w:val="24"/>
        </w:rPr>
        <w:t>-0</w:t>
      </w:r>
      <w:r w:rsidRPr="006541A5">
        <w:rPr>
          <w:rFonts w:ascii="Arial" w:hAnsi="Arial" w:cs="Arial"/>
          <w:b/>
          <w:bCs/>
          <w:color w:val="1F4E79" w:themeColor="accent1" w:themeShade="80"/>
          <w:sz w:val="24"/>
          <w:szCs w:val="24"/>
        </w:rPr>
        <w:t>7</w:t>
      </w:r>
      <w:r w:rsidR="00AC5C94" w:rsidRPr="006541A5">
        <w:rPr>
          <w:rFonts w:ascii="Arial" w:hAnsi="Arial" w:cs="Arial"/>
          <w:b/>
          <w:bCs/>
          <w:color w:val="1F4E79" w:themeColor="accent1" w:themeShade="80"/>
          <w:sz w:val="24"/>
          <w:szCs w:val="24"/>
        </w:rPr>
        <w:t>/2020</w:t>
      </w:r>
    </w:p>
    <w:p w:rsidR="00AC5C94" w:rsidRPr="006541A5"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541A5" w:rsidRDefault="0075485D" w:rsidP="00AC5C94">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b/>
          <w:bCs/>
          <w:color w:val="000000"/>
          <w:sz w:val="20"/>
          <w:szCs w:val="20"/>
        </w:rPr>
        <w:t>Día 1 l</w:t>
      </w:r>
      <w:r w:rsidR="00AC5C94" w:rsidRPr="006541A5">
        <w:rPr>
          <w:rFonts w:ascii="Arial" w:hAnsi="Arial" w:cs="Arial"/>
          <w:b/>
          <w:bCs/>
          <w:color w:val="000000"/>
          <w:sz w:val="20"/>
          <w:szCs w:val="20"/>
        </w:rPr>
        <w:t>unes</w:t>
      </w:r>
      <w:r w:rsidRPr="006541A5">
        <w:rPr>
          <w:rFonts w:ascii="Arial" w:hAnsi="Arial" w:cs="Arial"/>
          <w:b/>
          <w:bCs/>
          <w:color w:val="000000"/>
          <w:sz w:val="20"/>
          <w:szCs w:val="20"/>
        </w:rPr>
        <w:t xml:space="preserve">: </w:t>
      </w:r>
      <w:r w:rsidR="00250EF2" w:rsidRPr="006541A5">
        <w:rPr>
          <w:rFonts w:ascii="Arial" w:hAnsi="Arial" w:cs="Arial"/>
          <w:b/>
          <w:bCs/>
          <w:color w:val="000000"/>
          <w:sz w:val="20"/>
          <w:szCs w:val="20"/>
        </w:rPr>
        <w:t>Calgary</w:t>
      </w:r>
      <w:r w:rsidR="00AC5C94" w:rsidRPr="006541A5">
        <w:rPr>
          <w:rFonts w:ascii="Arial" w:hAnsi="Arial" w:cs="Arial"/>
          <w:b/>
          <w:bCs/>
          <w:color w:val="000000"/>
          <w:sz w:val="20"/>
          <w:szCs w:val="20"/>
        </w:rPr>
        <w:t xml:space="preserve"> </w:t>
      </w:r>
    </w:p>
    <w:p w:rsidR="00AC5C94" w:rsidRPr="006541A5" w:rsidRDefault="00AC5C94" w:rsidP="00AC5C94">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color w:val="000000"/>
          <w:sz w:val="20"/>
          <w:szCs w:val="20"/>
        </w:rPr>
        <w:t>Llegada. Recepción en el aeropuerto. Traslado a su hotel. Alojamiento.</w:t>
      </w:r>
    </w:p>
    <w:p w:rsidR="00AC5C94" w:rsidRPr="006541A5" w:rsidRDefault="00AC5C94" w:rsidP="00AC5C94">
      <w:pPr>
        <w:autoSpaceDE w:val="0"/>
        <w:autoSpaceDN w:val="0"/>
        <w:adjustRightInd w:val="0"/>
        <w:spacing w:after="120" w:line="240" w:lineRule="auto"/>
        <w:jc w:val="both"/>
        <w:rPr>
          <w:rFonts w:ascii="Arial" w:hAnsi="Arial" w:cs="Arial"/>
          <w:b/>
          <w:bCs/>
          <w:color w:val="000000"/>
          <w:sz w:val="20"/>
          <w:szCs w:val="20"/>
        </w:rPr>
      </w:pPr>
    </w:p>
    <w:p w:rsidR="004D0432" w:rsidRPr="006541A5" w:rsidRDefault="00AC5C94" w:rsidP="00AC5C94">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b/>
          <w:bCs/>
          <w:color w:val="000000"/>
          <w:sz w:val="20"/>
          <w:szCs w:val="20"/>
        </w:rPr>
        <w:t xml:space="preserve">Día 2 </w:t>
      </w:r>
      <w:r w:rsidR="0075485D" w:rsidRPr="006541A5">
        <w:rPr>
          <w:rFonts w:ascii="Arial" w:hAnsi="Arial" w:cs="Arial"/>
          <w:b/>
          <w:bCs/>
          <w:color w:val="000000"/>
          <w:sz w:val="20"/>
          <w:szCs w:val="20"/>
        </w:rPr>
        <w:t xml:space="preserve">martes: </w:t>
      </w:r>
      <w:r w:rsidR="00250EF2" w:rsidRPr="006541A5">
        <w:rPr>
          <w:rFonts w:ascii="Arial" w:hAnsi="Arial" w:cs="Arial"/>
          <w:b/>
          <w:bCs/>
          <w:color w:val="000000"/>
          <w:sz w:val="20"/>
          <w:szCs w:val="20"/>
        </w:rPr>
        <w:t>Calgary, Parque Nacional Banff, Lago Louise, Golden 264Km</w:t>
      </w:r>
    </w:p>
    <w:p w:rsidR="00AC5C94" w:rsidRPr="006541A5" w:rsidRDefault="00250EF2" w:rsidP="00250EF2">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color w:val="000000"/>
          <w:sz w:val="20"/>
          <w:szCs w:val="20"/>
        </w:rPr>
        <w:t>Desayuno. Por la mañana salida hacia el Parque Nacional de Banff siendo el primer parque nacional creado en Canadá visitaremos, la Cascada Bow, Túnel Montaña, Punto de Sorpresa, subiremos a la Montaña Sulfurosa, (góndola-teleférico Opcional) donde tendrán el privilegio de una espectacular vista de la gran cadena de Rocosas Canadienses. Visitaremos, el pueblito de Banff. Por la tarde continuaremos la visita al Lago Louise y el Lago Morraine con sus espectaculares paisajes que nos regala la naturaleza para deleitar nuestro espíritu y alma considerados uno de los sitios más escénicos y bellos del mundo. Por la tarde continuaremos a la ciudad de Golden</w:t>
      </w:r>
      <w:r w:rsidR="004D0432" w:rsidRPr="006541A5">
        <w:rPr>
          <w:rFonts w:ascii="Arial" w:hAnsi="Arial" w:cs="Arial"/>
          <w:color w:val="000000"/>
          <w:sz w:val="20"/>
          <w:szCs w:val="20"/>
        </w:rPr>
        <w:t>.</w:t>
      </w:r>
    </w:p>
    <w:p w:rsidR="00250EF2" w:rsidRPr="006541A5" w:rsidRDefault="00250EF2" w:rsidP="00AC5C94">
      <w:pPr>
        <w:autoSpaceDE w:val="0"/>
        <w:autoSpaceDN w:val="0"/>
        <w:adjustRightInd w:val="0"/>
        <w:spacing w:after="120" w:line="240" w:lineRule="auto"/>
        <w:jc w:val="both"/>
        <w:rPr>
          <w:rFonts w:ascii="Arial" w:hAnsi="Arial" w:cs="Arial"/>
          <w:b/>
          <w:bCs/>
          <w:color w:val="000000"/>
          <w:sz w:val="20"/>
          <w:szCs w:val="20"/>
        </w:rPr>
      </w:pPr>
    </w:p>
    <w:p w:rsidR="00AC5C94" w:rsidRPr="006541A5" w:rsidRDefault="0075485D" w:rsidP="00AC5C94">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b/>
          <w:bCs/>
          <w:color w:val="000000"/>
          <w:sz w:val="20"/>
          <w:szCs w:val="20"/>
        </w:rPr>
        <w:t>Día 3 m</w:t>
      </w:r>
      <w:r w:rsidR="00AC5C94" w:rsidRPr="006541A5">
        <w:rPr>
          <w:rFonts w:ascii="Arial" w:hAnsi="Arial" w:cs="Arial"/>
          <w:b/>
          <w:bCs/>
          <w:color w:val="000000"/>
          <w:sz w:val="20"/>
          <w:szCs w:val="20"/>
        </w:rPr>
        <w:t>iércoles</w:t>
      </w:r>
      <w:r w:rsidR="004D6273" w:rsidRPr="006541A5">
        <w:rPr>
          <w:rFonts w:ascii="Arial" w:hAnsi="Arial" w:cs="Arial"/>
          <w:b/>
          <w:bCs/>
          <w:color w:val="000000"/>
          <w:sz w:val="20"/>
          <w:szCs w:val="20"/>
        </w:rPr>
        <w:t>:</w:t>
      </w:r>
      <w:r w:rsidR="00AC5C94" w:rsidRPr="006541A5">
        <w:rPr>
          <w:rFonts w:ascii="Arial" w:hAnsi="Arial" w:cs="Arial"/>
          <w:b/>
          <w:bCs/>
          <w:color w:val="000000"/>
          <w:sz w:val="20"/>
          <w:szCs w:val="20"/>
        </w:rPr>
        <w:t xml:space="preserve"> </w:t>
      </w:r>
      <w:r w:rsidR="00250EF2" w:rsidRPr="006541A5">
        <w:rPr>
          <w:rFonts w:ascii="Arial" w:hAnsi="Arial" w:cs="Arial"/>
          <w:b/>
          <w:bCs/>
          <w:color w:val="000000"/>
          <w:sz w:val="20"/>
          <w:szCs w:val="20"/>
        </w:rPr>
        <w:t>Golden, Parques Nacionales Yoho, Banff, Jasper y Hinton 386Km</w:t>
      </w:r>
    </w:p>
    <w:p w:rsidR="00AC5C94" w:rsidRPr="006541A5" w:rsidRDefault="00250EF2" w:rsidP="00250EF2">
      <w:pPr>
        <w:autoSpaceDE w:val="0"/>
        <w:autoSpaceDN w:val="0"/>
        <w:adjustRightInd w:val="0"/>
        <w:spacing w:after="120" w:line="240" w:lineRule="auto"/>
        <w:jc w:val="both"/>
        <w:rPr>
          <w:rFonts w:ascii="Arial" w:hAnsi="Arial" w:cs="Arial"/>
          <w:color w:val="222222"/>
          <w:sz w:val="20"/>
          <w:szCs w:val="20"/>
        </w:rPr>
      </w:pPr>
      <w:r w:rsidRPr="006541A5">
        <w:rPr>
          <w:rFonts w:ascii="Arial" w:hAnsi="Arial" w:cs="Arial"/>
          <w:color w:val="000000"/>
          <w:sz w:val="20"/>
          <w:szCs w:val="20"/>
        </w:rPr>
        <w:t>Desayuno. Salida para visitar el Parque Nacional Yoho donde se encuentran el Lago Esmeralda y el Puente Natural</w:t>
      </w:r>
      <w:r w:rsidR="004D6273" w:rsidRPr="006541A5">
        <w:rPr>
          <w:rFonts w:ascii="Arial" w:hAnsi="Arial" w:cs="Arial"/>
          <w:color w:val="000000"/>
          <w:sz w:val="20"/>
          <w:szCs w:val="20"/>
        </w:rPr>
        <w:t>,</w:t>
      </w:r>
      <w:r w:rsidRPr="006541A5">
        <w:rPr>
          <w:rFonts w:ascii="Arial" w:hAnsi="Arial" w:cs="Arial"/>
          <w:color w:val="000000"/>
          <w:sz w:val="20"/>
          <w:szCs w:val="20"/>
        </w:rPr>
        <w:t xml:space="preserve"> </w:t>
      </w:r>
      <w:r w:rsidR="004D6273" w:rsidRPr="006541A5">
        <w:rPr>
          <w:rFonts w:ascii="Arial" w:hAnsi="Arial" w:cs="Arial"/>
          <w:color w:val="000000"/>
          <w:sz w:val="20"/>
          <w:szCs w:val="20"/>
        </w:rPr>
        <w:t>avanzaremos</w:t>
      </w:r>
      <w:r w:rsidRPr="006541A5">
        <w:rPr>
          <w:rFonts w:ascii="Arial" w:hAnsi="Arial" w:cs="Arial"/>
          <w:color w:val="000000"/>
          <w:sz w:val="20"/>
          <w:szCs w:val="20"/>
        </w:rPr>
        <w:t xml:space="preserve"> por la carretera 93 llamada la ruta de los Glaciales, considerada la carretera más escénica del mundo nombrada por el Na</w:t>
      </w:r>
      <w:r w:rsidR="004D6273" w:rsidRPr="006541A5">
        <w:rPr>
          <w:rFonts w:ascii="Arial" w:hAnsi="Arial" w:cs="Arial"/>
          <w:color w:val="000000"/>
          <w:sz w:val="20"/>
          <w:szCs w:val="20"/>
        </w:rPr>
        <w:t>t</w:t>
      </w:r>
      <w:r w:rsidRPr="006541A5">
        <w:rPr>
          <w:rFonts w:ascii="Arial" w:hAnsi="Arial" w:cs="Arial"/>
          <w:color w:val="000000"/>
          <w:sz w:val="20"/>
          <w:szCs w:val="20"/>
        </w:rPr>
        <w:t xml:space="preserve">ional Geographic visitaremos el Lago </w:t>
      </w:r>
      <w:r w:rsidR="004D6273" w:rsidRPr="006541A5">
        <w:rPr>
          <w:rFonts w:ascii="Arial" w:hAnsi="Arial" w:cs="Arial"/>
          <w:color w:val="000000"/>
          <w:sz w:val="20"/>
          <w:szCs w:val="20"/>
        </w:rPr>
        <w:t>Peyto. Continuaremos</w:t>
      </w:r>
      <w:r w:rsidRPr="006541A5">
        <w:rPr>
          <w:rFonts w:ascii="Arial" w:hAnsi="Arial" w:cs="Arial"/>
          <w:color w:val="000000"/>
          <w:sz w:val="20"/>
          <w:szCs w:val="20"/>
        </w:rPr>
        <w:t xml:space="preserve"> por la misma ruta </w:t>
      </w:r>
      <w:r w:rsidR="004D6273" w:rsidRPr="006541A5">
        <w:rPr>
          <w:rFonts w:ascii="Arial" w:hAnsi="Arial" w:cs="Arial"/>
          <w:color w:val="000000"/>
          <w:sz w:val="20"/>
          <w:szCs w:val="20"/>
        </w:rPr>
        <w:t xml:space="preserve">y </w:t>
      </w:r>
      <w:r w:rsidRPr="006541A5">
        <w:rPr>
          <w:rFonts w:ascii="Arial" w:hAnsi="Arial" w:cs="Arial"/>
          <w:color w:val="000000"/>
          <w:sz w:val="20"/>
          <w:szCs w:val="20"/>
        </w:rPr>
        <w:t>llegaremos a los pies del glacial Athabasca que pertenece al campo de hielo Columbia (excursión al Glacial Athabasca Incluido una duración de 90minutos). Donde subirán en un autobús gigantesco especialmente construido para hacer esta excursión sobre el Glacial Athabasca, tendrán la oportunidad de caminar sobre este Glaciar, que tiene una profundidad de 300</w:t>
      </w:r>
      <w:r w:rsidR="004D6273" w:rsidRPr="006541A5">
        <w:rPr>
          <w:rFonts w:ascii="Arial" w:hAnsi="Arial" w:cs="Arial"/>
          <w:color w:val="000000"/>
          <w:sz w:val="20"/>
          <w:szCs w:val="20"/>
        </w:rPr>
        <w:t xml:space="preserve"> </w:t>
      </w:r>
      <w:r w:rsidRPr="006541A5">
        <w:rPr>
          <w:rFonts w:ascii="Arial" w:hAnsi="Arial" w:cs="Arial"/>
          <w:color w:val="000000"/>
          <w:sz w:val="20"/>
          <w:szCs w:val="20"/>
        </w:rPr>
        <w:t>mts de hielo formado hace más de 10 mil años). Por la tarde visitaremos la Cascada Athabasca, la gran fuerza de sus aguas talla y reduce la dura roca naturalmente. Después de un inolvidable día repleto de hermosuras naturales continuaremos hacia Jasper, donde tendrán tiempo libre para caminar por este pequeño pueblito rodeado de montañas. Continuaremos hacia el pueblo de Hinton, por 79 km recorreremos esta hermosa ruta del parque nacional de Jasper, teniendo la oportunidad de ver osos negros, alces, ciervos</w:t>
      </w:r>
      <w:r w:rsidR="004D6273" w:rsidRPr="006541A5">
        <w:rPr>
          <w:rFonts w:ascii="Arial" w:hAnsi="Arial" w:cs="Arial"/>
          <w:color w:val="000000"/>
          <w:sz w:val="20"/>
          <w:szCs w:val="20"/>
        </w:rPr>
        <w:t xml:space="preserve"> y</w:t>
      </w:r>
      <w:r w:rsidRPr="006541A5">
        <w:rPr>
          <w:rFonts w:ascii="Arial" w:hAnsi="Arial" w:cs="Arial"/>
          <w:color w:val="000000"/>
          <w:sz w:val="20"/>
          <w:szCs w:val="20"/>
        </w:rPr>
        <w:t xml:space="preserve"> cabras blancas. Alojamiento en Hinton</w:t>
      </w:r>
      <w:r w:rsidR="00AC5C94" w:rsidRPr="006541A5">
        <w:rPr>
          <w:rFonts w:ascii="Arial" w:hAnsi="Arial" w:cs="Arial"/>
          <w:color w:val="222222"/>
          <w:sz w:val="20"/>
          <w:szCs w:val="20"/>
        </w:rPr>
        <w:t>.</w:t>
      </w:r>
    </w:p>
    <w:p w:rsidR="00AC5C94" w:rsidRPr="006541A5" w:rsidRDefault="00AC5C94" w:rsidP="00AC5C94">
      <w:pPr>
        <w:autoSpaceDE w:val="0"/>
        <w:autoSpaceDN w:val="0"/>
        <w:adjustRightInd w:val="0"/>
        <w:spacing w:after="120" w:line="240" w:lineRule="auto"/>
        <w:jc w:val="both"/>
        <w:rPr>
          <w:rFonts w:ascii="Arial" w:hAnsi="Arial" w:cs="Arial"/>
          <w:b/>
          <w:bCs/>
          <w:color w:val="000000"/>
          <w:sz w:val="20"/>
          <w:szCs w:val="20"/>
        </w:rPr>
      </w:pPr>
    </w:p>
    <w:p w:rsidR="00250EF2" w:rsidRPr="006541A5" w:rsidRDefault="0075485D" w:rsidP="00AC5C94">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b/>
          <w:bCs/>
          <w:color w:val="000000"/>
          <w:sz w:val="20"/>
          <w:szCs w:val="20"/>
        </w:rPr>
        <w:t>Día 4 j</w:t>
      </w:r>
      <w:r w:rsidR="00AC5C94" w:rsidRPr="006541A5">
        <w:rPr>
          <w:rFonts w:ascii="Arial" w:hAnsi="Arial" w:cs="Arial"/>
          <w:b/>
          <w:bCs/>
          <w:color w:val="000000"/>
          <w:sz w:val="20"/>
          <w:szCs w:val="20"/>
        </w:rPr>
        <w:t>ueves</w:t>
      </w:r>
      <w:r w:rsidR="004D6273" w:rsidRPr="006541A5">
        <w:rPr>
          <w:rFonts w:ascii="Arial" w:hAnsi="Arial" w:cs="Arial"/>
          <w:b/>
          <w:bCs/>
          <w:color w:val="000000"/>
          <w:sz w:val="20"/>
          <w:szCs w:val="20"/>
        </w:rPr>
        <w:t>:</w:t>
      </w:r>
      <w:r w:rsidR="00AC5C94" w:rsidRPr="006541A5">
        <w:rPr>
          <w:rFonts w:ascii="Arial" w:hAnsi="Arial" w:cs="Arial"/>
          <w:b/>
          <w:bCs/>
          <w:color w:val="000000"/>
          <w:sz w:val="20"/>
          <w:szCs w:val="20"/>
        </w:rPr>
        <w:t xml:space="preserve"> </w:t>
      </w:r>
      <w:r w:rsidR="00250EF2" w:rsidRPr="006541A5">
        <w:rPr>
          <w:rFonts w:ascii="Arial" w:hAnsi="Arial" w:cs="Arial"/>
          <w:b/>
          <w:bCs/>
          <w:color w:val="000000"/>
          <w:sz w:val="20"/>
          <w:szCs w:val="20"/>
        </w:rPr>
        <w:t>Hinton, Crucero Lago Maligne, Mount Robson, Kamloops, 601 km</w:t>
      </w:r>
    </w:p>
    <w:p w:rsidR="00AC5C94" w:rsidRPr="006541A5" w:rsidRDefault="00AC5C94" w:rsidP="00AC5C94">
      <w:pPr>
        <w:autoSpaceDE w:val="0"/>
        <w:autoSpaceDN w:val="0"/>
        <w:adjustRightInd w:val="0"/>
        <w:spacing w:after="120" w:line="240" w:lineRule="auto"/>
        <w:jc w:val="both"/>
        <w:rPr>
          <w:rFonts w:ascii="Arial" w:hAnsi="Arial" w:cs="Arial"/>
          <w:color w:val="000000"/>
          <w:sz w:val="20"/>
          <w:szCs w:val="20"/>
        </w:rPr>
      </w:pPr>
      <w:r w:rsidRPr="006541A5">
        <w:rPr>
          <w:rFonts w:ascii="Arial" w:hAnsi="Arial" w:cs="Arial"/>
          <w:color w:val="000000"/>
          <w:sz w:val="20"/>
          <w:szCs w:val="20"/>
        </w:rPr>
        <w:t>Desayuno. Por la mañana salida hacia Whistler sede Olímpica del año 2010</w:t>
      </w:r>
      <w:r w:rsidR="00250EF2" w:rsidRPr="006541A5">
        <w:rPr>
          <w:rFonts w:ascii="Arial" w:hAnsi="Arial" w:cs="Arial"/>
          <w:color w:val="000000"/>
          <w:sz w:val="20"/>
          <w:szCs w:val="20"/>
        </w:rPr>
        <w:t>,</w:t>
      </w:r>
      <w:r w:rsidRPr="006541A5">
        <w:rPr>
          <w:rFonts w:ascii="Arial" w:hAnsi="Arial" w:cs="Arial"/>
          <w:color w:val="000000"/>
          <w:sz w:val="20"/>
          <w:szCs w:val="20"/>
        </w:rPr>
        <w:t xml:space="preserve"> tomaremos la pintoresca ruta llamada el mar y el cielo, bañada por 50 Km de fiordos. Visitaremos la Cascada Shannon con una altura de 335 metros. Continuando a Whistler una hermosa región alpina donde se encuentra uno de los más importante</w:t>
      </w:r>
      <w:r w:rsidR="00250EF2" w:rsidRPr="006541A5">
        <w:rPr>
          <w:rFonts w:ascii="Arial" w:hAnsi="Arial" w:cs="Arial"/>
          <w:color w:val="000000"/>
          <w:sz w:val="20"/>
          <w:szCs w:val="20"/>
        </w:rPr>
        <w:t>s</w:t>
      </w:r>
      <w:r w:rsidRPr="006541A5">
        <w:rPr>
          <w:rFonts w:ascii="Arial" w:hAnsi="Arial" w:cs="Arial"/>
          <w:color w:val="000000"/>
          <w:sz w:val="20"/>
          <w:szCs w:val="20"/>
        </w:rPr>
        <w:t xml:space="preserve"> centro</w:t>
      </w:r>
      <w:r w:rsidR="00250EF2" w:rsidRPr="006541A5">
        <w:rPr>
          <w:rFonts w:ascii="Arial" w:hAnsi="Arial" w:cs="Arial"/>
          <w:color w:val="000000"/>
          <w:sz w:val="20"/>
          <w:szCs w:val="20"/>
        </w:rPr>
        <w:t>s</w:t>
      </w:r>
      <w:r w:rsidRPr="006541A5">
        <w:rPr>
          <w:rFonts w:ascii="Arial" w:hAnsi="Arial" w:cs="Arial"/>
          <w:color w:val="000000"/>
          <w:sz w:val="20"/>
          <w:szCs w:val="20"/>
        </w:rPr>
        <w:t xml:space="preserve"> de esquí de Norte América</w:t>
      </w:r>
      <w:r w:rsidR="00250EF2" w:rsidRPr="006541A5">
        <w:rPr>
          <w:rFonts w:ascii="Arial" w:hAnsi="Arial" w:cs="Arial"/>
          <w:color w:val="000000"/>
          <w:sz w:val="20"/>
          <w:szCs w:val="20"/>
        </w:rPr>
        <w:t xml:space="preserve">. </w:t>
      </w:r>
      <w:r w:rsidRPr="006541A5">
        <w:rPr>
          <w:rFonts w:ascii="Arial" w:hAnsi="Arial" w:cs="Arial"/>
          <w:b/>
          <w:bCs/>
          <w:color w:val="000000"/>
          <w:sz w:val="20"/>
          <w:szCs w:val="20"/>
        </w:rPr>
        <w:t>Almuerzo incluido</w:t>
      </w:r>
      <w:r w:rsidRPr="006541A5">
        <w:rPr>
          <w:rFonts w:ascii="Arial" w:hAnsi="Arial" w:cs="Arial"/>
          <w:color w:val="000000"/>
          <w:sz w:val="20"/>
          <w:szCs w:val="20"/>
        </w:rPr>
        <w:t xml:space="preserve">, continuamos por la ruta del lago </w:t>
      </w:r>
      <w:r w:rsidR="00250EF2" w:rsidRPr="006541A5">
        <w:rPr>
          <w:rFonts w:ascii="Arial" w:hAnsi="Arial" w:cs="Arial"/>
          <w:color w:val="000000"/>
          <w:sz w:val="20"/>
          <w:szCs w:val="20"/>
        </w:rPr>
        <w:t>Doffy,</w:t>
      </w:r>
      <w:r w:rsidRPr="006541A5">
        <w:rPr>
          <w:rFonts w:ascii="Arial" w:hAnsi="Arial" w:cs="Arial"/>
          <w:color w:val="000000"/>
          <w:sz w:val="20"/>
          <w:szCs w:val="20"/>
        </w:rPr>
        <w:t xml:space="preserve"> para llegar al pueblito Lilloet </w:t>
      </w:r>
      <w:r w:rsidR="00250EF2" w:rsidRPr="006541A5">
        <w:rPr>
          <w:rFonts w:ascii="Arial" w:hAnsi="Arial" w:cs="Arial"/>
          <w:color w:val="000000"/>
          <w:sz w:val="20"/>
          <w:szCs w:val="20"/>
        </w:rPr>
        <w:t>construido en</w:t>
      </w:r>
      <w:r w:rsidRPr="006541A5">
        <w:rPr>
          <w:rFonts w:ascii="Arial" w:hAnsi="Arial" w:cs="Arial"/>
          <w:color w:val="000000"/>
          <w:sz w:val="20"/>
          <w:szCs w:val="20"/>
        </w:rPr>
        <w:t xml:space="preserve"> 1885 en el tiempo de la gran fiebre del oro donde los buscadores</w:t>
      </w:r>
      <w:r w:rsidRPr="006541A5">
        <w:rPr>
          <w:rFonts w:ascii="Arial" w:hAnsi="Arial" w:cs="Arial"/>
          <w:color w:val="222222"/>
          <w:sz w:val="20"/>
          <w:szCs w:val="20"/>
        </w:rPr>
        <w:t xml:space="preserve"> de oro recogían el oro en los arroyos y lechos del rio Fraser usando una técnica simple llamada cribado, </w:t>
      </w:r>
      <w:r w:rsidRPr="006541A5">
        <w:rPr>
          <w:rFonts w:ascii="Arial" w:hAnsi="Arial" w:cs="Arial"/>
          <w:color w:val="000000"/>
          <w:sz w:val="20"/>
          <w:szCs w:val="20"/>
        </w:rPr>
        <w:t xml:space="preserve">Seguiremos hacia la ciudad de Kamloops, ciudad que nació en 1813 por la compañía de pieles North West Company donde se rencuentran dos ríos </w:t>
      </w:r>
      <w:r w:rsidR="004D0432" w:rsidRPr="006541A5">
        <w:rPr>
          <w:rFonts w:ascii="Arial" w:hAnsi="Arial" w:cs="Arial"/>
          <w:color w:val="000000"/>
          <w:sz w:val="20"/>
          <w:szCs w:val="20"/>
        </w:rPr>
        <w:t xml:space="preserve">importantes, </w:t>
      </w:r>
      <w:r w:rsidR="00030D1F" w:rsidRPr="006541A5">
        <w:rPr>
          <w:rFonts w:ascii="Arial" w:hAnsi="Arial" w:cs="Arial"/>
          <w:color w:val="000000"/>
          <w:sz w:val="20"/>
          <w:szCs w:val="20"/>
        </w:rPr>
        <w:t>Thompson North</w:t>
      </w:r>
      <w:r w:rsidRPr="006541A5">
        <w:rPr>
          <w:rFonts w:ascii="Arial" w:hAnsi="Arial" w:cs="Arial"/>
          <w:color w:val="000000"/>
          <w:sz w:val="20"/>
          <w:szCs w:val="20"/>
        </w:rPr>
        <w:t xml:space="preserve"> y Thompson South. Alojamiento en Kamloops</w:t>
      </w:r>
      <w:r w:rsidR="00030D1F" w:rsidRPr="006541A5">
        <w:rPr>
          <w:rFonts w:ascii="Arial" w:hAnsi="Arial" w:cs="Arial"/>
          <w:color w:val="000000"/>
          <w:sz w:val="20"/>
          <w:szCs w:val="20"/>
        </w:rPr>
        <w:t>.</w:t>
      </w:r>
    </w:p>
    <w:p w:rsidR="00AC5C94" w:rsidRPr="006541A5"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541A5" w:rsidRDefault="0075485D" w:rsidP="00AC5C94">
      <w:pPr>
        <w:autoSpaceDE w:val="0"/>
        <w:autoSpaceDN w:val="0"/>
        <w:adjustRightInd w:val="0"/>
        <w:spacing w:after="120" w:line="240" w:lineRule="auto"/>
        <w:jc w:val="both"/>
        <w:rPr>
          <w:rFonts w:ascii="Arial" w:hAnsi="Arial" w:cs="Arial"/>
          <w:b/>
          <w:bCs/>
          <w:color w:val="000000"/>
          <w:sz w:val="20"/>
          <w:szCs w:val="20"/>
        </w:rPr>
      </w:pPr>
      <w:r w:rsidRPr="006541A5">
        <w:rPr>
          <w:rFonts w:ascii="Arial" w:hAnsi="Arial" w:cs="Arial"/>
          <w:b/>
          <w:bCs/>
          <w:color w:val="000000"/>
          <w:sz w:val="20"/>
          <w:szCs w:val="20"/>
        </w:rPr>
        <w:t>Día 5 v</w:t>
      </w:r>
      <w:r w:rsidR="00030D1F" w:rsidRPr="006541A5">
        <w:rPr>
          <w:rFonts w:ascii="Arial" w:hAnsi="Arial" w:cs="Arial"/>
          <w:b/>
          <w:bCs/>
          <w:color w:val="000000"/>
          <w:sz w:val="20"/>
          <w:szCs w:val="20"/>
        </w:rPr>
        <w:t>iernes</w:t>
      </w:r>
      <w:r w:rsidR="004D6273" w:rsidRPr="006541A5">
        <w:rPr>
          <w:rFonts w:ascii="Arial" w:hAnsi="Arial" w:cs="Arial"/>
          <w:b/>
          <w:bCs/>
          <w:color w:val="000000"/>
          <w:sz w:val="20"/>
          <w:szCs w:val="20"/>
        </w:rPr>
        <w:t>:</w:t>
      </w:r>
      <w:r w:rsidR="00030D1F" w:rsidRPr="006541A5">
        <w:rPr>
          <w:rFonts w:ascii="Arial" w:hAnsi="Arial" w:cs="Arial"/>
          <w:b/>
          <w:bCs/>
          <w:color w:val="000000"/>
          <w:sz w:val="20"/>
          <w:szCs w:val="20"/>
        </w:rPr>
        <w:t xml:space="preserve"> </w:t>
      </w:r>
      <w:r w:rsidR="00AC5C94" w:rsidRPr="006541A5">
        <w:rPr>
          <w:rFonts w:ascii="Arial" w:hAnsi="Arial" w:cs="Arial"/>
          <w:b/>
          <w:bCs/>
          <w:color w:val="000000"/>
          <w:sz w:val="20"/>
          <w:szCs w:val="20"/>
        </w:rPr>
        <w:t>Kaml</w:t>
      </w:r>
      <w:r w:rsidR="00A73355" w:rsidRPr="006541A5">
        <w:rPr>
          <w:rFonts w:ascii="Arial" w:hAnsi="Arial" w:cs="Arial"/>
          <w:b/>
          <w:bCs/>
          <w:color w:val="000000"/>
          <w:sz w:val="20"/>
          <w:szCs w:val="20"/>
        </w:rPr>
        <w:t>oops</w:t>
      </w:r>
      <w:r w:rsidR="00030D1F" w:rsidRPr="006541A5">
        <w:rPr>
          <w:rFonts w:ascii="Arial" w:hAnsi="Arial" w:cs="Arial"/>
          <w:b/>
          <w:bCs/>
          <w:color w:val="000000"/>
          <w:sz w:val="20"/>
          <w:szCs w:val="20"/>
        </w:rPr>
        <w:t>, Vancouver</w:t>
      </w:r>
      <w:r w:rsidR="00717E6A" w:rsidRPr="006541A5">
        <w:rPr>
          <w:rFonts w:ascii="Arial" w:hAnsi="Arial" w:cs="Arial"/>
          <w:b/>
          <w:bCs/>
          <w:color w:val="000000"/>
          <w:sz w:val="20"/>
          <w:szCs w:val="20"/>
        </w:rPr>
        <w:t xml:space="preserve"> </w:t>
      </w:r>
      <w:r w:rsidR="00717E6A" w:rsidRPr="006541A5">
        <w:rPr>
          <w:rFonts w:ascii="Arial" w:hAnsi="Arial" w:cs="Arial"/>
          <w:color w:val="000000"/>
          <w:sz w:val="20"/>
          <w:szCs w:val="20"/>
        </w:rPr>
        <w:t>354</w:t>
      </w:r>
      <w:r w:rsidR="00A73355" w:rsidRPr="006541A5">
        <w:rPr>
          <w:rFonts w:ascii="Arial" w:hAnsi="Arial" w:cs="Arial"/>
          <w:color w:val="000000"/>
          <w:sz w:val="20"/>
          <w:szCs w:val="20"/>
        </w:rPr>
        <w:t xml:space="preserve"> </w:t>
      </w:r>
      <w:r w:rsidR="00AC5C94" w:rsidRPr="006541A5">
        <w:rPr>
          <w:rFonts w:ascii="Arial" w:hAnsi="Arial" w:cs="Arial"/>
          <w:color w:val="000000"/>
          <w:sz w:val="20"/>
          <w:szCs w:val="20"/>
        </w:rPr>
        <w:t>km</w:t>
      </w:r>
    </w:p>
    <w:p w:rsidR="009C5AD5" w:rsidRPr="006541A5" w:rsidRDefault="00AC5C94" w:rsidP="00030D1F">
      <w:pPr>
        <w:autoSpaceDE w:val="0"/>
        <w:autoSpaceDN w:val="0"/>
        <w:adjustRightInd w:val="0"/>
        <w:spacing w:after="120" w:line="240" w:lineRule="auto"/>
        <w:jc w:val="both"/>
        <w:rPr>
          <w:rFonts w:ascii="Verdana" w:hAnsi="Verdana" w:cs="Verdana"/>
          <w:b/>
          <w:bCs/>
          <w:color w:val="000000"/>
          <w:sz w:val="18"/>
          <w:szCs w:val="18"/>
        </w:rPr>
      </w:pPr>
      <w:r w:rsidRPr="006541A5">
        <w:rPr>
          <w:rFonts w:ascii="Arial" w:hAnsi="Arial" w:cs="Arial"/>
          <w:color w:val="000000"/>
          <w:sz w:val="20"/>
          <w:szCs w:val="20"/>
        </w:rPr>
        <w:t xml:space="preserve">Desayuno. </w:t>
      </w:r>
      <w:r w:rsidR="00030D1F" w:rsidRPr="006541A5">
        <w:rPr>
          <w:rFonts w:ascii="Arial" w:hAnsi="Arial" w:cs="Arial"/>
          <w:color w:val="000000"/>
          <w:sz w:val="20"/>
          <w:szCs w:val="20"/>
        </w:rPr>
        <w:t xml:space="preserve">Por la mañana salida hacia Vancouver considerada como una de las ciudades más bellas del mundo y la tercera ciudad con mejor calidad de vida del mundo. Haremos un paseo de orientación por la ciudad de Vancouver y continuaremos hacia el lugar donde tendremos nuestro almuerzo incluido. Por la tarde haremos el </w:t>
      </w:r>
      <w:r w:rsidR="004D6273" w:rsidRPr="006541A5">
        <w:rPr>
          <w:rFonts w:ascii="Arial" w:hAnsi="Arial" w:cs="Arial"/>
          <w:color w:val="000000"/>
          <w:sz w:val="20"/>
          <w:szCs w:val="20"/>
        </w:rPr>
        <w:t>Recorrido</w:t>
      </w:r>
      <w:r w:rsidR="00030D1F" w:rsidRPr="006541A5">
        <w:rPr>
          <w:rFonts w:ascii="Arial" w:hAnsi="Arial" w:cs="Arial"/>
          <w:color w:val="000000"/>
          <w:sz w:val="20"/>
          <w:szCs w:val="20"/>
        </w:rPr>
        <w:t xml:space="preserve"> del Puente Suspendido Capilano, (una actividad OPCIONAL). Originalmente el puente fue construido en 1889, y se extiende por 137 mts de largo y suspendido a 70 mts sobre el río Capilano. Podrán pasear por el </w:t>
      </w:r>
      <w:r w:rsidR="00717E6A" w:rsidRPr="006541A5">
        <w:rPr>
          <w:rFonts w:ascii="Arial" w:hAnsi="Arial" w:cs="Arial"/>
          <w:color w:val="000000"/>
          <w:sz w:val="20"/>
          <w:szCs w:val="20"/>
        </w:rPr>
        <w:t>Cliffwalk y</w:t>
      </w:r>
      <w:r w:rsidR="00030D1F" w:rsidRPr="006541A5">
        <w:rPr>
          <w:rFonts w:ascii="Arial" w:hAnsi="Arial" w:cs="Arial"/>
          <w:color w:val="000000"/>
          <w:sz w:val="20"/>
          <w:szCs w:val="20"/>
        </w:rPr>
        <w:t xml:space="preserve"> el</w:t>
      </w:r>
      <w:r w:rsidR="00717E6A" w:rsidRPr="006541A5">
        <w:rPr>
          <w:rFonts w:ascii="Arial" w:hAnsi="Arial" w:cs="Arial"/>
          <w:color w:val="000000"/>
          <w:sz w:val="20"/>
          <w:szCs w:val="20"/>
        </w:rPr>
        <w:t xml:space="preserve"> </w:t>
      </w:r>
      <w:r w:rsidR="00030D1F" w:rsidRPr="006541A5">
        <w:rPr>
          <w:rFonts w:ascii="Arial" w:hAnsi="Arial" w:cs="Arial"/>
          <w:color w:val="000000"/>
          <w:sz w:val="20"/>
          <w:szCs w:val="20"/>
        </w:rPr>
        <w:t>Treetops Adventure, siete puentes colgantes a través de los árboles. Regreso a Vancouver.</w:t>
      </w:r>
    </w:p>
    <w:p w:rsidR="00A73355" w:rsidRPr="006541A5" w:rsidRDefault="00A73355" w:rsidP="009C5AD5">
      <w:pPr>
        <w:autoSpaceDE w:val="0"/>
        <w:autoSpaceDN w:val="0"/>
        <w:adjustRightInd w:val="0"/>
        <w:spacing w:after="120" w:line="240" w:lineRule="auto"/>
        <w:rPr>
          <w:rFonts w:ascii="Verdana" w:hAnsi="Verdana" w:cs="Verdana"/>
          <w:b/>
          <w:bCs/>
          <w:color w:val="000000"/>
          <w:sz w:val="18"/>
          <w:szCs w:val="18"/>
        </w:rPr>
      </w:pPr>
    </w:p>
    <w:p w:rsidR="00717E6A" w:rsidRPr="006541A5" w:rsidRDefault="00AC5C94" w:rsidP="00717E6A">
      <w:pPr>
        <w:autoSpaceDE w:val="0"/>
        <w:autoSpaceDN w:val="0"/>
        <w:adjustRightInd w:val="0"/>
        <w:spacing w:after="120" w:line="240" w:lineRule="auto"/>
        <w:rPr>
          <w:rFonts w:ascii="Verdana" w:hAnsi="Verdana" w:cs="Verdana"/>
          <w:b/>
          <w:bCs/>
          <w:color w:val="000000"/>
          <w:sz w:val="18"/>
          <w:szCs w:val="18"/>
        </w:rPr>
      </w:pPr>
      <w:r w:rsidRPr="006541A5">
        <w:rPr>
          <w:rFonts w:ascii="Verdana" w:hAnsi="Verdana" w:cs="Verdana"/>
          <w:b/>
          <w:bCs/>
          <w:color w:val="000000"/>
          <w:sz w:val="18"/>
          <w:szCs w:val="18"/>
        </w:rPr>
        <w:t xml:space="preserve">Día 6 </w:t>
      </w:r>
      <w:r w:rsidR="004D6273" w:rsidRPr="006541A5">
        <w:rPr>
          <w:rFonts w:ascii="Verdana" w:hAnsi="Verdana" w:cs="Verdana"/>
          <w:b/>
          <w:bCs/>
          <w:color w:val="000000"/>
          <w:sz w:val="18"/>
          <w:szCs w:val="18"/>
        </w:rPr>
        <w:t>sábado:</w:t>
      </w:r>
      <w:r w:rsidR="009F58E1" w:rsidRPr="006541A5">
        <w:rPr>
          <w:rFonts w:ascii="Verdana" w:hAnsi="Verdana" w:cs="Verdana"/>
          <w:b/>
          <w:bCs/>
          <w:color w:val="000000"/>
          <w:sz w:val="18"/>
          <w:szCs w:val="18"/>
        </w:rPr>
        <w:t xml:space="preserve"> </w:t>
      </w:r>
      <w:r w:rsidR="00717E6A" w:rsidRPr="006541A5">
        <w:rPr>
          <w:rFonts w:ascii="Verdana" w:hAnsi="Verdana" w:cs="Verdana"/>
          <w:b/>
          <w:bCs/>
          <w:color w:val="000000"/>
          <w:sz w:val="18"/>
          <w:szCs w:val="18"/>
        </w:rPr>
        <w:t>Vancouver</w:t>
      </w:r>
    </w:p>
    <w:p w:rsidR="00717E6A" w:rsidRPr="006541A5" w:rsidRDefault="00AC5C94" w:rsidP="00717E6A">
      <w:pPr>
        <w:autoSpaceDE w:val="0"/>
        <w:autoSpaceDN w:val="0"/>
        <w:adjustRightInd w:val="0"/>
        <w:spacing w:after="120" w:line="240" w:lineRule="auto"/>
        <w:rPr>
          <w:rFonts w:ascii="Verdana" w:hAnsi="Verdana" w:cs="Verdana"/>
          <w:color w:val="000000"/>
          <w:sz w:val="18"/>
          <w:szCs w:val="18"/>
        </w:rPr>
      </w:pPr>
      <w:r w:rsidRPr="006541A5">
        <w:rPr>
          <w:rFonts w:ascii="Verdana" w:hAnsi="Verdana" w:cs="Verdana"/>
          <w:color w:val="000000"/>
          <w:sz w:val="18"/>
          <w:szCs w:val="18"/>
        </w:rPr>
        <w:t xml:space="preserve">Desayuno. </w:t>
      </w:r>
      <w:r w:rsidR="00717E6A" w:rsidRPr="006541A5">
        <w:rPr>
          <w:rFonts w:ascii="Verdana" w:hAnsi="Verdana" w:cs="Verdana"/>
          <w:color w:val="000000"/>
          <w:sz w:val="18"/>
          <w:szCs w:val="18"/>
        </w:rPr>
        <w:t xml:space="preserve">Día libre, sugerimos algunas </w:t>
      </w:r>
      <w:r w:rsidR="00F33685" w:rsidRPr="006541A5">
        <w:rPr>
          <w:rFonts w:ascii="Verdana" w:hAnsi="Verdana" w:cs="Verdana"/>
          <w:color w:val="000000"/>
          <w:sz w:val="18"/>
          <w:szCs w:val="18"/>
        </w:rPr>
        <w:t>actividades: Victoria</w:t>
      </w:r>
      <w:r w:rsidR="00717E6A" w:rsidRPr="006541A5">
        <w:rPr>
          <w:rFonts w:ascii="Verdana" w:hAnsi="Verdana" w:cs="Verdana"/>
          <w:color w:val="000000"/>
          <w:sz w:val="18"/>
          <w:szCs w:val="18"/>
        </w:rPr>
        <w:t xml:space="preserve"> y Jardines Butchart, Crucero Nocturno con </w:t>
      </w:r>
      <w:r w:rsidR="00F33685" w:rsidRPr="006541A5">
        <w:rPr>
          <w:rFonts w:ascii="Verdana" w:hAnsi="Verdana" w:cs="Verdana"/>
          <w:color w:val="000000"/>
          <w:sz w:val="18"/>
          <w:szCs w:val="18"/>
        </w:rPr>
        <w:t xml:space="preserve">cena </w:t>
      </w:r>
      <w:r w:rsidR="00717E6A" w:rsidRPr="006541A5">
        <w:rPr>
          <w:rFonts w:ascii="Verdana" w:hAnsi="Verdana" w:cs="Verdana"/>
          <w:color w:val="000000"/>
          <w:sz w:val="18"/>
          <w:szCs w:val="18"/>
        </w:rPr>
        <w:t>Excursión Fábrica de Aviones Boeing (</w:t>
      </w:r>
      <w:r w:rsidR="00F33685" w:rsidRPr="006541A5">
        <w:rPr>
          <w:rFonts w:ascii="Verdana" w:hAnsi="Verdana" w:cs="Verdana"/>
          <w:color w:val="000000"/>
          <w:sz w:val="18"/>
          <w:szCs w:val="18"/>
        </w:rPr>
        <w:t>mínimo</w:t>
      </w:r>
      <w:r w:rsidR="00717E6A" w:rsidRPr="006541A5">
        <w:rPr>
          <w:rFonts w:ascii="Verdana" w:hAnsi="Verdana" w:cs="Verdana"/>
          <w:color w:val="000000"/>
          <w:sz w:val="18"/>
          <w:szCs w:val="18"/>
        </w:rPr>
        <w:t xml:space="preserve"> 4</w:t>
      </w:r>
      <w:r w:rsidR="00F33685" w:rsidRPr="006541A5">
        <w:rPr>
          <w:rFonts w:ascii="Verdana" w:hAnsi="Verdana" w:cs="Verdana"/>
          <w:color w:val="000000"/>
          <w:sz w:val="18"/>
          <w:szCs w:val="18"/>
        </w:rPr>
        <w:t xml:space="preserve"> </w:t>
      </w:r>
      <w:r w:rsidR="00717E6A" w:rsidRPr="006541A5">
        <w:rPr>
          <w:rFonts w:ascii="Verdana" w:hAnsi="Verdana" w:cs="Verdana"/>
          <w:color w:val="000000"/>
          <w:sz w:val="18"/>
          <w:szCs w:val="18"/>
        </w:rPr>
        <w:t>adultos)</w:t>
      </w:r>
      <w:r w:rsidR="00F33685" w:rsidRPr="006541A5">
        <w:rPr>
          <w:rFonts w:ascii="Verdana" w:hAnsi="Verdana" w:cs="Verdana"/>
          <w:color w:val="000000"/>
          <w:sz w:val="18"/>
          <w:szCs w:val="18"/>
        </w:rPr>
        <w:t>,</w:t>
      </w:r>
      <w:r w:rsidR="00717E6A" w:rsidRPr="006541A5">
        <w:rPr>
          <w:rFonts w:ascii="Verdana" w:hAnsi="Verdana" w:cs="Verdana"/>
          <w:color w:val="000000"/>
          <w:sz w:val="18"/>
          <w:szCs w:val="18"/>
        </w:rPr>
        <w:t xml:space="preserve"> Vancouver</w:t>
      </w:r>
      <w:r w:rsidR="00F33685" w:rsidRPr="006541A5">
        <w:rPr>
          <w:rFonts w:ascii="Verdana" w:hAnsi="Verdana" w:cs="Verdana"/>
          <w:color w:val="000000"/>
          <w:sz w:val="18"/>
          <w:szCs w:val="18"/>
        </w:rPr>
        <w:t xml:space="preserve"> </w:t>
      </w:r>
      <w:r w:rsidR="00717E6A" w:rsidRPr="006541A5">
        <w:rPr>
          <w:rFonts w:ascii="Verdana" w:hAnsi="Verdana" w:cs="Verdana"/>
          <w:color w:val="000000"/>
          <w:sz w:val="18"/>
          <w:szCs w:val="18"/>
        </w:rPr>
        <w:t>Outlets</w:t>
      </w:r>
      <w:r w:rsidR="00F33685" w:rsidRPr="006541A5">
        <w:rPr>
          <w:rFonts w:ascii="Verdana" w:hAnsi="Verdana" w:cs="Verdana"/>
          <w:color w:val="000000"/>
          <w:sz w:val="18"/>
          <w:szCs w:val="18"/>
        </w:rPr>
        <w:t xml:space="preserve">, </w:t>
      </w:r>
      <w:r w:rsidR="00717E6A" w:rsidRPr="006541A5">
        <w:rPr>
          <w:rFonts w:ascii="Verdana" w:hAnsi="Verdana" w:cs="Verdana"/>
          <w:color w:val="000000"/>
          <w:sz w:val="18"/>
          <w:szCs w:val="18"/>
        </w:rPr>
        <w:t>Museo Antropología</w:t>
      </w:r>
      <w:r w:rsidR="00F33685" w:rsidRPr="006541A5">
        <w:rPr>
          <w:rFonts w:ascii="Verdana" w:hAnsi="Verdana" w:cs="Verdana"/>
          <w:color w:val="000000"/>
          <w:sz w:val="18"/>
          <w:szCs w:val="18"/>
        </w:rPr>
        <w:t xml:space="preserve">, </w:t>
      </w:r>
      <w:r w:rsidR="00717E6A" w:rsidRPr="006541A5">
        <w:rPr>
          <w:rFonts w:ascii="Verdana" w:hAnsi="Verdana" w:cs="Verdana"/>
          <w:color w:val="000000"/>
          <w:sz w:val="18"/>
          <w:szCs w:val="18"/>
        </w:rPr>
        <w:t xml:space="preserve">Montaña </w:t>
      </w:r>
      <w:r w:rsidR="00F33685" w:rsidRPr="006541A5">
        <w:rPr>
          <w:rFonts w:ascii="Verdana" w:hAnsi="Verdana" w:cs="Verdana"/>
          <w:color w:val="000000"/>
          <w:sz w:val="18"/>
          <w:szCs w:val="18"/>
        </w:rPr>
        <w:t>G</w:t>
      </w:r>
      <w:r w:rsidR="00717E6A" w:rsidRPr="006541A5">
        <w:rPr>
          <w:rFonts w:ascii="Verdana" w:hAnsi="Verdana" w:cs="Verdana"/>
          <w:color w:val="000000"/>
          <w:sz w:val="18"/>
          <w:szCs w:val="18"/>
        </w:rPr>
        <w:t xml:space="preserve">rouse </w:t>
      </w:r>
      <w:r w:rsidR="00F33685" w:rsidRPr="006541A5">
        <w:rPr>
          <w:rFonts w:ascii="Verdana" w:hAnsi="Verdana" w:cs="Verdana"/>
          <w:color w:val="000000"/>
          <w:sz w:val="18"/>
          <w:szCs w:val="18"/>
        </w:rPr>
        <w:t>y</w:t>
      </w:r>
      <w:r w:rsidR="00717E6A" w:rsidRPr="006541A5">
        <w:rPr>
          <w:rFonts w:ascii="Verdana" w:hAnsi="Verdana" w:cs="Verdana"/>
          <w:color w:val="000000"/>
          <w:sz w:val="18"/>
          <w:szCs w:val="18"/>
        </w:rPr>
        <w:t xml:space="preserve"> Teleférico</w:t>
      </w:r>
      <w:r w:rsidR="00F33685" w:rsidRPr="006541A5">
        <w:rPr>
          <w:rFonts w:ascii="Verdana" w:hAnsi="Verdana" w:cs="Verdana"/>
          <w:color w:val="000000"/>
          <w:sz w:val="18"/>
          <w:szCs w:val="18"/>
        </w:rPr>
        <w:t>.</w:t>
      </w:r>
    </w:p>
    <w:p w:rsidR="00AC5C94" w:rsidRPr="006541A5" w:rsidRDefault="00AC5C94" w:rsidP="009C5AD5">
      <w:pPr>
        <w:autoSpaceDE w:val="0"/>
        <w:autoSpaceDN w:val="0"/>
        <w:adjustRightInd w:val="0"/>
        <w:spacing w:after="120" w:line="240" w:lineRule="auto"/>
        <w:jc w:val="both"/>
        <w:rPr>
          <w:rFonts w:ascii="Verdana" w:hAnsi="Verdana" w:cs="Verdana"/>
          <w:b/>
          <w:bCs/>
          <w:color w:val="000000"/>
          <w:sz w:val="18"/>
          <w:szCs w:val="18"/>
        </w:rPr>
      </w:pPr>
    </w:p>
    <w:p w:rsidR="00AC5C94" w:rsidRPr="006541A5" w:rsidRDefault="00AC5C94" w:rsidP="009C5AD5">
      <w:pPr>
        <w:autoSpaceDE w:val="0"/>
        <w:autoSpaceDN w:val="0"/>
        <w:adjustRightInd w:val="0"/>
        <w:spacing w:after="120" w:line="240" w:lineRule="auto"/>
        <w:jc w:val="both"/>
        <w:rPr>
          <w:rFonts w:ascii="Verdana" w:hAnsi="Verdana" w:cs="Verdana"/>
          <w:b/>
          <w:bCs/>
          <w:color w:val="000000"/>
          <w:sz w:val="18"/>
          <w:szCs w:val="18"/>
        </w:rPr>
      </w:pPr>
      <w:r w:rsidRPr="006541A5">
        <w:rPr>
          <w:rFonts w:ascii="Verdana" w:hAnsi="Verdana" w:cs="Verdana"/>
          <w:b/>
          <w:bCs/>
          <w:color w:val="000000"/>
          <w:sz w:val="18"/>
          <w:szCs w:val="18"/>
        </w:rPr>
        <w:t xml:space="preserve">Día 7 </w:t>
      </w:r>
      <w:r w:rsidR="004D6273" w:rsidRPr="006541A5">
        <w:rPr>
          <w:rFonts w:ascii="Verdana" w:hAnsi="Verdana" w:cs="Verdana"/>
          <w:b/>
          <w:bCs/>
          <w:color w:val="000000"/>
          <w:sz w:val="18"/>
          <w:szCs w:val="18"/>
        </w:rPr>
        <w:t>domingo:</w:t>
      </w:r>
      <w:r w:rsidRPr="006541A5">
        <w:rPr>
          <w:rFonts w:ascii="Verdana" w:hAnsi="Verdana" w:cs="Verdana"/>
          <w:b/>
          <w:bCs/>
          <w:color w:val="000000"/>
          <w:sz w:val="18"/>
          <w:szCs w:val="18"/>
        </w:rPr>
        <w:t xml:space="preserve"> </w:t>
      </w:r>
      <w:r w:rsidR="00F33685" w:rsidRPr="006541A5">
        <w:rPr>
          <w:rFonts w:ascii="Verdana" w:hAnsi="Verdana" w:cs="Verdana"/>
          <w:b/>
          <w:bCs/>
          <w:color w:val="000000"/>
          <w:sz w:val="18"/>
          <w:szCs w:val="18"/>
        </w:rPr>
        <w:t>Vancouver</w:t>
      </w:r>
    </w:p>
    <w:p w:rsidR="00AC5C94" w:rsidRPr="006541A5" w:rsidRDefault="00AC5C94" w:rsidP="009C5AD5">
      <w:pPr>
        <w:autoSpaceDE w:val="0"/>
        <w:autoSpaceDN w:val="0"/>
        <w:adjustRightInd w:val="0"/>
        <w:spacing w:after="120" w:line="240" w:lineRule="auto"/>
        <w:jc w:val="both"/>
        <w:rPr>
          <w:rFonts w:ascii="Verdana" w:hAnsi="Verdana" w:cs="Verdana"/>
          <w:color w:val="000000"/>
          <w:sz w:val="18"/>
          <w:szCs w:val="18"/>
        </w:rPr>
      </w:pPr>
      <w:r w:rsidRPr="006541A5">
        <w:rPr>
          <w:rFonts w:ascii="Verdana" w:hAnsi="Verdana" w:cs="Verdana"/>
          <w:color w:val="000000"/>
          <w:sz w:val="18"/>
          <w:szCs w:val="18"/>
        </w:rPr>
        <w:t xml:space="preserve">Desayuno. Traslado de salida hacia el aeropuerto de </w:t>
      </w:r>
      <w:r w:rsidR="00F33685" w:rsidRPr="006541A5">
        <w:rPr>
          <w:rFonts w:ascii="Verdana" w:hAnsi="Verdana" w:cs="Verdana"/>
          <w:color w:val="000000"/>
          <w:sz w:val="18"/>
          <w:szCs w:val="18"/>
        </w:rPr>
        <w:t>Vancouver</w:t>
      </w:r>
      <w:r w:rsidRPr="006541A5">
        <w:rPr>
          <w:rFonts w:ascii="Verdana" w:hAnsi="Verdana" w:cs="Verdana"/>
          <w:color w:val="000000"/>
          <w:sz w:val="18"/>
          <w:szCs w:val="18"/>
        </w:rPr>
        <w:t>.</w:t>
      </w:r>
    </w:p>
    <w:p w:rsidR="000B1485" w:rsidRPr="006541A5" w:rsidRDefault="000B1485" w:rsidP="00AC5C94">
      <w:pPr>
        <w:autoSpaceDE w:val="0"/>
        <w:autoSpaceDN w:val="0"/>
        <w:adjustRightInd w:val="0"/>
        <w:spacing w:after="120" w:line="240" w:lineRule="auto"/>
        <w:jc w:val="both"/>
        <w:rPr>
          <w:rFonts w:ascii="Arial" w:hAnsi="Arial" w:cs="Arial"/>
          <w:b/>
          <w:bCs/>
          <w:color w:val="000000"/>
          <w:sz w:val="20"/>
          <w:szCs w:val="20"/>
        </w:rPr>
      </w:pPr>
    </w:p>
    <w:p w:rsidR="009F58E1" w:rsidRPr="006541A5" w:rsidRDefault="009F58E1" w:rsidP="009F58E1">
      <w:pPr>
        <w:spacing w:after="120" w:line="240" w:lineRule="auto"/>
        <w:rPr>
          <w:rFonts w:ascii="Arial" w:hAnsi="Arial" w:cs="Arial"/>
          <w:b/>
          <w:bCs/>
          <w:i/>
          <w:iCs/>
          <w:color w:val="1F487C"/>
          <w:sz w:val="20"/>
          <w:szCs w:val="20"/>
          <w:u w:val="single"/>
        </w:rPr>
      </w:pPr>
      <w:r w:rsidRPr="006541A5">
        <w:rPr>
          <w:rFonts w:ascii="Arial" w:hAnsi="Arial" w:cs="Arial"/>
          <w:b/>
          <w:bCs/>
          <w:i/>
          <w:iCs/>
          <w:color w:val="1F487C"/>
          <w:sz w:val="20"/>
          <w:szCs w:val="20"/>
          <w:u w:val="single"/>
        </w:rPr>
        <w:t xml:space="preserve">SERVICIOS INCLUIDOS </w:t>
      </w:r>
      <w:r w:rsidR="00B303A0" w:rsidRPr="006541A5">
        <w:rPr>
          <w:rFonts w:ascii="Arial" w:hAnsi="Arial" w:cs="Arial"/>
          <w:b/>
          <w:bCs/>
          <w:i/>
          <w:iCs/>
          <w:color w:val="1F487C"/>
          <w:sz w:val="20"/>
          <w:szCs w:val="20"/>
          <w:u w:val="single"/>
        </w:rPr>
        <w:t>PLAN</w:t>
      </w:r>
      <w:r w:rsidRPr="006541A5">
        <w:rPr>
          <w:rFonts w:ascii="Arial" w:hAnsi="Arial" w:cs="Arial"/>
          <w:b/>
          <w:bCs/>
          <w:i/>
          <w:iCs/>
          <w:color w:val="1F487C"/>
          <w:sz w:val="20"/>
          <w:szCs w:val="20"/>
          <w:u w:val="single"/>
        </w:rPr>
        <w:t>-Y</w:t>
      </w:r>
      <w:r w:rsidR="00F33685" w:rsidRPr="006541A5">
        <w:rPr>
          <w:rFonts w:ascii="Arial" w:hAnsi="Arial" w:cs="Arial"/>
          <w:b/>
          <w:bCs/>
          <w:i/>
          <w:iCs/>
          <w:color w:val="1F487C"/>
          <w:sz w:val="20"/>
          <w:szCs w:val="20"/>
          <w:u w:val="single"/>
        </w:rPr>
        <w:t>YC20-07</w:t>
      </w:r>
      <w:r w:rsidRPr="006541A5">
        <w:rPr>
          <w:rFonts w:ascii="Arial" w:hAnsi="Arial" w:cs="Arial"/>
          <w:b/>
          <w:bCs/>
          <w:i/>
          <w:iCs/>
          <w:color w:val="1F487C"/>
          <w:sz w:val="20"/>
          <w:szCs w:val="20"/>
          <w:u w:val="single"/>
        </w:rPr>
        <w:t>/2020</w:t>
      </w:r>
    </w:p>
    <w:p w:rsidR="00CA3556" w:rsidRPr="006541A5" w:rsidRDefault="00CA3556" w:rsidP="00CA3556">
      <w:pPr>
        <w:pStyle w:val="Prrafodelista"/>
        <w:numPr>
          <w:ilvl w:val="0"/>
          <w:numId w:val="1"/>
        </w:numPr>
        <w:spacing w:after="120" w:line="240" w:lineRule="auto"/>
        <w:ind w:left="714" w:hanging="357"/>
        <w:contextualSpacing w:val="0"/>
        <w:rPr>
          <w:rFonts w:ascii="Arial" w:hAnsi="Arial" w:cs="Arial"/>
          <w:sz w:val="20"/>
          <w:szCs w:val="20"/>
        </w:rPr>
      </w:pPr>
      <w:r w:rsidRPr="006541A5">
        <w:rPr>
          <w:rFonts w:ascii="Arial" w:hAnsi="Arial" w:cs="Arial"/>
          <w:sz w:val="20"/>
          <w:szCs w:val="20"/>
        </w:rPr>
        <w:t>Guía español o portugués</w:t>
      </w:r>
    </w:p>
    <w:p w:rsidR="00CA3556" w:rsidRPr="006541A5" w:rsidRDefault="00CA3556" w:rsidP="00CA3556">
      <w:pPr>
        <w:pStyle w:val="Prrafodelista"/>
        <w:numPr>
          <w:ilvl w:val="0"/>
          <w:numId w:val="1"/>
        </w:numPr>
        <w:spacing w:after="120" w:line="240" w:lineRule="auto"/>
        <w:ind w:left="714" w:hanging="357"/>
        <w:contextualSpacing w:val="0"/>
        <w:rPr>
          <w:rFonts w:ascii="Arial" w:hAnsi="Arial" w:cs="Arial"/>
          <w:sz w:val="20"/>
          <w:szCs w:val="20"/>
        </w:rPr>
      </w:pPr>
      <w:r w:rsidRPr="006541A5">
        <w:rPr>
          <w:rFonts w:ascii="Arial" w:hAnsi="Arial" w:cs="Arial"/>
          <w:sz w:val="20"/>
          <w:szCs w:val="20"/>
        </w:rPr>
        <w:t>6 Noches hotel clase turista con desayunos</w:t>
      </w:r>
    </w:p>
    <w:p w:rsidR="00CA3556" w:rsidRPr="006541A5" w:rsidRDefault="00CA3556" w:rsidP="00CA3556">
      <w:pPr>
        <w:pStyle w:val="Prrafodelista"/>
        <w:numPr>
          <w:ilvl w:val="0"/>
          <w:numId w:val="2"/>
        </w:numPr>
        <w:spacing w:after="120" w:line="240" w:lineRule="auto"/>
        <w:contextualSpacing w:val="0"/>
        <w:rPr>
          <w:rFonts w:ascii="Arial" w:hAnsi="Arial" w:cs="Arial"/>
          <w:sz w:val="20"/>
          <w:szCs w:val="20"/>
        </w:rPr>
      </w:pPr>
      <w:r w:rsidRPr="006541A5">
        <w:rPr>
          <w:rFonts w:ascii="Arial" w:hAnsi="Arial" w:cs="Arial"/>
          <w:sz w:val="20"/>
          <w:szCs w:val="20"/>
        </w:rPr>
        <w:t>Visitas a los Lagos Louise, Esmeralda, Peyto y Bow</w:t>
      </w:r>
    </w:p>
    <w:p w:rsidR="00F33685" w:rsidRPr="006541A5" w:rsidRDefault="00F33685" w:rsidP="00CA3556">
      <w:pPr>
        <w:pStyle w:val="Prrafodelista"/>
        <w:numPr>
          <w:ilvl w:val="0"/>
          <w:numId w:val="2"/>
        </w:numPr>
        <w:spacing w:after="120" w:line="240" w:lineRule="auto"/>
        <w:contextualSpacing w:val="0"/>
        <w:rPr>
          <w:rFonts w:ascii="Arial" w:hAnsi="Arial" w:cs="Arial"/>
          <w:sz w:val="20"/>
          <w:szCs w:val="20"/>
        </w:rPr>
      </w:pPr>
      <w:r w:rsidRPr="006541A5">
        <w:rPr>
          <w:rFonts w:ascii="Arial" w:hAnsi="Arial" w:cs="Arial"/>
          <w:sz w:val="20"/>
          <w:szCs w:val="20"/>
        </w:rPr>
        <w:t>Admisión en Parques Nacionales</w:t>
      </w:r>
    </w:p>
    <w:p w:rsidR="000B1485" w:rsidRPr="006541A5" w:rsidRDefault="00B303A0" w:rsidP="00CA3556">
      <w:pPr>
        <w:pStyle w:val="Prrafodelista"/>
        <w:numPr>
          <w:ilvl w:val="0"/>
          <w:numId w:val="2"/>
        </w:numPr>
        <w:spacing w:after="120" w:line="240" w:lineRule="auto"/>
        <w:contextualSpacing w:val="0"/>
        <w:rPr>
          <w:rFonts w:ascii="Arial" w:hAnsi="Arial" w:cs="Arial"/>
          <w:sz w:val="20"/>
          <w:szCs w:val="20"/>
        </w:rPr>
      </w:pPr>
      <w:r w:rsidRPr="006541A5">
        <w:rPr>
          <w:rFonts w:ascii="Arial" w:hAnsi="Arial" w:cs="Arial"/>
          <w:sz w:val="20"/>
          <w:szCs w:val="20"/>
        </w:rPr>
        <w:t>Recorrido Glacia</w:t>
      </w:r>
      <w:r w:rsidR="00F33685" w:rsidRPr="006541A5">
        <w:rPr>
          <w:rFonts w:ascii="Arial" w:hAnsi="Arial" w:cs="Arial"/>
          <w:sz w:val="20"/>
          <w:szCs w:val="20"/>
        </w:rPr>
        <w:t>l</w:t>
      </w:r>
      <w:r w:rsidRPr="006541A5">
        <w:rPr>
          <w:rFonts w:ascii="Arial" w:hAnsi="Arial" w:cs="Arial"/>
          <w:sz w:val="20"/>
          <w:szCs w:val="20"/>
        </w:rPr>
        <w:t xml:space="preserve"> Athabasca</w:t>
      </w:r>
    </w:p>
    <w:p w:rsidR="00F33685" w:rsidRPr="006541A5" w:rsidRDefault="009F58E1" w:rsidP="00CA3556">
      <w:pPr>
        <w:pStyle w:val="Prrafodelista"/>
        <w:numPr>
          <w:ilvl w:val="0"/>
          <w:numId w:val="2"/>
        </w:numPr>
        <w:spacing w:after="120" w:line="240" w:lineRule="auto"/>
        <w:ind w:left="714" w:hanging="357"/>
        <w:contextualSpacing w:val="0"/>
        <w:rPr>
          <w:rFonts w:ascii="Arial" w:hAnsi="Arial" w:cs="Arial"/>
          <w:sz w:val="20"/>
          <w:szCs w:val="20"/>
        </w:rPr>
      </w:pPr>
      <w:r w:rsidRPr="006541A5">
        <w:rPr>
          <w:rFonts w:ascii="Arial" w:hAnsi="Arial" w:cs="Arial"/>
          <w:sz w:val="20"/>
          <w:szCs w:val="20"/>
        </w:rPr>
        <w:t xml:space="preserve">Crucero </w:t>
      </w:r>
      <w:r w:rsidR="00B303A0" w:rsidRPr="006541A5">
        <w:rPr>
          <w:rFonts w:ascii="Arial" w:hAnsi="Arial" w:cs="Arial"/>
          <w:sz w:val="20"/>
          <w:szCs w:val="20"/>
        </w:rPr>
        <w:t xml:space="preserve">Lago </w:t>
      </w:r>
      <w:r w:rsidRPr="006541A5">
        <w:rPr>
          <w:rFonts w:ascii="Arial" w:hAnsi="Arial" w:cs="Arial"/>
          <w:sz w:val="20"/>
          <w:szCs w:val="20"/>
        </w:rPr>
        <w:t>Maligne</w:t>
      </w:r>
    </w:p>
    <w:p w:rsidR="00F33685" w:rsidRPr="006541A5" w:rsidRDefault="00F33685" w:rsidP="00CA3556">
      <w:pPr>
        <w:pStyle w:val="Prrafodelista"/>
        <w:numPr>
          <w:ilvl w:val="0"/>
          <w:numId w:val="2"/>
        </w:numPr>
        <w:spacing w:after="120" w:line="240" w:lineRule="auto"/>
        <w:ind w:left="714" w:hanging="357"/>
        <w:contextualSpacing w:val="0"/>
        <w:rPr>
          <w:rFonts w:ascii="Arial" w:hAnsi="Arial" w:cs="Arial"/>
          <w:b/>
          <w:sz w:val="20"/>
          <w:szCs w:val="20"/>
        </w:rPr>
      </w:pPr>
      <w:r w:rsidRPr="006541A5">
        <w:rPr>
          <w:rFonts w:ascii="Arial" w:hAnsi="Arial" w:cs="Arial"/>
          <w:sz w:val="20"/>
          <w:szCs w:val="20"/>
        </w:rPr>
        <w:t>Visita a Vancouver</w:t>
      </w:r>
    </w:p>
    <w:p w:rsidR="00F33685" w:rsidRPr="006541A5" w:rsidRDefault="00F33685" w:rsidP="00CA3556">
      <w:pPr>
        <w:pStyle w:val="Prrafodelista"/>
        <w:numPr>
          <w:ilvl w:val="0"/>
          <w:numId w:val="2"/>
        </w:numPr>
        <w:spacing w:after="120" w:line="240" w:lineRule="auto"/>
        <w:ind w:left="714" w:hanging="357"/>
        <w:contextualSpacing w:val="0"/>
        <w:rPr>
          <w:rFonts w:ascii="Arial" w:hAnsi="Arial" w:cs="Arial"/>
          <w:b/>
          <w:sz w:val="20"/>
          <w:szCs w:val="20"/>
        </w:rPr>
      </w:pPr>
      <w:r w:rsidRPr="006541A5">
        <w:rPr>
          <w:rFonts w:ascii="Arial" w:hAnsi="Arial" w:cs="Arial"/>
          <w:sz w:val="20"/>
          <w:szCs w:val="20"/>
        </w:rPr>
        <w:t>Visitas Pueblitos de Jasper y Banff</w:t>
      </w:r>
    </w:p>
    <w:p w:rsidR="00B303A0" w:rsidRPr="006541A5" w:rsidRDefault="00F33685" w:rsidP="00CA3556">
      <w:pPr>
        <w:pStyle w:val="Prrafodelista"/>
        <w:numPr>
          <w:ilvl w:val="0"/>
          <w:numId w:val="2"/>
        </w:numPr>
        <w:spacing w:after="120" w:line="240" w:lineRule="auto"/>
        <w:ind w:left="714" w:hanging="357"/>
        <w:contextualSpacing w:val="0"/>
        <w:rPr>
          <w:rFonts w:ascii="Arial" w:hAnsi="Arial" w:cs="Arial"/>
          <w:b/>
          <w:sz w:val="20"/>
          <w:szCs w:val="20"/>
        </w:rPr>
      </w:pPr>
      <w:r w:rsidRPr="006541A5">
        <w:rPr>
          <w:rFonts w:ascii="Arial" w:hAnsi="Arial" w:cs="Arial"/>
          <w:sz w:val="20"/>
          <w:szCs w:val="20"/>
        </w:rPr>
        <w:t>1</w:t>
      </w:r>
      <w:r w:rsidR="00D62D99" w:rsidRPr="006541A5">
        <w:rPr>
          <w:rFonts w:ascii="Arial" w:hAnsi="Arial" w:cs="Arial"/>
          <w:sz w:val="20"/>
          <w:szCs w:val="20"/>
        </w:rPr>
        <w:t xml:space="preserve"> </w:t>
      </w:r>
      <w:r w:rsidRPr="006541A5">
        <w:rPr>
          <w:rFonts w:ascii="Arial" w:hAnsi="Arial" w:cs="Arial"/>
          <w:sz w:val="20"/>
          <w:szCs w:val="20"/>
        </w:rPr>
        <w:t>Almuerzo</w:t>
      </w:r>
    </w:p>
    <w:p w:rsidR="00CA3556" w:rsidRPr="006541A5" w:rsidRDefault="00CA3556" w:rsidP="00CA3556">
      <w:pPr>
        <w:pStyle w:val="Prrafodelista"/>
        <w:numPr>
          <w:ilvl w:val="0"/>
          <w:numId w:val="2"/>
        </w:numPr>
        <w:spacing w:after="120" w:line="240" w:lineRule="auto"/>
        <w:ind w:left="714" w:hanging="357"/>
        <w:contextualSpacing w:val="0"/>
        <w:rPr>
          <w:rFonts w:ascii="Arial" w:hAnsi="Arial" w:cs="Arial"/>
          <w:sz w:val="20"/>
          <w:szCs w:val="20"/>
        </w:rPr>
      </w:pPr>
      <w:r w:rsidRPr="006541A5">
        <w:rPr>
          <w:rFonts w:ascii="Arial" w:hAnsi="Arial" w:cs="Arial"/>
          <w:sz w:val="20"/>
          <w:szCs w:val="20"/>
        </w:rPr>
        <w:t>Traslados de llegada-salida</w:t>
      </w:r>
    </w:p>
    <w:p w:rsidR="00F33685" w:rsidRPr="006541A5" w:rsidRDefault="00F33685" w:rsidP="00F33685">
      <w:pPr>
        <w:pStyle w:val="Prrafodelista"/>
        <w:spacing w:after="120" w:line="240" w:lineRule="auto"/>
        <w:ind w:left="714"/>
        <w:contextualSpacing w:val="0"/>
        <w:rPr>
          <w:rFonts w:ascii="Arial" w:hAnsi="Arial" w:cs="Arial"/>
          <w:b/>
          <w:sz w:val="20"/>
          <w:szCs w:val="20"/>
        </w:rPr>
      </w:pPr>
    </w:p>
    <w:p w:rsidR="00B303A0" w:rsidRPr="006541A5" w:rsidRDefault="00B303A0" w:rsidP="00B303A0">
      <w:pPr>
        <w:spacing w:after="120" w:line="240" w:lineRule="auto"/>
        <w:rPr>
          <w:rFonts w:ascii="Arial" w:hAnsi="Arial" w:cs="Arial"/>
          <w:b/>
          <w:bCs/>
          <w:i/>
          <w:iCs/>
          <w:color w:val="1F487C"/>
          <w:sz w:val="20"/>
          <w:szCs w:val="20"/>
          <w:u w:val="single"/>
        </w:rPr>
      </w:pPr>
      <w:r w:rsidRPr="006541A5">
        <w:rPr>
          <w:rFonts w:ascii="Arial" w:hAnsi="Arial" w:cs="Arial"/>
          <w:b/>
          <w:bCs/>
          <w:i/>
          <w:iCs/>
          <w:color w:val="1F487C"/>
          <w:sz w:val="20"/>
          <w:szCs w:val="20"/>
          <w:u w:val="single"/>
        </w:rPr>
        <w:t>OPCIONALES:</w:t>
      </w:r>
    </w:p>
    <w:p w:rsidR="00B303A0" w:rsidRPr="006541A5" w:rsidRDefault="00B303A0" w:rsidP="00B303A0">
      <w:pPr>
        <w:spacing w:after="120" w:line="240" w:lineRule="auto"/>
        <w:rPr>
          <w:rFonts w:ascii="Arial" w:hAnsi="Arial" w:cs="Arial"/>
          <w:sz w:val="20"/>
          <w:szCs w:val="20"/>
        </w:rPr>
      </w:pPr>
      <w:r w:rsidRPr="006541A5">
        <w:rPr>
          <w:rFonts w:ascii="Arial" w:hAnsi="Arial" w:cs="Arial"/>
          <w:sz w:val="20"/>
          <w:szCs w:val="20"/>
        </w:rPr>
        <w:t xml:space="preserve">Recorrido </w:t>
      </w:r>
      <w:r w:rsidR="00703A18" w:rsidRPr="006541A5">
        <w:rPr>
          <w:rFonts w:ascii="Arial" w:hAnsi="Arial" w:cs="Arial"/>
          <w:sz w:val="20"/>
          <w:szCs w:val="20"/>
        </w:rPr>
        <w:t xml:space="preserve">Victoria y Jardines Butchart, recorrido </w:t>
      </w:r>
      <w:r w:rsidR="00F33685" w:rsidRPr="006541A5">
        <w:rPr>
          <w:rFonts w:ascii="Arial" w:hAnsi="Arial" w:cs="Arial"/>
          <w:sz w:val="20"/>
          <w:szCs w:val="20"/>
        </w:rPr>
        <w:t xml:space="preserve">puente </w:t>
      </w:r>
      <w:r w:rsidR="00703A18" w:rsidRPr="006541A5">
        <w:rPr>
          <w:rFonts w:ascii="Arial" w:hAnsi="Arial" w:cs="Arial"/>
          <w:sz w:val="20"/>
          <w:szCs w:val="20"/>
        </w:rPr>
        <w:t xml:space="preserve">Capilano, </w:t>
      </w:r>
      <w:r w:rsidR="00F33685" w:rsidRPr="006541A5">
        <w:rPr>
          <w:rFonts w:ascii="Arial" w:hAnsi="Arial" w:cs="Arial"/>
          <w:sz w:val="20"/>
          <w:szCs w:val="20"/>
        </w:rPr>
        <w:t>Teleférico</w:t>
      </w:r>
      <w:r w:rsidRPr="006541A5">
        <w:rPr>
          <w:rFonts w:ascii="Arial" w:hAnsi="Arial" w:cs="Arial"/>
          <w:sz w:val="20"/>
          <w:szCs w:val="20"/>
        </w:rPr>
        <w:t xml:space="preserve"> Banff</w:t>
      </w:r>
      <w:r w:rsidR="00F33685" w:rsidRPr="006541A5">
        <w:rPr>
          <w:rFonts w:ascii="Arial" w:hAnsi="Arial" w:cs="Arial"/>
          <w:sz w:val="20"/>
          <w:szCs w:val="20"/>
        </w:rPr>
        <w:t xml:space="preserve"> y Recorrido de Compras Van</w:t>
      </w:r>
    </w:p>
    <w:p w:rsidR="000B1485" w:rsidRPr="006541A5" w:rsidRDefault="000B1485" w:rsidP="000B1485">
      <w:pPr>
        <w:spacing w:after="120" w:line="240" w:lineRule="auto"/>
        <w:rPr>
          <w:rFonts w:ascii="Arial" w:hAnsi="Arial" w:cs="Arial"/>
          <w:sz w:val="20"/>
          <w:szCs w:val="20"/>
        </w:rPr>
      </w:pPr>
    </w:p>
    <w:p w:rsidR="00F33685" w:rsidRPr="006541A5" w:rsidRDefault="00F33685" w:rsidP="000B1485">
      <w:pPr>
        <w:spacing w:after="120" w:line="240" w:lineRule="auto"/>
        <w:rPr>
          <w:rFonts w:ascii="Arial" w:hAnsi="Arial" w:cs="Arial"/>
          <w:b/>
          <w:bCs/>
          <w:i/>
          <w:iCs/>
          <w:color w:val="1F487C"/>
          <w:sz w:val="20"/>
          <w:szCs w:val="20"/>
          <w:u w:val="single"/>
        </w:rPr>
      </w:pPr>
      <w:r w:rsidRPr="006541A5">
        <w:rPr>
          <w:rFonts w:ascii="Arial" w:hAnsi="Arial" w:cs="Arial"/>
          <w:b/>
          <w:bCs/>
          <w:i/>
          <w:iCs/>
          <w:color w:val="1F487C"/>
          <w:sz w:val="20"/>
          <w:szCs w:val="20"/>
          <w:u w:val="single"/>
        </w:rPr>
        <w:t>FECHAS DE SALIDA DE CALGARY</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1275"/>
        <w:gridCol w:w="1121"/>
        <w:gridCol w:w="1128"/>
        <w:gridCol w:w="1546"/>
        <w:gridCol w:w="1087"/>
        <w:gridCol w:w="1083"/>
        <w:gridCol w:w="1517"/>
        <w:gridCol w:w="1205"/>
      </w:tblGrid>
      <w:tr w:rsidR="000B1485" w:rsidRPr="006541A5" w:rsidTr="000B1485">
        <w:trPr>
          <w:trHeight w:hRule="exact" w:val="340"/>
        </w:trPr>
        <w:tc>
          <w:tcPr>
            <w:tcW w:w="1279" w:type="dxa"/>
            <w:vMerge w:val="restart"/>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SALIDAS 2020</w:t>
            </w:r>
          </w:p>
        </w:tc>
        <w:tc>
          <w:tcPr>
            <w:tcW w:w="1126"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ABRIL</w:t>
            </w:r>
          </w:p>
        </w:tc>
        <w:tc>
          <w:tcPr>
            <w:tcW w:w="1134"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MAYO</w:t>
            </w:r>
          </w:p>
        </w:tc>
        <w:tc>
          <w:tcPr>
            <w:tcW w:w="1559"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JUNIO</w:t>
            </w:r>
          </w:p>
        </w:tc>
        <w:tc>
          <w:tcPr>
            <w:tcW w:w="1092"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JULIO</w:t>
            </w:r>
          </w:p>
        </w:tc>
        <w:tc>
          <w:tcPr>
            <w:tcW w:w="1072"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AGOSTO</w:t>
            </w:r>
          </w:p>
        </w:tc>
        <w:tc>
          <w:tcPr>
            <w:tcW w:w="1506"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SEPTIEMBRE</w:t>
            </w:r>
          </w:p>
        </w:tc>
        <w:tc>
          <w:tcPr>
            <w:tcW w:w="1194" w:type="dxa"/>
            <w:shd w:val="clear" w:color="auto" w:fill="4F81BC"/>
            <w:vAlign w:val="center"/>
          </w:tcPr>
          <w:p w:rsidR="000B1485" w:rsidRPr="006541A5" w:rsidRDefault="000B1485" w:rsidP="000B14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OCTUBRE</w:t>
            </w:r>
          </w:p>
        </w:tc>
      </w:tr>
      <w:tr w:rsidR="000B1485" w:rsidRPr="006541A5" w:rsidTr="000B1485">
        <w:trPr>
          <w:trHeight w:hRule="exact" w:val="340"/>
        </w:trPr>
        <w:tc>
          <w:tcPr>
            <w:tcW w:w="1279" w:type="dxa"/>
            <w:vMerge/>
            <w:shd w:val="clear" w:color="auto" w:fill="BDD6EE" w:themeFill="accent1" w:themeFillTint="66"/>
            <w:vAlign w:val="center"/>
          </w:tcPr>
          <w:p w:rsidR="000B1485" w:rsidRPr="006541A5" w:rsidRDefault="000B1485" w:rsidP="000B1485">
            <w:pPr>
              <w:jc w:val="center"/>
              <w:rPr>
                <w:rFonts w:ascii="Arial" w:hAnsi="Arial" w:cs="Arial"/>
                <w:sz w:val="20"/>
                <w:szCs w:val="20"/>
              </w:rPr>
            </w:pPr>
          </w:p>
        </w:tc>
        <w:tc>
          <w:tcPr>
            <w:tcW w:w="1126" w:type="dxa"/>
            <w:shd w:val="clear" w:color="auto" w:fill="DBE4F0"/>
            <w:vAlign w:val="center"/>
          </w:tcPr>
          <w:p w:rsidR="000B1485" w:rsidRPr="006541A5" w:rsidRDefault="00F33685" w:rsidP="00F33685">
            <w:pPr>
              <w:jc w:val="center"/>
              <w:rPr>
                <w:rFonts w:ascii="Arial" w:hAnsi="Arial" w:cs="Arial"/>
                <w:sz w:val="20"/>
                <w:szCs w:val="20"/>
              </w:rPr>
            </w:pPr>
            <w:r w:rsidRPr="006541A5">
              <w:rPr>
                <w:rFonts w:ascii="Arial" w:hAnsi="Arial" w:cs="Arial"/>
                <w:sz w:val="20"/>
                <w:szCs w:val="20"/>
              </w:rPr>
              <w:t>13 y 27</w:t>
            </w:r>
          </w:p>
        </w:tc>
        <w:tc>
          <w:tcPr>
            <w:tcW w:w="1134" w:type="dxa"/>
            <w:shd w:val="clear" w:color="auto" w:fill="DBE4F0"/>
            <w:vAlign w:val="center"/>
          </w:tcPr>
          <w:p w:rsidR="000B1485" w:rsidRPr="006541A5" w:rsidRDefault="00F33685" w:rsidP="000B1485">
            <w:pPr>
              <w:jc w:val="center"/>
              <w:rPr>
                <w:rFonts w:ascii="Arial" w:hAnsi="Arial" w:cs="Arial"/>
                <w:sz w:val="20"/>
                <w:szCs w:val="20"/>
              </w:rPr>
            </w:pPr>
            <w:r w:rsidRPr="006541A5">
              <w:rPr>
                <w:rFonts w:ascii="Arial" w:hAnsi="Arial" w:cs="Arial"/>
                <w:sz w:val="20"/>
                <w:szCs w:val="20"/>
              </w:rPr>
              <w:t>11 y 25</w:t>
            </w:r>
          </w:p>
        </w:tc>
        <w:tc>
          <w:tcPr>
            <w:tcW w:w="1559" w:type="dxa"/>
            <w:shd w:val="clear" w:color="auto" w:fill="DBE4F0"/>
            <w:vAlign w:val="center"/>
          </w:tcPr>
          <w:p w:rsidR="000B1485" w:rsidRPr="006541A5" w:rsidRDefault="00F33685" w:rsidP="000B1485">
            <w:pPr>
              <w:jc w:val="center"/>
              <w:rPr>
                <w:rFonts w:ascii="Arial" w:hAnsi="Arial" w:cs="Arial"/>
                <w:sz w:val="20"/>
                <w:szCs w:val="20"/>
              </w:rPr>
            </w:pPr>
            <w:r w:rsidRPr="006541A5">
              <w:rPr>
                <w:rFonts w:ascii="Arial" w:hAnsi="Arial" w:cs="Arial"/>
                <w:sz w:val="20"/>
                <w:szCs w:val="20"/>
              </w:rPr>
              <w:t>08 y 22</w:t>
            </w:r>
          </w:p>
        </w:tc>
        <w:tc>
          <w:tcPr>
            <w:tcW w:w="1092" w:type="dxa"/>
            <w:shd w:val="clear" w:color="auto" w:fill="DBE4F0"/>
            <w:vAlign w:val="center"/>
          </w:tcPr>
          <w:p w:rsidR="000B1485" w:rsidRPr="006541A5" w:rsidRDefault="00F33685" w:rsidP="000B1485">
            <w:pPr>
              <w:jc w:val="center"/>
              <w:rPr>
                <w:rFonts w:ascii="Arial" w:hAnsi="Arial" w:cs="Arial"/>
                <w:sz w:val="20"/>
                <w:szCs w:val="20"/>
              </w:rPr>
            </w:pPr>
            <w:r w:rsidRPr="006541A5">
              <w:rPr>
                <w:rFonts w:ascii="Arial" w:hAnsi="Arial" w:cs="Arial"/>
                <w:sz w:val="20"/>
                <w:szCs w:val="20"/>
              </w:rPr>
              <w:t>06 y 20</w:t>
            </w:r>
          </w:p>
        </w:tc>
        <w:tc>
          <w:tcPr>
            <w:tcW w:w="1072" w:type="dxa"/>
            <w:shd w:val="clear" w:color="auto" w:fill="DBE4F0"/>
            <w:vAlign w:val="center"/>
          </w:tcPr>
          <w:p w:rsidR="000B1485" w:rsidRPr="006541A5" w:rsidRDefault="00F33685" w:rsidP="000B1485">
            <w:pPr>
              <w:jc w:val="center"/>
              <w:rPr>
                <w:rFonts w:ascii="Arial" w:hAnsi="Arial" w:cs="Arial"/>
                <w:sz w:val="20"/>
                <w:szCs w:val="20"/>
              </w:rPr>
            </w:pPr>
            <w:r w:rsidRPr="006541A5">
              <w:rPr>
                <w:rFonts w:ascii="Arial" w:hAnsi="Arial" w:cs="Arial"/>
                <w:sz w:val="20"/>
                <w:szCs w:val="20"/>
              </w:rPr>
              <w:t>3,17 y 31</w:t>
            </w:r>
          </w:p>
        </w:tc>
        <w:tc>
          <w:tcPr>
            <w:tcW w:w="1506" w:type="dxa"/>
            <w:shd w:val="clear" w:color="auto" w:fill="DBE4F0"/>
            <w:vAlign w:val="center"/>
          </w:tcPr>
          <w:p w:rsidR="000B1485" w:rsidRPr="006541A5" w:rsidRDefault="00F553A4" w:rsidP="000B1485">
            <w:pPr>
              <w:jc w:val="center"/>
              <w:rPr>
                <w:rFonts w:ascii="Arial" w:hAnsi="Arial" w:cs="Arial"/>
                <w:sz w:val="20"/>
                <w:szCs w:val="20"/>
              </w:rPr>
            </w:pPr>
            <w:r w:rsidRPr="006541A5">
              <w:rPr>
                <w:rFonts w:ascii="Arial" w:hAnsi="Arial" w:cs="Arial"/>
                <w:sz w:val="20"/>
                <w:szCs w:val="20"/>
              </w:rPr>
              <w:t>14 y 28</w:t>
            </w:r>
          </w:p>
        </w:tc>
        <w:tc>
          <w:tcPr>
            <w:tcW w:w="1194" w:type="dxa"/>
            <w:shd w:val="clear" w:color="auto" w:fill="DBE4F0"/>
            <w:vAlign w:val="center"/>
          </w:tcPr>
          <w:p w:rsidR="000B1485" w:rsidRPr="006541A5" w:rsidRDefault="00F553A4" w:rsidP="000B1485">
            <w:pPr>
              <w:jc w:val="center"/>
              <w:rPr>
                <w:rFonts w:ascii="Arial" w:hAnsi="Arial" w:cs="Arial"/>
                <w:sz w:val="20"/>
                <w:szCs w:val="20"/>
              </w:rPr>
            </w:pPr>
            <w:r w:rsidRPr="006541A5">
              <w:rPr>
                <w:rFonts w:ascii="Arial" w:hAnsi="Arial" w:cs="Arial"/>
                <w:sz w:val="20"/>
                <w:szCs w:val="20"/>
              </w:rPr>
              <w:t>12</w:t>
            </w:r>
          </w:p>
        </w:tc>
      </w:tr>
    </w:tbl>
    <w:p w:rsidR="000B1485" w:rsidRPr="006541A5" w:rsidRDefault="000B1485" w:rsidP="000B1485">
      <w:pPr>
        <w:spacing w:after="120" w:line="240" w:lineRule="auto"/>
        <w:rPr>
          <w:rFonts w:ascii="Arial" w:hAnsi="Arial" w:cs="Arial"/>
          <w:sz w:val="20"/>
          <w:szCs w:val="20"/>
        </w:rPr>
      </w:pPr>
    </w:p>
    <w:p w:rsidR="000B1485" w:rsidRPr="006541A5" w:rsidRDefault="000B1485" w:rsidP="000B1485">
      <w:pPr>
        <w:spacing w:after="120" w:line="240" w:lineRule="auto"/>
        <w:rPr>
          <w:rFonts w:ascii="Arial" w:hAnsi="Arial" w:cs="Arial"/>
          <w:sz w:val="20"/>
          <w:szCs w:val="20"/>
        </w:rPr>
      </w:pPr>
      <w:r w:rsidRPr="006541A5">
        <w:rPr>
          <w:rFonts w:ascii="Arial" w:hAnsi="Arial" w:cs="Arial"/>
          <w:b/>
          <w:bCs/>
          <w:color w:val="1F487C"/>
          <w:sz w:val="20"/>
          <w:szCs w:val="20"/>
          <w:u w:val="single"/>
        </w:rPr>
        <w:t>TARIFAS COMISIONABLES POR PERSONA</w:t>
      </w:r>
      <w:r w:rsidR="009C5AD5" w:rsidRPr="006541A5">
        <w:rPr>
          <w:rFonts w:ascii="Arial" w:hAnsi="Arial" w:cs="Arial"/>
          <w:b/>
          <w:bCs/>
          <w:color w:val="1F487C"/>
          <w:sz w:val="20"/>
          <w:szCs w:val="20"/>
          <w:u w:val="single"/>
        </w:rPr>
        <w:t xml:space="preserve"> EN USD</w:t>
      </w: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2657"/>
        <w:gridCol w:w="1083"/>
        <w:gridCol w:w="1517"/>
        <w:gridCol w:w="1205"/>
        <w:gridCol w:w="1766"/>
      </w:tblGrid>
      <w:tr w:rsidR="00F553A4" w:rsidRPr="006541A5" w:rsidTr="00F553A4">
        <w:trPr>
          <w:trHeight w:hRule="exact" w:val="340"/>
          <w:jc w:val="center"/>
        </w:trPr>
        <w:tc>
          <w:tcPr>
            <w:tcW w:w="8228" w:type="dxa"/>
            <w:gridSpan w:val="5"/>
            <w:shd w:val="clear" w:color="auto" w:fill="4F81BC"/>
            <w:vAlign w:val="center"/>
          </w:tcPr>
          <w:p w:rsidR="00F553A4" w:rsidRPr="006541A5" w:rsidRDefault="00F553A4" w:rsidP="008374DC">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PLAN A REGULAR</w:t>
            </w:r>
          </w:p>
        </w:tc>
      </w:tr>
      <w:tr w:rsidR="009C5AD5" w:rsidRPr="006541A5" w:rsidTr="00F553A4">
        <w:trPr>
          <w:trHeight w:hRule="exact" w:val="340"/>
          <w:jc w:val="center"/>
        </w:trPr>
        <w:tc>
          <w:tcPr>
            <w:tcW w:w="2657" w:type="dxa"/>
            <w:shd w:val="clear" w:color="auto" w:fill="4F81BC"/>
            <w:vAlign w:val="center"/>
          </w:tcPr>
          <w:p w:rsidR="009C5AD5" w:rsidRPr="006541A5" w:rsidRDefault="009C5AD5" w:rsidP="008374DC">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SG</w:t>
            </w:r>
          </w:p>
        </w:tc>
        <w:tc>
          <w:tcPr>
            <w:tcW w:w="1083" w:type="dxa"/>
            <w:shd w:val="clear" w:color="auto" w:fill="4F81BC"/>
            <w:vAlign w:val="center"/>
          </w:tcPr>
          <w:p w:rsidR="009C5AD5" w:rsidRPr="006541A5" w:rsidRDefault="009C5AD5" w:rsidP="008374DC">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DB</w:t>
            </w:r>
          </w:p>
        </w:tc>
        <w:tc>
          <w:tcPr>
            <w:tcW w:w="1517" w:type="dxa"/>
            <w:shd w:val="clear" w:color="auto" w:fill="4F81BC"/>
            <w:vAlign w:val="center"/>
          </w:tcPr>
          <w:p w:rsidR="009C5AD5" w:rsidRPr="006541A5" w:rsidRDefault="009C5AD5" w:rsidP="00F33685">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T</w:t>
            </w:r>
            <w:r w:rsidR="00F33685" w:rsidRPr="006541A5">
              <w:rPr>
                <w:rFonts w:ascii="Arial" w:hAnsi="Arial" w:cs="Arial"/>
                <w:b/>
                <w:color w:val="FFFFFF" w:themeColor="background1"/>
                <w:sz w:val="20"/>
                <w:szCs w:val="20"/>
              </w:rPr>
              <w:t>P</w:t>
            </w:r>
          </w:p>
        </w:tc>
        <w:tc>
          <w:tcPr>
            <w:tcW w:w="1205" w:type="dxa"/>
            <w:shd w:val="clear" w:color="auto" w:fill="4F81BC"/>
            <w:vAlign w:val="center"/>
          </w:tcPr>
          <w:p w:rsidR="009C5AD5" w:rsidRPr="006541A5" w:rsidRDefault="009C5AD5" w:rsidP="008374DC">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QU</w:t>
            </w:r>
          </w:p>
        </w:tc>
        <w:tc>
          <w:tcPr>
            <w:tcW w:w="1766" w:type="dxa"/>
            <w:shd w:val="clear" w:color="auto" w:fill="4F81BC"/>
            <w:vAlign w:val="center"/>
          </w:tcPr>
          <w:p w:rsidR="009C5AD5" w:rsidRPr="006541A5" w:rsidRDefault="009C5AD5" w:rsidP="008374DC">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MENOR 5/12</w:t>
            </w:r>
          </w:p>
        </w:tc>
      </w:tr>
      <w:tr w:rsidR="009C5AD5" w:rsidRPr="006541A5" w:rsidTr="00F553A4">
        <w:trPr>
          <w:trHeight w:hRule="exact" w:val="340"/>
          <w:jc w:val="center"/>
        </w:trPr>
        <w:tc>
          <w:tcPr>
            <w:tcW w:w="2657" w:type="dxa"/>
            <w:shd w:val="clear" w:color="auto" w:fill="DBE4F0"/>
            <w:vAlign w:val="center"/>
          </w:tcPr>
          <w:p w:rsidR="009C5AD5" w:rsidRPr="006541A5" w:rsidRDefault="00F553A4" w:rsidP="008374DC">
            <w:pPr>
              <w:jc w:val="center"/>
              <w:rPr>
                <w:rFonts w:ascii="Arial" w:hAnsi="Arial" w:cs="Arial"/>
                <w:sz w:val="20"/>
                <w:szCs w:val="20"/>
              </w:rPr>
            </w:pPr>
            <w:r w:rsidRPr="006541A5">
              <w:rPr>
                <w:rFonts w:ascii="Arial" w:hAnsi="Arial" w:cs="Arial"/>
                <w:sz w:val="20"/>
                <w:szCs w:val="20"/>
              </w:rPr>
              <w:t>1899</w:t>
            </w:r>
          </w:p>
        </w:tc>
        <w:tc>
          <w:tcPr>
            <w:tcW w:w="1083" w:type="dxa"/>
            <w:shd w:val="clear" w:color="auto" w:fill="DBE4F0"/>
            <w:vAlign w:val="center"/>
          </w:tcPr>
          <w:p w:rsidR="009C5AD5" w:rsidRPr="006541A5" w:rsidRDefault="00D62D99" w:rsidP="008374DC">
            <w:pPr>
              <w:jc w:val="center"/>
              <w:rPr>
                <w:rFonts w:ascii="Arial" w:hAnsi="Arial" w:cs="Arial"/>
                <w:sz w:val="20"/>
                <w:szCs w:val="20"/>
              </w:rPr>
            </w:pPr>
            <w:r w:rsidRPr="006541A5">
              <w:rPr>
                <w:rFonts w:ascii="Arial" w:hAnsi="Arial" w:cs="Arial"/>
                <w:sz w:val="20"/>
                <w:szCs w:val="20"/>
              </w:rPr>
              <w:t>1,77</w:t>
            </w:r>
          </w:p>
        </w:tc>
        <w:tc>
          <w:tcPr>
            <w:tcW w:w="1517" w:type="dxa"/>
            <w:shd w:val="clear" w:color="auto" w:fill="DBE4F0"/>
            <w:vAlign w:val="center"/>
          </w:tcPr>
          <w:p w:rsidR="009C5AD5" w:rsidRPr="006541A5" w:rsidRDefault="00D62D99" w:rsidP="008374DC">
            <w:pPr>
              <w:jc w:val="center"/>
              <w:rPr>
                <w:rFonts w:ascii="Arial" w:hAnsi="Arial" w:cs="Arial"/>
                <w:sz w:val="20"/>
                <w:szCs w:val="20"/>
              </w:rPr>
            </w:pPr>
            <w:r w:rsidRPr="006541A5">
              <w:rPr>
                <w:rFonts w:ascii="Arial" w:hAnsi="Arial" w:cs="Arial"/>
                <w:sz w:val="20"/>
                <w:szCs w:val="20"/>
              </w:rPr>
              <w:t>1,520</w:t>
            </w:r>
          </w:p>
        </w:tc>
        <w:tc>
          <w:tcPr>
            <w:tcW w:w="1205" w:type="dxa"/>
            <w:shd w:val="clear" w:color="auto" w:fill="DBE4F0"/>
            <w:vAlign w:val="center"/>
          </w:tcPr>
          <w:p w:rsidR="009C5AD5" w:rsidRPr="006541A5" w:rsidRDefault="00D62D99" w:rsidP="008374DC">
            <w:pPr>
              <w:jc w:val="center"/>
              <w:rPr>
                <w:rFonts w:ascii="Arial" w:hAnsi="Arial" w:cs="Arial"/>
                <w:sz w:val="20"/>
                <w:szCs w:val="20"/>
              </w:rPr>
            </w:pPr>
            <w:r w:rsidRPr="006541A5">
              <w:rPr>
                <w:rFonts w:ascii="Arial" w:hAnsi="Arial" w:cs="Arial"/>
                <w:sz w:val="20"/>
                <w:szCs w:val="20"/>
              </w:rPr>
              <w:t>1,387</w:t>
            </w:r>
          </w:p>
        </w:tc>
        <w:tc>
          <w:tcPr>
            <w:tcW w:w="1766" w:type="dxa"/>
            <w:shd w:val="clear" w:color="auto" w:fill="DBE4F0"/>
            <w:vAlign w:val="center"/>
          </w:tcPr>
          <w:p w:rsidR="009C5AD5" w:rsidRPr="006541A5" w:rsidRDefault="00D62D99" w:rsidP="008374DC">
            <w:pPr>
              <w:jc w:val="center"/>
              <w:rPr>
                <w:rFonts w:ascii="Arial" w:hAnsi="Arial" w:cs="Arial"/>
                <w:color w:val="FFFFFF" w:themeColor="background1"/>
                <w:sz w:val="20"/>
                <w:szCs w:val="20"/>
              </w:rPr>
            </w:pPr>
            <w:r w:rsidRPr="006541A5">
              <w:rPr>
                <w:rFonts w:ascii="Arial" w:hAnsi="Arial" w:cs="Arial"/>
                <w:sz w:val="20"/>
                <w:szCs w:val="20"/>
              </w:rPr>
              <w:t>899</w:t>
            </w:r>
          </w:p>
        </w:tc>
      </w:tr>
      <w:tr w:rsidR="00F553A4" w:rsidRPr="006541A5" w:rsidTr="00F553A4">
        <w:trPr>
          <w:trHeight w:hRule="exact" w:val="340"/>
          <w:jc w:val="center"/>
        </w:trPr>
        <w:tc>
          <w:tcPr>
            <w:tcW w:w="2657" w:type="dxa"/>
            <w:shd w:val="clear" w:color="auto" w:fill="DBE4F0"/>
            <w:vAlign w:val="center"/>
          </w:tcPr>
          <w:p w:rsidR="00F553A4" w:rsidRPr="006541A5" w:rsidRDefault="00F553A4" w:rsidP="00F553A4">
            <w:pPr>
              <w:jc w:val="center"/>
              <w:rPr>
                <w:rFonts w:ascii="Arial" w:hAnsi="Arial" w:cs="Arial"/>
                <w:sz w:val="20"/>
                <w:szCs w:val="20"/>
              </w:rPr>
            </w:pPr>
            <w:r w:rsidRPr="006541A5">
              <w:rPr>
                <w:rFonts w:ascii="Arial" w:hAnsi="Arial" w:cs="Arial"/>
                <w:sz w:val="20"/>
                <w:szCs w:val="20"/>
              </w:rPr>
              <w:t>SUP. SALIDA # 7 $2,014</w:t>
            </w:r>
          </w:p>
        </w:tc>
        <w:tc>
          <w:tcPr>
            <w:tcW w:w="1083" w:type="dxa"/>
            <w:shd w:val="clear" w:color="auto" w:fill="DBE4F0"/>
            <w:vAlign w:val="center"/>
          </w:tcPr>
          <w:p w:rsidR="00F553A4" w:rsidRPr="006541A5" w:rsidRDefault="00D62D99" w:rsidP="008374DC">
            <w:pPr>
              <w:jc w:val="center"/>
              <w:rPr>
                <w:rFonts w:ascii="Arial" w:hAnsi="Arial" w:cs="Arial"/>
                <w:sz w:val="20"/>
                <w:szCs w:val="20"/>
              </w:rPr>
            </w:pPr>
            <w:r w:rsidRPr="006541A5">
              <w:rPr>
                <w:rFonts w:ascii="Arial" w:hAnsi="Arial" w:cs="Arial"/>
                <w:sz w:val="20"/>
                <w:szCs w:val="20"/>
              </w:rPr>
              <w:t>1,856</w:t>
            </w:r>
          </w:p>
        </w:tc>
        <w:tc>
          <w:tcPr>
            <w:tcW w:w="1517" w:type="dxa"/>
            <w:shd w:val="clear" w:color="auto" w:fill="DBE4F0"/>
            <w:vAlign w:val="center"/>
          </w:tcPr>
          <w:p w:rsidR="00F553A4" w:rsidRPr="006541A5" w:rsidRDefault="00D62D99" w:rsidP="008374DC">
            <w:pPr>
              <w:jc w:val="center"/>
              <w:rPr>
                <w:rFonts w:ascii="Arial" w:hAnsi="Arial" w:cs="Arial"/>
                <w:sz w:val="20"/>
                <w:szCs w:val="20"/>
              </w:rPr>
            </w:pPr>
            <w:r w:rsidRPr="006541A5">
              <w:rPr>
                <w:rFonts w:ascii="Arial" w:hAnsi="Arial" w:cs="Arial"/>
                <w:sz w:val="20"/>
                <w:szCs w:val="20"/>
              </w:rPr>
              <w:t>1,577</w:t>
            </w:r>
          </w:p>
        </w:tc>
        <w:tc>
          <w:tcPr>
            <w:tcW w:w="1205" w:type="dxa"/>
            <w:shd w:val="clear" w:color="auto" w:fill="DBE4F0"/>
            <w:vAlign w:val="center"/>
          </w:tcPr>
          <w:p w:rsidR="00F553A4" w:rsidRPr="006541A5" w:rsidRDefault="00D62D99" w:rsidP="008374DC">
            <w:pPr>
              <w:jc w:val="center"/>
              <w:rPr>
                <w:rFonts w:ascii="Arial" w:hAnsi="Arial" w:cs="Arial"/>
                <w:sz w:val="20"/>
                <w:szCs w:val="20"/>
              </w:rPr>
            </w:pPr>
            <w:r w:rsidRPr="006541A5">
              <w:rPr>
                <w:rFonts w:ascii="Arial" w:hAnsi="Arial" w:cs="Arial"/>
                <w:sz w:val="20"/>
                <w:szCs w:val="20"/>
              </w:rPr>
              <w:t>1,431</w:t>
            </w:r>
          </w:p>
        </w:tc>
        <w:tc>
          <w:tcPr>
            <w:tcW w:w="1766" w:type="dxa"/>
            <w:shd w:val="clear" w:color="auto" w:fill="DBE4F0"/>
            <w:vAlign w:val="center"/>
          </w:tcPr>
          <w:p w:rsidR="00F553A4" w:rsidRPr="006541A5" w:rsidRDefault="00D62D99" w:rsidP="008374DC">
            <w:pPr>
              <w:jc w:val="center"/>
              <w:rPr>
                <w:rFonts w:ascii="Arial" w:hAnsi="Arial" w:cs="Arial"/>
                <w:sz w:val="20"/>
                <w:szCs w:val="20"/>
              </w:rPr>
            </w:pPr>
            <w:r w:rsidRPr="006541A5">
              <w:rPr>
                <w:rFonts w:ascii="Arial" w:hAnsi="Arial" w:cs="Arial"/>
                <w:sz w:val="20"/>
                <w:szCs w:val="20"/>
              </w:rPr>
              <w:t>899</w:t>
            </w:r>
          </w:p>
        </w:tc>
      </w:tr>
    </w:tbl>
    <w:p w:rsidR="000B1485" w:rsidRPr="006541A5" w:rsidRDefault="000B1485" w:rsidP="000B1485">
      <w:pPr>
        <w:spacing w:after="120" w:line="240" w:lineRule="auto"/>
        <w:rPr>
          <w:rFonts w:ascii="Arial" w:hAnsi="Arial" w:cs="Arial"/>
          <w:sz w:val="20"/>
          <w:szCs w:val="20"/>
        </w:rPr>
      </w:pPr>
    </w:p>
    <w:p w:rsidR="00F553A4" w:rsidRPr="006541A5" w:rsidRDefault="00F553A4" w:rsidP="000B1485">
      <w:pPr>
        <w:spacing w:after="120" w:line="240" w:lineRule="auto"/>
        <w:rPr>
          <w:rFonts w:ascii="Arial" w:hAnsi="Arial" w:cs="Arial"/>
          <w:sz w:val="20"/>
          <w:szCs w:val="20"/>
        </w:rPr>
      </w:pPr>
    </w:p>
    <w:p w:rsidR="00F553A4" w:rsidRPr="006541A5" w:rsidRDefault="00F553A4" w:rsidP="000B1485">
      <w:pPr>
        <w:spacing w:after="120" w:line="240" w:lineRule="auto"/>
        <w:rPr>
          <w:rFonts w:ascii="Arial" w:hAnsi="Arial" w:cs="Arial"/>
          <w:sz w:val="20"/>
          <w:szCs w:val="20"/>
        </w:rPr>
      </w:pPr>
    </w:p>
    <w:p w:rsidR="00F553A4" w:rsidRPr="006541A5" w:rsidRDefault="00F553A4" w:rsidP="000B1485">
      <w:pPr>
        <w:spacing w:after="120" w:line="240" w:lineRule="auto"/>
        <w:rPr>
          <w:rFonts w:ascii="Arial" w:hAnsi="Arial" w:cs="Arial"/>
          <w:sz w:val="20"/>
          <w:szCs w:val="20"/>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2657"/>
        <w:gridCol w:w="1083"/>
        <w:gridCol w:w="1517"/>
        <w:gridCol w:w="1205"/>
        <w:gridCol w:w="1897"/>
      </w:tblGrid>
      <w:tr w:rsidR="00F553A4" w:rsidRPr="006541A5" w:rsidTr="00CA3556">
        <w:trPr>
          <w:trHeight w:hRule="exact" w:val="340"/>
          <w:jc w:val="center"/>
        </w:trPr>
        <w:tc>
          <w:tcPr>
            <w:tcW w:w="8359" w:type="dxa"/>
            <w:gridSpan w:val="5"/>
            <w:shd w:val="clear" w:color="auto" w:fill="4F81BC"/>
            <w:vAlign w:val="center"/>
          </w:tcPr>
          <w:p w:rsidR="00F553A4" w:rsidRPr="006541A5" w:rsidRDefault="00F553A4" w:rsidP="00CA3556">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lastRenderedPageBreak/>
              <w:t xml:space="preserve">PLAN B INCLUYE </w:t>
            </w:r>
            <w:r w:rsidR="00CA3556" w:rsidRPr="006541A5">
              <w:rPr>
                <w:rFonts w:ascii="Arial" w:hAnsi="Arial" w:cs="Arial"/>
                <w:b/>
                <w:color w:val="FFFFFF" w:themeColor="background1"/>
                <w:sz w:val="20"/>
                <w:szCs w:val="20"/>
              </w:rPr>
              <w:t>RECORRIDO</w:t>
            </w:r>
            <w:r w:rsidRPr="006541A5">
              <w:rPr>
                <w:rFonts w:ascii="Arial" w:hAnsi="Arial" w:cs="Arial"/>
                <w:b/>
                <w:color w:val="FFFFFF" w:themeColor="background1"/>
                <w:sz w:val="20"/>
                <w:szCs w:val="20"/>
              </w:rPr>
              <w:t xml:space="preserve"> VICTORIA Y JARDINES </w:t>
            </w:r>
            <w:r w:rsidR="00CA3556" w:rsidRPr="006541A5">
              <w:rPr>
                <w:rFonts w:ascii="Arial" w:hAnsi="Arial" w:cs="Arial"/>
                <w:b/>
                <w:color w:val="FFFFFF" w:themeColor="background1"/>
                <w:sz w:val="20"/>
                <w:szCs w:val="20"/>
              </w:rPr>
              <w:t>BUTCHART</w:t>
            </w:r>
          </w:p>
        </w:tc>
      </w:tr>
      <w:tr w:rsidR="00F553A4" w:rsidRPr="006541A5" w:rsidTr="00CA3556">
        <w:trPr>
          <w:trHeight w:hRule="exact" w:val="340"/>
          <w:jc w:val="center"/>
        </w:trPr>
        <w:tc>
          <w:tcPr>
            <w:tcW w:w="265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SG</w:t>
            </w:r>
          </w:p>
        </w:tc>
        <w:tc>
          <w:tcPr>
            <w:tcW w:w="1083"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DB</w:t>
            </w:r>
          </w:p>
        </w:tc>
        <w:tc>
          <w:tcPr>
            <w:tcW w:w="151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TP</w:t>
            </w:r>
          </w:p>
        </w:tc>
        <w:tc>
          <w:tcPr>
            <w:tcW w:w="1205"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QU</w:t>
            </w:r>
          </w:p>
        </w:tc>
        <w:tc>
          <w:tcPr>
            <w:tcW w:w="189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MENOR 5/12</w:t>
            </w:r>
          </w:p>
        </w:tc>
      </w:tr>
      <w:tr w:rsidR="00F553A4" w:rsidRPr="006541A5" w:rsidTr="00CA3556">
        <w:trPr>
          <w:trHeight w:hRule="exact" w:val="340"/>
          <w:jc w:val="center"/>
        </w:trPr>
        <w:tc>
          <w:tcPr>
            <w:tcW w:w="2657" w:type="dxa"/>
            <w:shd w:val="clear" w:color="auto" w:fill="DBE4F0"/>
            <w:vAlign w:val="center"/>
          </w:tcPr>
          <w:p w:rsidR="00F553A4" w:rsidRPr="006541A5" w:rsidRDefault="00F553A4" w:rsidP="00DF1760">
            <w:pPr>
              <w:jc w:val="center"/>
              <w:rPr>
                <w:rFonts w:ascii="Arial" w:hAnsi="Arial" w:cs="Arial"/>
                <w:sz w:val="20"/>
                <w:szCs w:val="20"/>
              </w:rPr>
            </w:pPr>
            <w:r w:rsidRPr="006541A5">
              <w:rPr>
                <w:rFonts w:ascii="Arial" w:hAnsi="Arial" w:cs="Arial"/>
                <w:sz w:val="20"/>
                <w:szCs w:val="20"/>
              </w:rPr>
              <w:t>2042</w:t>
            </w:r>
          </w:p>
        </w:tc>
        <w:tc>
          <w:tcPr>
            <w:tcW w:w="1083"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1,999</w:t>
            </w:r>
          </w:p>
        </w:tc>
        <w:tc>
          <w:tcPr>
            <w:tcW w:w="1517"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1,741</w:t>
            </w:r>
          </w:p>
        </w:tc>
        <w:tc>
          <w:tcPr>
            <w:tcW w:w="1205"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1,613</w:t>
            </w:r>
          </w:p>
        </w:tc>
        <w:tc>
          <w:tcPr>
            <w:tcW w:w="1897" w:type="dxa"/>
            <w:shd w:val="clear" w:color="auto" w:fill="DBE4F0"/>
            <w:vAlign w:val="center"/>
          </w:tcPr>
          <w:p w:rsidR="00F553A4" w:rsidRPr="006541A5" w:rsidRDefault="00D62D99" w:rsidP="00DF1760">
            <w:pPr>
              <w:jc w:val="center"/>
              <w:rPr>
                <w:rFonts w:ascii="Arial" w:hAnsi="Arial" w:cs="Arial"/>
                <w:color w:val="FFFFFF" w:themeColor="background1"/>
                <w:sz w:val="20"/>
                <w:szCs w:val="20"/>
              </w:rPr>
            </w:pPr>
            <w:r w:rsidRPr="006541A5">
              <w:rPr>
                <w:rFonts w:ascii="Arial" w:hAnsi="Arial" w:cs="Arial"/>
                <w:sz w:val="20"/>
                <w:szCs w:val="20"/>
              </w:rPr>
              <w:t>1,020</w:t>
            </w:r>
          </w:p>
        </w:tc>
      </w:tr>
      <w:tr w:rsidR="00F553A4" w:rsidRPr="006541A5" w:rsidTr="00CA3556">
        <w:trPr>
          <w:trHeight w:hRule="exact" w:val="340"/>
          <w:jc w:val="center"/>
        </w:trPr>
        <w:tc>
          <w:tcPr>
            <w:tcW w:w="2657" w:type="dxa"/>
            <w:shd w:val="clear" w:color="auto" w:fill="DBE4F0"/>
            <w:vAlign w:val="center"/>
          </w:tcPr>
          <w:p w:rsidR="00F553A4" w:rsidRPr="006541A5" w:rsidRDefault="00F553A4" w:rsidP="00DF1760">
            <w:pPr>
              <w:jc w:val="center"/>
              <w:rPr>
                <w:rFonts w:ascii="Arial" w:hAnsi="Arial" w:cs="Arial"/>
                <w:sz w:val="20"/>
                <w:szCs w:val="20"/>
              </w:rPr>
            </w:pPr>
            <w:r w:rsidRPr="006541A5">
              <w:rPr>
                <w:rFonts w:ascii="Arial" w:hAnsi="Arial" w:cs="Arial"/>
                <w:sz w:val="20"/>
                <w:szCs w:val="20"/>
              </w:rPr>
              <w:t>SUP. SALIDA # 7 $2,157</w:t>
            </w:r>
          </w:p>
        </w:tc>
        <w:tc>
          <w:tcPr>
            <w:tcW w:w="1083"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2,091</w:t>
            </w:r>
          </w:p>
        </w:tc>
        <w:tc>
          <w:tcPr>
            <w:tcW w:w="1517"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1,813</w:t>
            </w:r>
          </w:p>
        </w:tc>
        <w:tc>
          <w:tcPr>
            <w:tcW w:w="1205"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1,667</w:t>
            </w:r>
          </w:p>
        </w:tc>
        <w:tc>
          <w:tcPr>
            <w:tcW w:w="1897"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1,020</w:t>
            </w:r>
          </w:p>
        </w:tc>
      </w:tr>
    </w:tbl>
    <w:p w:rsidR="00F553A4" w:rsidRPr="006541A5" w:rsidRDefault="00F553A4" w:rsidP="00703A18">
      <w:pPr>
        <w:spacing w:before="160" w:after="0" w:line="240" w:lineRule="auto"/>
        <w:jc w:val="center"/>
        <w:rPr>
          <w:rFonts w:ascii="Arial" w:hAnsi="Arial" w:cs="Arial"/>
          <w:sz w:val="20"/>
          <w:szCs w:val="20"/>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2657"/>
        <w:gridCol w:w="1083"/>
        <w:gridCol w:w="1517"/>
        <w:gridCol w:w="1205"/>
        <w:gridCol w:w="1897"/>
      </w:tblGrid>
      <w:tr w:rsidR="00F553A4" w:rsidRPr="006541A5" w:rsidTr="00CA3556">
        <w:trPr>
          <w:trHeight w:hRule="exact" w:val="340"/>
          <w:jc w:val="center"/>
        </w:trPr>
        <w:tc>
          <w:tcPr>
            <w:tcW w:w="8359" w:type="dxa"/>
            <w:gridSpan w:val="5"/>
            <w:shd w:val="clear" w:color="auto" w:fill="4F81BC"/>
            <w:vAlign w:val="center"/>
          </w:tcPr>
          <w:p w:rsidR="00F553A4" w:rsidRPr="006541A5" w:rsidRDefault="00F553A4" w:rsidP="00F553A4">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 xml:space="preserve">PLAN C MEDIA PENSIÓN, </w:t>
            </w:r>
            <w:r w:rsidR="00CA3556" w:rsidRPr="006541A5">
              <w:rPr>
                <w:rFonts w:ascii="Arial" w:hAnsi="Arial" w:cs="Arial"/>
                <w:b/>
                <w:color w:val="FFFFFF" w:themeColor="background1"/>
                <w:sz w:val="20"/>
                <w:szCs w:val="20"/>
              </w:rPr>
              <w:t xml:space="preserve">RECORRIDO </w:t>
            </w:r>
            <w:r w:rsidRPr="006541A5">
              <w:rPr>
                <w:rFonts w:ascii="Arial" w:hAnsi="Arial" w:cs="Arial"/>
                <w:b/>
                <w:color w:val="FFFFFF" w:themeColor="background1"/>
                <w:sz w:val="20"/>
                <w:szCs w:val="20"/>
              </w:rPr>
              <w:t>VICTORIA Y</w:t>
            </w:r>
            <w:r w:rsidR="00CA3556" w:rsidRPr="006541A5">
              <w:rPr>
                <w:rFonts w:ascii="Arial" w:hAnsi="Arial" w:cs="Arial"/>
                <w:b/>
                <w:color w:val="FFFFFF" w:themeColor="background1"/>
                <w:sz w:val="20"/>
                <w:szCs w:val="20"/>
              </w:rPr>
              <w:t xml:space="preserve"> JARDINES BUTCHART</w:t>
            </w:r>
          </w:p>
        </w:tc>
      </w:tr>
      <w:tr w:rsidR="00F553A4" w:rsidRPr="006541A5" w:rsidTr="00CA3556">
        <w:trPr>
          <w:trHeight w:hRule="exact" w:val="340"/>
          <w:jc w:val="center"/>
        </w:trPr>
        <w:tc>
          <w:tcPr>
            <w:tcW w:w="265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SG</w:t>
            </w:r>
          </w:p>
        </w:tc>
        <w:tc>
          <w:tcPr>
            <w:tcW w:w="1083"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DB</w:t>
            </w:r>
          </w:p>
        </w:tc>
        <w:tc>
          <w:tcPr>
            <w:tcW w:w="151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TP</w:t>
            </w:r>
          </w:p>
        </w:tc>
        <w:tc>
          <w:tcPr>
            <w:tcW w:w="1205"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QU</w:t>
            </w:r>
          </w:p>
        </w:tc>
        <w:tc>
          <w:tcPr>
            <w:tcW w:w="189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MENOR 5/12</w:t>
            </w:r>
          </w:p>
        </w:tc>
      </w:tr>
      <w:tr w:rsidR="00F553A4" w:rsidRPr="006541A5" w:rsidTr="00CA3556">
        <w:trPr>
          <w:trHeight w:hRule="exact" w:val="340"/>
          <w:jc w:val="center"/>
        </w:trPr>
        <w:tc>
          <w:tcPr>
            <w:tcW w:w="2657" w:type="dxa"/>
            <w:shd w:val="clear" w:color="auto" w:fill="DBE4F0"/>
            <w:vAlign w:val="center"/>
          </w:tcPr>
          <w:p w:rsidR="00F553A4" w:rsidRPr="006541A5" w:rsidRDefault="00F553A4" w:rsidP="00DF1760">
            <w:pPr>
              <w:jc w:val="center"/>
              <w:rPr>
                <w:rFonts w:ascii="Arial" w:hAnsi="Arial" w:cs="Arial"/>
                <w:sz w:val="20"/>
                <w:szCs w:val="20"/>
              </w:rPr>
            </w:pPr>
            <w:r w:rsidRPr="006541A5">
              <w:rPr>
                <w:rFonts w:ascii="Arial" w:hAnsi="Arial" w:cs="Arial"/>
                <w:sz w:val="20"/>
                <w:szCs w:val="20"/>
              </w:rPr>
              <w:t>2182</w:t>
            </w:r>
          </w:p>
        </w:tc>
        <w:tc>
          <w:tcPr>
            <w:tcW w:w="1083"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2,209</w:t>
            </w:r>
          </w:p>
        </w:tc>
        <w:tc>
          <w:tcPr>
            <w:tcW w:w="1517"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1,956</w:t>
            </w:r>
          </w:p>
        </w:tc>
        <w:tc>
          <w:tcPr>
            <w:tcW w:w="1205"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1,823</w:t>
            </w:r>
          </w:p>
        </w:tc>
        <w:tc>
          <w:tcPr>
            <w:tcW w:w="1897" w:type="dxa"/>
            <w:shd w:val="clear" w:color="auto" w:fill="DBE4F0"/>
            <w:vAlign w:val="center"/>
          </w:tcPr>
          <w:p w:rsidR="00F553A4" w:rsidRPr="006541A5" w:rsidRDefault="00D62D99" w:rsidP="00DF1760">
            <w:pPr>
              <w:jc w:val="center"/>
              <w:rPr>
                <w:rFonts w:ascii="Arial" w:hAnsi="Arial" w:cs="Arial"/>
                <w:color w:val="FFFFFF" w:themeColor="background1"/>
                <w:sz w:val="20"/>
                <w:szCs w:val="20"/>
              </w:rPr>
            </w:pPr>
            <w:r w:rsidRPr="006541A5">
              <w:rPr>
                <w:rFonts w:ascii="Arial" w:hAnsi="Arial" w:cs="Arial"/>
                <w:sz w:val="20"/>
                <w:szCs w:val="20"/>
              </w:rPr>
              <w:t>1,227</w:t>
            </w:r>
          </w:p>
        </w:tc>
      </w:tr>
      <w:tr w:rsidR="00F553A4" w:rsidRPr="006541A5" w:rsidTr="00CA3556">
        <w:trPr>
          <w:trHeight w:hRule="exact" w:val="340"/>
          <w:jc w:val="center"/>
        </w:trPr>
        <w:tc>
          <w:tcPr>
            <w:tcW w:w="2657" w:type="dxa"/>
            <w:shd w:val="clear" w:color="auto" w:fill="DBE4F0"/>
            <w:vAlign w:val="center"/>
          </w:tcPr>
          <w:p w:rsidR="00F553A4" w:rsidRPr="006541A5" w:rsidRDefault="00F553A4" w:rsidP="00F553A4">
            <w:pPr>
              <w:jc w:val="center"/>
              <w:rPr>
                <w:rFonts w:ascii="Arial" w:hAnsi="Arial" w:cs="Arial"/>
                <w:sz w:val="20"/>
                <w:szCs w:val="20"/>
              </w:rPr>
            </w:pPr>
            <w:r w:rsidRPr="006541A5">
              <w:rPr>
                <w:rFonts w:ascii="Arial" w:hAnsi="Arial" w:cs="Arial"/>
                <w:sz w:val="20"/>
                <w:szCs w:val="20"/>
              </w:rPr>
              <w:t>SUP. SALIDA # 7 $2,297</w:t>
            </w:r>
          </w:p>
        </w:tc>
        <w:tc>
          <w:tcPr>
            <w:tcW w:w="1083"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2,291</w:t>
            </w:r>
          </w:p>
        </w:tc>
        <w:tc>
          <w:tcPr>
            <w:tcW w:w="1517"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2,013</w:t>
            </w:r>
          </w:p>
        </w:tc>
        <w:tc>
          <w:tcPr>
            <w:tcW w:w="1205"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1,867</w:t>
            </w:r>
          </w:p>
        </w:tc>
        <w:tc>
          <w:tcPr>
            <w:tcW w:w="1897" w:type="dxa"/>
            <w:shd w:val="clear" w:color="auto" w:fill="DBE4F0"/>
            <w:vAlign w:val="center"/>
          </w:tcPr>
          <w:p w:rsidR="00F553A4" w:rsidRPr="006541A5" w:rsidRDefault="00D62D99" w:rsidP="00DF1760">
            <w:pPr>
              <w:jc w:val="center"/>
              <w:rPr>
                <w:rFonts w:ascii="Arial" w:hAnsi="Arial" w:cs="Arial"/>
                <w:sz w:val="20"/>
                <w:szCs w:val="20"/>
              </w:rPr>
            </w:pPr>
            <w:r w:rsidRPr="006541A5">
              <w:rPr>
                <w:rFonts w:ascii="Arial" w:hAnsi="Arial" w:cs="Arial"/>
                <w:sz w:val="20"/>
                <w:szCs w:val="20"/>
              </w:rPr>
              <w:t>1,227</w:t>
            </w:r>
          </w:p>
        </w:tc>
      </w:tr>
    </w:tbl>
    <w:p w:rsidR="00F553A4" w:rsidRPr="006541A5" w:rsidRDefault="00F553A4" w:rsidP="00703A18">
      <w:pPr>
        <w:spacing w:before="160" w:after="0" w:line="240" w:lineRule="auto"/>
        <w:jc w:val="center"/>
        <w:rPr>
          <w:rFonts w:ascii="Arial" w:hAnsi="Arial" w:cs="Arial"/>
          <w:sz w:val="20"/>
          <w:szCs w:val="20"/>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2657"/>
        <w:gridCol w:w="1356"/>
        <w:gridCol w:w="1517"/>
        <w:gridCol w:w="1205"/>
        <w:gridCol w:w="2038"/>
      </w:tblGrid>
      <w:tr w:rsidR="00F553A4" w:rsidRPr="006541A5" w:rsidTr="00D62D99">
        <w:trPr>
          <w:trHeight w:hRule="exact" w:val="340"/>
          <w:jc w:val="center"/>
        </w:trPr>
        <w:tc>
          <w:tcPr>
            <w:tcW w:w="8773" w:type="dxa"/>
            <w:gridSpan w:val="5"/>
            <w:shd w:val="clear" w:color="auto" w:fill="4F81BC"/>
            <w:vAlign w:val="center"/>
          </w:tcPr>
          <w:p w:rsidR="00F553A4" w:rsidRPr="006541A5" w:rsidRDefault="00F553A4" w:rsidP="00F553A4">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 xml:space="preserve">PLAN D MEDIA PENSIÓN, </w:t>
            </w:r>
            <w:r w:rsidR="00CA3556" w:rsidRPr="006541A5">
              <w:rPr>
                <w:rFonts w:ascii="Arial" w:hAnsi="Arial" w:cs="Arial"/>
                <w:b/>
                <w:color w:val="FFFFFF" w:themeColor="background1"/>
                <w:sz w:val="20"/>
                <w:szCs w:val="20"/>
              </w:rPr>
              <w:t xml:space="preserve">RECORRIDO </w:t>
            </w:r>
            <w:r w:rsidRPr="006541A5">
              <w:rPr>
                <w:rFonts w:ascii="Arial" w:hAnsi="Arial" w:cs="Arial"/>
                <w:b/>
                <w:color w:val="FFFFFF" w:themeColor="background1"/>
                <w:sz w:val="20"/>
                <w:szCs w:val="20"/>
              </w:rPr>
              <w:t xml:space="preserve">VICTORIA, TELEFÉRICO BANFF Y </w:t>
            </w:r>
            <w:r w:rsidR="00CA3556" w:rsidRPr="006541A5">
              <w:rPr>
                <w:rFonts w:ascii="Arial" w:hAnsi="Arial" w:cs="Arial"/>
                <w:b/>
                <w:color w:val="FFFFFF" w:themeColor="background1"/>
                <w:sz w:val="20"/>
                <w:szCs w:val="20"/>
              </w:rPr>
              <w:t>CAPILANO</w:t>
            </w:r>
          </w:p>
        </w:tc>
      </w:tr>
      <w:tr w:rsidR="00F553A4" w:rsidRPr="006541A5" w:rsidTr="00D62D99">
        <w:trPr>
          <w:trHeight w:hRule="exact" w:val="340"/>
          <w:jc w:val="center"/>
        </w:trPr>
        <w:tc>
          <w:tcPr>
            <w:tcW w:w="265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SG</w:t>
            </w:r>
          </w:p>
        </w:tc>
        <w:tc>
          <w:tcPr>
            <w:tcW w:w="1356"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DB</w:t>
            </w:r>
          </w:p>
        </w:tc>
        <w:tc>
          <w:tcPr>
            <w:tcW w:w="1517"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TP</w:t>
            </w:r>
          </w:p>
        </w:tc>
        <w:tc>
          <w:tcPr>
            <w:tcW w:w="1205"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QU</w:t>
            </w:r>
          </w:p>
        </w:tc>
        <w:tc>
          <w:tcPr>
            <w:tcW w:w="2038" w:type="dxa"/>
            <w:shd w:val="clear" w:color="auto" w:fill="4F81BC"/>
            <w:vAlign w:val="center"/>
          </w:tcPr>
          <w:p w:rsidR="00F553A4" w:rsidRPr="006541A5" w:rsidRDefault="00F553A4" w:rsidP="00DF1760">
            <w:pPr>
              <w:jc w:val="center"/>
              <w:rPr>
                <w:rFonts w:ascii="Arial" w:hAnsi="Arial" w:cs="Arial"/>
                <w:b/>
                <w:color w:val="FFFFFF" w:themeColor="background1"/>
                <w:sz w:val="20"/>
                <w:szCs w:val="20"/>
              </w:rPr>
            </w:pPr>
            <w:r w:rsidRPr="006541A5">
              <w:rPr>
                <w:rFonts w:ascii="Arial" w:hAnsi="Arial" w:cs="Arial"/>
                <w:b/>
                <w:color w:val="FFFFFF" w:themeColor="background1"/>
                <w:sz w:val="20"/>
                <w:szCs w:val="20"/>
              </w:rPr>
              <w:t>MENOR 5/12</w:t>
            </w:r>
          </w:p>
        </w:tc>
      </w:tr>
      <w:tr w:rsidR="003300D6" w:rsidRPr="006541A5" w:rsidTr="00D62D99">
        <w:trPr>
          <w:trHeight w:hRule="exact" w:val="340"/>
          <w:jc w:val="center"/>
        </w:trPr>
        <w:tc>
          <w:tcPr>
            <w:tcW w:w="2657" w:type="dxa"/>
            <w:shd w:val="clear" w:color="auto" w:fill="DBE4F0"/>
            <w:vAlign w:val="center"/>
          </w:tcPr>
          <w:p w:rsidR="003300D6" w:rsidRPr="006541A5" w:rsidRDefault="003300D6" w:rsidP="003300D6">
            <w:pPr>
              <w:jc w:val="center"/>
              <w:rPr>
                <w:rFonts w:ascii="Arial" w:hAnsi="Arial" w:cs="Arial"/>
                <w:sz w:val="20"/>
                <w:szCs w:val="20"/>
              </w:rPr>
            </w:pPr>
            <w:r w:rsidRPr="006541A5">
              <w:rPr>
                <w:rFonts w:ascii="Arial" w:hAnsi="Arial" w:cs="Arial"/>
                <w:sz w:val="20"/>
                <w:szCs w:val="20"/>
              </w:rPr>
              <w:t>2206</w:t>
            </w:r>
          </w:p>
        </w:tc>
        <w:tc>
          <w:tcPr>
            <w:tcW w:w="1356" w:type="dxa"/>
            <w:shd w:val="clear" w:color="auto" w:fill="DBE4F0"/>
          </w:tcPr>
          <w:tbl>
            <w:tblPr>
              <w:tblW w:w="1140" w:type="dxa"/>
              <w:tblCellMar>
                <w:left w:w="0" w:type="dxa"/>
                <w:right w:w="0" w:type="dxa"/>
              </w:tblCellMar>
              <w:tblLook w:val="04A0" w:firstRow="1" w:lastRow="0" w:firstColumn="1" w:lastColumn="0" w:noHBand="0" w:noVBand="1"/>
            </w:tblPr>
            <w:tblGrid>
              <w:gridCol w:w="1140"/>
            </w:tblGrid>
            <w:tr w:rsidR="003300D6" w:rsidRPr="006541A5" w:rsidTr="00AA73BC">
              <w:trPr>
                <w:trHeight w:val="315"/>
              </w:trPr>
              <w:tc>
                <w:tcPr>
                  <w:tcW w:w="1140" w:type="dxa"/>
                  <w:tcBorders>
                    <w:top w:val="nil"/>
                    <w:left w:val="nil"/>
                    <w:bottom w:val="nil"/>
                    <w:right w:val="nil"/>
                  </w:tcBorders>
                  <w:shd w:val="clear" w:color="auto" w:fill="auto"/>
                  <w:noWrap/>
                  <w:tcMar>
                    <w:top w:w="15" w:type="dxa"/>
                    <w:left w:w="15" w:type="dxa"/>
                    <w:bottom w:w="0" w:type="dxa"/>
                    <w:right w:w="15" w:type="dxa"/>
                  </w:tcMar>
                  <w:vAlign w:val="center"/>
                  <w:hideMark/>
                </w:tcPr>
                <w:p w:rsidR="003300D6" w:rsidRPr="006541A5" w:rsidRDefault="003300D6" w:rsidP="003300D6">
                  <w:pPr>
                    <w:ind w:right="224"/>
                    <w:jc w:val="right"/>
                    <w:rPr>
                      <w:rFonts w:ascii="Arial" w:hAnsi="Arial" w:cs="Arial"/>
                      <w:color w:val="000000"/>
                      <w:sz w:val="20"/>
                      <w:szCs w:val="20"/>
                    </w:rPr>
                  </w:pPr>
                  <w:r w:rsidRPr="006541A5">
                    <w:rPr>
                      <w:rFonts w:ascii="Arial" w:hAnsi="Arial" w:cs="Arial"/>
                      <w:color w:val="000000"/>
                      <w:sz w:val="20"/>
                      <w:szCs w:val="20"/>
                    </w:rPr>
                    <w:t>2,386</w:t>
                  </w:r>
                </w:p>
              </w:tc>
            </w:tr>
            <w:tr w:rsidR="003300D6" w:rsidRPr="006541A5" w:rsidTr="00AA73B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300D6" w:rsidRPr="006541A5" w:rsidRDefault="003300D6" w:rsidP="003300D6">
                  <w:pPr>
                    <w:ind w:right="224"/>
                    <w:jc w:val="right"/>
                    <w:rPr>
                      <w:rFonts w:ascii="Arial" w:hAnsi="Arial" w:cs="Arial"/>
                      <w:color w:val="000000"/>
                      <w:sz w:val="20"/>
                      <w:szCs w:val="20"/>
                    </w:rPr>
                  </w:pPr>
                  <w:r w:rsidRPr="006541A5">
                    <w:rPr>
                      <w:rFonts w:ascii="Arial" w:hAnsi="Arial" w:cs="Arial"/>
                      <w:color w:val="000000"/>
                      <w:sz w:val="20"/>
                      <w:szCs w:val="20"/>
                    </w:rPr>
                    <w:t>2,469</w:t>
                  </w:r>
                </w:p>
              </w:tc>
            </w:tr>
          </w:tbl>
          <w:p w:rsidR="003300D6" w:rsidRPr="006541A5" w:rsidRDefault="003300D6" w:rsidP="003300D6">
            <w:pPr>
              <w:ind w:right="224"/>
            </w:pPr>
          </w:p>
        </w:tc>
        <w:tc>
          <w:tcPr>
            <w:tcW w:w="1517" w:type="dxa"/>
            <w:shd w:val="clear" w:color="auto" w:fill="DBE4F0"/>
            <w:vAlign w:val="center"/>
          </w:tcPr>
          <w:p w:rsidR="003300D6" w:rsidRPr="006541A5" w:rsidRDefault="003300D6" w:rsidP="003300D6">
            <w:pPr>
              <w:ind w:right="324"/>
              <w:jc w:val="right"/>
              <w:rPr>
                <w:rFonts w:ascii="Arial" w:hAnsi="Arial" w:cs="Arial"/>
                <w:color w:val="000000"/>
                <w:sz w:val="20"/>
                <w:szCs w:val="20"/>
              </w:rPr>
            </w:pPr>
            <w:r w:rsidRPr="006541A5">
              <w:rPr>
                <w:rFonts w:ascii="Arial" w:hAnsi="Arial" w:cs="Arial"/>
                <w:color w:val="000000"/>
                <w:sz w:val="20"/>
                <w:szCs w:val="20"/>
              </w:rPr>
              <w:t>2,133</w:t>
            </w:r>
          </w:p>
        </w:tc>
        <w:tc>
          <w:tcPr>
            <w:tcW w:w="1205" w:type="dxa"/>
            <w:shd w:val="clear" w:color="auto" w:fill="DBE4F0"/>
            <w:vAlign w:val="center"/>
          </w:tcPr>
          <w:p w:rsidR="003300D6" w:rsidRPr="006541A5" w:rsidRDefault="003300D6" w:rsidP="003300D6">
            <w:pPr>
              <w:ind w:right="111"/>
              <w:jc w:val="right"/>
              <w:rPr>
                <w:rFonts w:ascii="Arial" w:hAnsi="Arial" w:cs="Arial"/>
                <w:color w:val="000000"/>
                <w:sz w:val="20"/>
                <w:szCs w:val="20"/>
              </w:rPr>
            </w:pPr>
            <w:r w:rsidRPr="006541A5">
              <w:rPr>
                <w:rFonts w:ascii="Arial" w:hAnsi="Arial" w:cs="Arial"/>
                <w:color w:val="000000"/>
                <w:sz w:val="20"/>
                <w:szCs w:val="20"/>
              </w:rPr>
              <w:t>2,000</w:t>
            </w:r>
          </w:p>
        </w:tc>
        <w:tc>
          <w:tcPr>
            <w:tcW w:w="2038" w:type="dxa"/>
            <w:shd w:val="clear" w:color="auto" w:fill="DBE4F0"/>
            <w:vAlign w:val="center"/>
          </w:tcPr>
          <w:p w:rsidR="003300D6" w:rsidRPr="006541A5" w:rsidRDefault="003300D6" w:rsidP="003300D6">
            <w:pPr>
              <w:ind w:right="590"/>
              <w:jc w:val="right"/>
              <w:rPr>
                <w:rFonts w:ascii="Arial" w:hAnsi="Arial" w:cs="Arial"/>
                <w:color w:val="000000"/>
                <w:sz w:val="20"/>
                <w:szCs w:val="20"/>
              </w:rPr>
            </w:pPr>
            <w:r w:rsidRPr="006541A5">
              <w:rPr>
                <w:rFonts w:ascii="Arial" w:hAnsi="Arial" w:cs="Arial"/>
                <w:color w:val="000000"/>
                <w:sz w:val="20"/>
                <w:szCs w:val="20"/>
              </w:rPr>
              <w:t>1,370</w:t>
            </w:r>
          </w:p>
        </w:tc>
      </w:tr>
      <w:tr w:rsidR="003300D6" w:rsidRPr="006541A5" w:rsidTr="00D62D99">
        <w:trPr>
          <w:trHeight w:hRule="exact" w:val="340"/>
          <w:jc w:val="center"/>
        </w:trPr>
        <w:tc>
          <w:tcPr>
            <w:tcW w:w="2657" w:type="dxa"/>
            <w:shd w:val="clear" w:color="auto" w:fill="DBE4F0"/>
            <w:vAlign w:val="center"/>
          </w:tcPr>
          <w:p w:rsidR="003300D6" w:rsidRPr="006541A5" w:rsidRDefault="003300D6" w:rsidP="003300D6">
            <w:pPr>
              <w:jc w:val="center"/>
              <w:rPr>
                <w:rFonts w:ascii="Arial" w:hAnsi="Arial" w:cs="Arial"/>
                <w:sz w:val="20"/>
                <w:szCs w:val="20"/>
              </w:rPr>
            </w:pPr>
            <w:r w:rsidRPr="006541A5">
              <w:rPr>
                <w:rFonts w:ascii="Arial" w:hAnsi="Arial" w:cs="Arial"/>
                <w:sz w:val="20"/>
                <w:szCs w:val="20"/>
              </w:rPr>
              <w:t>SUP. SALIDA # 7 $2,321</w:t>
            </w:r>
          </w:p>
        </w:tc>
        <w:tc>
          <w:tcPr>
            <w:tcW w:w="1356" w:type="dxa"/>
            <w:shd w:val="clear" w:color="auto" w:fill="DBE4F0"/>
          </w:tcPr>
          <w:tbl>
            <w:tblPr>
              <w:tblW w:w="1140" w:type="dxa"/>
              <w:tblCellMar>
                <w:left w:w="0" w:type="dxa"/>
                <w:right w:w="0" w:type="dxa"/>
              </w:tblCellMar>
              <w:tblLook w:val="04A0" w:firstRow="1" w:lastRow="0" w:firstColumn="1" w:lastColumn="0" w:noHBand="0" w:noVBand="1"/>
            </w:tblPr>
            <w:tblGrid>
              <w:gridCol w:w="1140"/>
            </w:tblGrid>
            <w:tr w:rsidR="003300D6" w:rsidRPr="006541A5" w:rsidTr="00AA73BC">
              <w:trPr>
                <w:trHeight w:val="315"/>
              </w:trPr>
              <w:tc>
                <w:tcPr>
                  <w:tcW w:w="1140" w:type="dxa"/>
                  <w:tcBorders>
                    <w:top w:val="nil"/>
                    <w:left w:val="nil"/>
                    <w:bottom w:val="nil"/>
                    <w:right w:val="nil"/>
                  </w:tcBorders>
                  <w:shd w:val="clear" w:color="auto" w:fill="auto"/>
                  <w:noWrap/>
                  <w:tcMar>
                    <w:top w:w="15" w:type="dxa"/>
                    <w:left w:w="15" w:type="dxa"/>
                    <w:bottom w:w="0" w:type="dxa"/>
                    <w:right w:w="15" w:type="dxa"/>
                  </w:tcMar>
                  <w:vAlign w:val="center"/>
                  <w:hideMark/>
                </w:tcPr>
                <w:p w:rsidR="003300D6" w:rsidRPr="006541A5" w:rsidRDefault="003300D6" w:rsidP="003300D6">
                  <w:pPr>
                    <w:ind w:right="224"/>
                    <w:jc w:val="right"/>
                    <w:rPr>
                      <w:rFonts w:ascii="Arial" w:hAnsi="Arial" w:cs="Arial"/>
                      <w:color w:val="000000"/>
                      <w:sz w:val="20"/>
                      <w:szCs w:val="20"/>
                    </w:rPr>
                  </w:pPr>
                  <w:r w:rsidRPr="006541A5">
                    <w:rPr>
                      <w:rFonts w:ascii="Arial" w:hAnsi="Arial" w:cs="Arial"/>
                      <w:color w:val="000000"/>
                      <w:sz w:val="20"/>
                      <w:szCs w:val="20"/>
                    </w:rPr>
                    <w:t>2,386</w:t>
                  </w:r>
                </w:p>
              </w:tc>
            </w:tr>
            <w:tr w:rsidR="003300D6" w:rsidRPr="006541A5" w:rsidTr="00AA73B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300D6" w:rsidRPr="006541A5" w:rsidRDefault="003300D6" w:rsidP="003300D6">
                  <w:pPr>
                    <w:ind w:right="224"/>
                    <w:jc w:val="right"/>
                    <w:rPr>
                      <w:rFonts w:ascii="Arial" w:hAnsi="Arial" w:cs="Arial"/>
                      <w:color w:val="000000"/>
                      <w:sz w:val="20"/>
                      <w:szCs w:val="20"/>
                    </w:rPr>
                  </w:pPr>
                  <w:r w:rsidRPr="006541A5">
                    <w:rPr>
                      <w:rFonts w:ascii="Arial" w:hAnsi="Arial" w:cs="Arial"/>
                      <w:color w:val="000000"/>
                      <w:sz w:val="20"/>
                      <w:szCs w:val="20"/>
                    </w:rPr>
                    <w:t>2,469</w:t>
                  </w:r>
                </w:p>
              </w:tc>
            </w:tr>
          </w:tbl>
          <w:p w:rsidR="003300D6" w:rsidRPr="006541A5" w:rsidRDefault="003300D6" w:rsidP="003300D6">
            <w:pPr>
              <w:ind w:right="224"/>
            </w:pPr>
          </w:p>
        </w:tc>
        <w:tc>
          <w:tcPr>
            <w:tcW w:w="1517" w:type="dxa"/>
            <w:shd w:val="clear" w:color="auto" w:fill="DBE4F0"/>
            <w:vAlign w:val="center"/>
          </w:tcPr>
          <w:p w:rsidR="003300D6" w:rsidRPr="006541A5" w:rsidRDefault="003300D6" w:rsidP="003300D6">
            <w:pPr>
              <w:ind w:right="324"/>
              <w:jc w:val="right"/>
              <w:rPr>
                <w:rFonts w:ascii="Arial" w:hAnsi="Arial" w:cs="Arial"/>
                <w:color w:val="000000"/>
                <w:sz w:val="20"/>
                <w:szCs w:val="20"/>
              </w:rPr>
            </w:pPr>
            <w:r w:rsidRPr="006541A5">
              <w:rPr>
                <w:rFonts w:ascii="Arial" w:hAnsi="Arial" w:cs="Arial"/>
                <w:color w:val="000000"/>
                <w:sz w:val="20"/>
                <w:szCs w:val="20"/>
              </w:rPr>
              <w:t>2,190</w:t>
            </w:r>
          </w:p>
        </w:tc>
        <w:tc>
          <w:tcPr>
            <w:tcW w:w="1205" w:type="dxa"/>
            <w:shd w:val="clear" w:color="auto" w:fill="DBE4F0"/>
            <w:vAlign w:val="center"/>
          </w:tcPr>
          <w:p w:rsidR="003300D6" w:rsidRPr="006541A5" w:rsidRDefault="003300D6" w:rsidP="003300D6">
            <w:pPr>
              <w:ind w:right="111"/>
              <w:jc w:val="right"/>
              <w:rPr>
                <w:rFonts w:ascii="Arial" w:hAnsi="Arial" w:cs="Arial"/>
                <w:color w:val="000000"/>
                <w:sz w:val="20"/>
                <w:szCs w:val="20"/>
              </w:rPr>
            </w:pPr>
            <w:r w:rsidRPr="006541A5">
              <w:rPr>
                <w:rFonts w:ascii="Arial" w:hAnsi="Arial" w:cs="Arial"/>
                <w:color w:val="000000"/>
                <w:sz w:val="20"/>
                <w:szCs w:val="20"/>
              </w:rPr>
              <w:t>2,044</w:t>
            </w:r>
          </w:p>
        </w:tc>
        <w:tc>
          <w:tcPr>
            <w:tcW w:w="2038" w:type="dxa"/>
            <w:shd w:val="clear" w:color="auto" w:fill="DBE4F0"/>
            <w:vAlign w:val="center"/>
          </w:tcPr>
          <w:p w:rsidR="003300D6" w:rsidRPr="006541A5" w:rsidRDefault="003300D6" w:rsidP="003300D6">
            <w:pPr>
              <w:ind w:right="590"/>
              <w:jc w:val="right"/>
              <w:rPr>
                <w:rFonts w:ascii="Arial" w:hAnsi="Arial" w:cs="Arial"/>
                <w:color w:val="000000"/>
                <w:sz w:val="20"/>
                <w:szCs w:val="20"/>
              </w:rPr>
            </w:pPr>
            <w:r w:rsidRPr="006541A5">
              <w:rPr>
                <w:rFonts w:ascii="Arial" w:hAnsi="Arial" w:cs="Arial"/>
                <w:color w:val="000000"/>
                <w:sz w:val="20"/>
                <w:szCs w:val="20"/>
              </w:rPr>
              <w:t>1,370</w:t>
            </w:r>
          </w:p>
        </w:tc>
      </w:tr>
    </w:tbl>
    <w:p w:rsidR="00F553A4" w:rsidRPr="006541A5" w:rsidRDefault="00F553A4" w:rsidP="00703A18">
      <w:pPr>
        <w:spacing w:before="160" w:after="0" w:line="240" w:lineRule="auto"/>
        <w:jc w:val="center"/>
        <w:rPr>
          <w:rFonts w:ascii="Arial" w:hAnsi="Arial" w:cs="Arial"/>
          <w:sz w:val="20"/>
          <w:szCs w:val="20"/>
        </w:rPr>
      </w:pPr>
    </w:p>
    <w:p w:rsidR="00F553A4" w:rsidRPr="006541A5" w:rsidRDefault="00F553A4" w:rsidP="00703A18">
      <w:pPr>
        <w:spacing w:before="160" w:after="0" w:line="240" w:lineRule="auto"/>
        <w:jc w:val="center"/>
        <w:rPr>
          <w:rFonts w:ascii="Arial" w:hAnsi="Arial" w:cs="Arial"/>
          <w:sz w:val="20"/>
          <w:szCs w:val="20"/>
        </w:rPr>
      </w:pPr>
    </w:p>
    <w:p w:rsidR="00B303A0" w:rsidRPr="006541A5" w:rsidRDefault="00B303A0" w:rsidP="00703A18">
      <w:pPr>
        <w:spacing w:before="160" w:after="0" w:line="240" w:lineRule="auto"/>
        <w:jc w:val="center"/>
        <w:rPr>
          <w:rFonts w:ascii="Arial" w:hAnsi="Arial" w:cs="Arial"/>
          <w:sz w:val="20"/>
          <w:szCs w:val="20"/>
        </w:rPr>
      </w:pPr>
      <w:r w:rsidRPr="006541A5">
        <w:rPr>
          <w:rFonts w:ascii="Arial" w:hAnsi="Arial" w:cs="Arial"/>
          <w:sz w:val="20"/>
          <w:szCs w:val="20"/>
        </w:rPr>
        <w:t>PRECIOS SUJETOS A DISPONIBILIDAD Y CAMBIO SIN AVISO PREVIO</w:t>
      </w:r>
      <w:bookmarkEnd w:id="0"/>
    </w:p>
    <w:sectPr w:rsidR="00B303A0" w:rsidRPr="006541A5" w:rsidSect="00AC5C94">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134" w:header="567"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95" w:rsidRDefault="00AD1B95" w:rsidP="00AC5C94">
      <w:pPr>
        <w:spacing w:after="0" w:line="240" w:lineRule="auto"/>
      </w:pPr>
      <w:r>
        <w:separator/>
      </w:r>
    </w:p>
  </w:endnote>
  <w:endnote w:type="continuationSeparator" w:id="0">
    <w:p w:rsidR="00AD1B95" w:rsidRDefault="00AD1B95" w:rsidP="00AC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6" w:rsidRDefault="00CA35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99549779"/>
      <w:docPartObj>
        <w:docPartGallery w:val="Page Numbers (Bottom of Page)"/>
        <w:docPartUnique/>
      </w:docPartObj>
    </w:sdtPr>
    <w:sdtEndPr/>
    <w:sdtContent>
      <w:sdt>
        <w:sdtPr>
          <w:rPr>
            <w:rFonts w:asciiTheme="majorHAnsi" w:eastAsiaTheme="majorEastAsia" w:hAnsiTheme="majorHAnsi" w:cstheme="majorBidi"/>
          </w:rPr>
          <w:id w:val="1852450276"/>
          <w:showingPlcHdr/>
        </w:sdtPr>
        <w:sdtEndPr/>
        <w:sdtContent>
          <w:p w:rsidR="00AC5C94" w:rsidRDefault="00AC5C94" w:rsidP="00AC5C94">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rsidR="00AC5C94" w:rsidRPr="006B73BF" w:rsidRDefault="00AC5C94" w:rsidP="00AC5C94">
    <w:pPr>
      <w:pStyle w:val="Piedepgina"/>
      <w:tabs>
        <w:tab w:val="clear" w:pos="8838"/>
      </w:tabs>
      <w:ind w:left="-709" w:right="-1227"/>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42C7155" wp14:editId="08047A36">
              <wp:simplePos x="0" y="0"/>
              <wp:positionH relativeFrom="margin">
                <wp:posOffset>3188970</wp:posOffset>
              </wp:positionH>
              <wp:positionV relativeFrom="bottomMargin">
                <wp:posOffset>140335</wp:posOffset>
              </wp:positionV>
              <wp:extent cx="576000" cy="57600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6541A5" w:rsidRPr="006541A5">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2C7155" id="Elipse 1" o:spid="_x0000_s1026" style="position:absolute;left:0;text-align:left;margin-left:251.1pt;margin-top:11.05pt;width:45.3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" fillcolor="#40618b" stroked="f">
              <v:textbo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6541A5" w:rsidRPr="006541A5">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r w:rsidRPr="006B73BF">
      <w:t>Carretera Tlalnepantla Cuautitlán Km. 16 no. 76                                                           Tel. 01 55 5264 5237       www.entornocit.com</w:t>
    </w:r>
  </w:p>
  <w:p w:rsidR="00AC5C94" w:rsidRPr="00050315" w:rsidRDefault="00AC5C94" w:rsidP="00AC5C94">
    <w:pPr>
      <w:pStyle w:val="Piedepgina"/>
      <w:tabs>
        <w:tab w:val="clear" w:pos="8838"/>
      </w:tabs>
      <w:ind w:left="-709" w:right="-1227"/>
    </w:pPr>
    <w:r>
      <w:t>Barrio La Concepción cp.</w:t>
    </w:r>
    <w:r w:rsidRPr="00050315">
      <w:t xml:space="preserve"> 54900, Tultitlán México                                                                                     email cit.reservas@gmail.com</w:t>
    </w:r>
  </w:p>
  <w:p w:rsidR="00AC5C94" w:rsidRDefault="00AC5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6" w:rsidRDefault="00CA35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95" w:rsidRDefault="00AD1B95" w:rsidP="00AC5C94">
      <w:pPr>
        <w:spacing w:after="0" w:line="240" w:lineRule="auto"/>
      </w:pPr>
      <w:r>
        <w:separator/>
      </w:r>
    </w:p>
  </w:footnote>
  <w:footnote w:type="continuationSeparator" w:id="0">
    <w:p w:rsidR="00AD1B95" w:rsidRDefault="00AD1B95" w:rsidP="00AC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6" w:rsidRDefault="00CA35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94" w:rsidRPr="00016AA2" w:rsidRDefault="00AC5C94" w:rsidP="00AC5C94">
    <w:pPr>
      <w:pStyle w:val="Encabezado"/>
      <w:tabs>
        <w:tab w:val="clear" w:pos="4419"/>
        <w:tab w:val="clear" w:pos="8838"/>
      </w:tabs>
      <w:spacing w:after="240"/>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49B376FE" wp14:editId="04E8CA84">
          <wp:simplePos x="0" y="0"/>
          <wp:positionH relativeFrom="margin">
            <wp:posOffset>0</wp:posOffset>
          </wp:positionH>
          <wp:positionV relativeFrom="paragraph">
            <wp:posOffset>-265430</wp:posOffset>
          </wp:positionV>
          <wp:extent cx="711835" cy="702945"/>
          <wp:effectExtent l="0" t="0" r="0" b="1905"/>
          <wp:wrapSquare wrapText="bothSides"/>
          <wp:docPr id="12" name="Imagen 1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C5C94" w:rsidRDefault="00AC5C9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6" w:rsidRDefault="00CA35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580E"/>
    <w:multiLevelType w:val="hybridMultilevel"/>
    <w:tmpl w:val="66184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3B118E"/>
    <w:multiLevelType w:val="hybridMultilevel"/>
    <w:tmpl w:val="66184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4"/>
    <w:rsid w:val="00030D1F"/>
    <w:rsid w:val="000B1485"/>
    <w:rsid w:val="001F538F"/>
    <w:rsid w:val="00250EF2"/>
    <w:rsid w:val="003300D6"/>
    <w:rsid w:val="003D1485"/>
    <w:rsid w:val="00445701"/>
    <w:rsid w:val="004C65B2"/>
    <w:rsid w:val="004D0432"/>
    <w:rsid w:val="004D6273"/>
    <w:rsid w:val="006036EC"/>
    <w:rsid w:val="006541A5"/>
    <w:rsid w:val="0069129F"/>
    <w:rsid w:val="006A30A6"/>
    <w:rsid w:val="006B6109"/>
    <w:rsid w:val="00703A18"/>
    <w:rsid w:val="00717E6A"/>
    <w:rsid w:val="0075485D"/>
    <w:rsid w:val="00761650"/>
    <w:rsid w:val="007638B2"/>
    <w:rsid w:val="00980A65"/>
    <w:rsid w:val="009A59B3"/>
    <w:rsid w:val="009C5AD5"/>
    <w:rsid w:val="009F58E1"/>
    <w:rsid w:val="00A73355"/>
    <w:rsid w:val="00AC5C94"/>
    <w:rsid w:val="00AD1B95"/>
    <w:rsid w:val="00B303A0"/>
    <w:rsid w:val="00CA3556"/>
    <w:rsid w:val="00CD5060"/>
    <w:rsid w:val="00D62D99"/>
    <w:rsid w:val="00F24222"/>
    <w:rsid w:val="00F309BC"/>
    <w:rsid w:val="00F33685"/>
    <w:rsid w:val="00F553A4"/>
    <w:rsid w:val="00FE4D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230312-FEA6-4717-8420-A52FB2D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C94"/>
  </w:style>
  <w:style w:type="paragraph" w:styleId="Piedepgina">
    <w:name w:val="footer"/>
    <w:basedOn w:val="Normal"/>
    <w:link w:val="PiedepginaCar"/>
    <w:uiPriority w:val="99"/>
    <w:unhideWhenUsed/>
    <w:rsid w:val="00AC5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C94"/>
  </w:style>
  <w:style w:type="paragraph" w:styleId="Prrafodelista">
    <w:name w:val="List Paragraph"/>
    <w:basedOn w:val="Normal"/>
    <w:uiPriority w:val="34"/>
    <w:qFormat/>
    <w:rsid w:val="000B1485"/>
    <w:pPr>
      <w:ind w:left="720"/>
      <w:contextualSpacing/>
    </w:pPr>
  </w:style>
  <w:style w:type="table" w:styleId="Tablaconcuadrcula">
    <w:name w:val="Table Grid"/>
    <w:basedOn w:val="Tablanormal"/>
    <w:uiPriority w:val="39"/>
    <w:rsid w:val="000B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Llopis</dc:creator>
  <cp:keywords/>
  <dc:description/>
  <cp:lastModifiedBy>GuillermoLlopis</cp:lastModifiedBy>
  <cp:revision>8</cp:revision>
  <dcterms:created xsi:type="dcterms:W3CDTF">2020-02-24T23:01:00Z</dcterms:created>
  <dcterms:modified xsi:type="dcterms:W3CDTF">2020-02-29T01:02:00Z</dcterms:modified>
</cp:coreProperties>
</file>