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80E3B" w14:textId="77777777" w:rsidR="001F6401" w:rsidRDefault="001F6401" w:rsidP="003462FF">
      <w:pPr>
        <w:widowControl w:val="0"/>
        <w:autoSpaceDE w:val="0"/>
        <w:autoSpaceDN w:val="0"/>
        <w:adjustRightInd w:val="0"/>
        <w:spacing w:before="19" w:after="0" w:line="240" w:lineRule="auto"/>
        <w:rPr>
          <w:rFonts w:ascii="Arial" w:eastAsia="Calibri" w:hAnsi="Arial" w:cs="Arial"/>
          <w:b/>
          <w:bCs/>
          <w:iCs/>
          <w:spacing w:val="-1"/>
          <w:sz w:val="24"/>
          <w:szCs w:val="24"/>
        </w:rPr>
      </w:pPr>
    </w:p>
    <w:p w14:paraId="236002D1" w14:textId="77777777" w:rsidR="0064428D" w:rsidRPr="00796CDA" w:rsidRDefault="0064428D" w:rsidP="003462FF">
      <w:pPr>
        <w:spacing w:after="0" w:line="240" w:lineRule="auto"/>
        <w:rPr>
          <w:rFonts w:ascii="Arial" w:eastAsia="Times New Roman" w:hAnsi="Arial" w:cs="Arial"/>
          <w:b/>
          <w:bCs/>
          <w:color w:val="0070C0"/>
          <w:shd w:val="clear" w:color="auto" w:fill="FFFFFF"/>
          <w:lang w:eastAsia="es-MX"/>
        </w:rPr>
      </w:pPr>
    </w:p>
    <w:p w14:paraId="15946EEF" w14:textId="77777777" w:rsidR="00C80F00" w:rsidRPr="00C80F00" w:rsidRDefault="00C80F00" w:rsidP="00C80F00">
      <w:pPr>
        <w:widowControl w:val="0"/>
        <w:autoSpaceDE w:val="0"/>
        <w:autoSpaceDN w:val="0"/>
        <w:spacing w:before="90" w:after="0" w:line="240" w:lineRule="auto"/>
        <w:ind w:left="556" w:right="1675"/>
        <w:jc w:val="center"/>
        <w:outlineLvl w:val="0"/>
        <w:rPr>
          <w:rFonts w:ascii="Arial" w:eastAsia="Arial" w:hAnsi="Arial" w:cs="Arial"/>
          <w:b/>
          <w:bCs/>
          <w:sz w:val="32"/>
          <w:szCs w:val="32"/>
          <w:lang w:eastAsia="es-MX" w:bidi="es-MX"/>
        </w:rPr>
      </w:pPr>
      <w:r w:rsidRPr="00C80F00">
        <w:rPr>
          <w:rFonts w:ascii="Arial" w:eastAsia="Arial" w:hAnsi="Arial" w:cs="Arial"/>
          <w:b/>
          <w:bCs/>
          <w:sz w:val="32"/>
          <w:szCs w:val="32"/>
          <w:lang w:eastAsia="es-MX" w:bidi="es-MX"/>
        </w:rPr>
        <w:t>Programas Guerrero</w:t>
      </w:r>
    </w:p>
    <w:p w14:paraId="7A7093EC" w14:textId="77777777" w:rsidR="00C80F00" w:rsidRPr="00C80F00" w:rsidRDefault="00C80F00" w:rsidP="00C80F00">
      <w:pPr>
        <w:widowControl w:val="0"/>
        <w:autoSpaceDE w:val="0"/>
        <w:autoSpaceDN w:val="0"/>
        <w:spacing w:before="200" w:after="0" w:line="240" w:lineRule="auto"/>
        <w:ind w:left="556" w:right="1680"/>
        <w:jc w:val="center"/>
        <w:outlineLvl w:val="1"/>
        <w:rPr>
          <w:rFonts w:ascii="Arial" w:eastAsia="Arial" w:hAnsi="Arial" w:cs="Arial"/>
          <w:b/>
          <w:bCs/>
          <w:sz w:val="24"/>
          <w:szCs w:val="24"/>
          <w:lang w:eastAsia="es-MX" w:bidi="es-MX"/>
        </w:rPr>
      </w:pPr>
      <w:r w:rsidRPr="00C80F00">
        <w:rPr>
          <w:rFonts w:ascii="Arial" w:eastAsia="Arial" w:hAnsi="Arial" w:cs="Arial"/>
          <w:b/>
          <w:bCs/>
          <w:sz w:val="24"/>
          <w:szCs w:val="24"/>
          <w:lang w:eastAsia="es-MX" w:bidi="es-MX"/>
        </w:rPr>
        <w:t>Acapulco</w:t>
      </w:r>
    </w:p>
    <w:p w14:paraId="4BE7C16A" w14:textId="77777777" w:rsidR="00C80F00" w:rsidRPr="00C80F00" w:rsidRDefault="00C80F00" w:rsidP="00C80F00">
      <w:pPr>
        <w:widowControl w:val="0"/>
        <w:autoSpaceDE w:val="0"/>
        <w:autoSpaceDN w:val="0"/>
        <w:spacing w:before="38" w:after="0" w:line="276" w:lineRule="auto"/>
        <w:ind w:left="3742" w:right="4864"/>
        <w:jc w:val="center"/>
        <w:rPr>
          <w:rFonts w:ascii="Arial" w:eastAsia="Arial" w:hAnsi="Arial" w:cs="Arial"/>
          <w:i/>
          <w:lang w:eastAsia="es-MX" w:bidi="es-MX"/>
        </w:rPr>
      </w:pPr>
      <w:r w:rsidRPr="00C80F00">
        <w:rPr>
          <w:rFonts w:ascii="Arial" w:eastAsia="Arial" w:hAnsi="Arial" w:cs="Arial"/>
          <w:i/>
          <w:lang w:eastAsia="es-MX" w:bidi="es-MX"/>
        </w:rPr>
        <w:t>3 días 2 noches Salidas Diarias</w:t>
      </w:r>
    </w:p>
    <w:p w14:paraId="14F3E2F1" w14:textId="77777777" w:rsidR="00C80F00" w:rsidRPr="00C80F00" w:rsidRDefault="00C80F00" w:rsidP="00C80F00">
      <w:pPr>
        <w:widowControl w:val="0"/>
        <w:autoSpaceDE w:val="0"/>
        <w:autoSpaceDN w:val="0"/>
        <w:spacing w:after="0" w:line="240" w:lineRule="auto"/>
        <w:rPr>
          <w:rFonts w:ascii="Arial" w:eastAsia="Arial" w:hAnsi="Arial" w:cs="Arial"/>
          <w:i/>
          <w:sz w:val="24"/>
          <w:lang w:eastAsia="es-MX" w:bidi="es-MX"/>
        </w:rPr>
      </w:pPr>
    </w:p>
    <w:p w14:paraId="6B55EC73" w14:textId="77777777" w:rsidR="00C80F00" w:rsidRPr="00C80F00" w:rsidRDefault="00C80F00" w:rsidP="00C80F00">
      <w:pPr>
        <w:widowControl w:val="0"/>
        <w:autoSpaceDE w:val="0"/>
        <w:autoSpaceDN w:val="0"/>
        <w:spacing w:before="143" w:after="0" w:line="252" w:lineRule="exact"/>
        <w:ind w:left="280"/>
        <w:outlineLvl w:val="2"/>
        <w:rPr>
          <w:rFonts w:ascii="Arial" w:eastAsia="Arial" w:hAnsi="Arial" w:cs="Arial"/>
          <w:b/>
          <w:bCs/>
          <w:lang w:eastAsia="es-MX" w:bidi="es-MX"/>
        </w:rPr>
      </w:pPr>
      <w:r w:rsidRPr="00C80F00">
        <w:rPr>
          <w:rFonts w:ascii="Arial" w:eastAsia="Arial" w:hAnsi="Arial" w:cs="Arial"/>
          <w:b/>
          <w:bCs/>
          <w:lang w:eastAsia="es-MX" w:bidi="es-MX"/>
        </w:rPr>
        <w:t>Día 1 Acapulco</w:t>
      </w:r>
    </w:p>
    <w:p w14:paraId="5A5CDAC2" w14:textId="77777777" w:rsidR="00C80F00" w:rsidRPr="00C80F00" w:rsidRDefault="00C80F00" w:rsidP="00C80F00">
      <w:pPr>
        <w:widowControl w:val="0"/>
        <w:autoSpaceDE w:val="0"/>
        <w:autoSpaceDN w:val="0"/>
        <w:spacing w:after="0" w:line="252" w:lineRule="exact"/>
        <w:ind w:left="280"/>
        <w:rPr>
          <w:rFonts w:ascii="Arial" w:eastAsia="Arial" w:hAnsi="Arial" w:cs="Arial"/>
          <w:lang w:eastAsia="es-MX" w:bidi="es-MX"/>
        </w:rPr>
      </w:pPr>
      <w:r w:rsidRPr="00C80F00">
        <w:rPr>
          <w:rFonts w:ascii="Arial" w:eastAsia="Arial" w:hAnsi="Arial" w:cs="Arial"/>
          <w:lang w:eastAsia="es-MX" w:bidi="es-MX"/>
        </w:rPr>
        <w:t>Traslado por su cuenta al hotel Fiesta Americana Acapulco y registro. Resto del día libre.</w:t>
      </w:r>
    </w:p>
    <w:p w14:paraId="37411C5E" w14:textId="77777777" w:rsidR="00C80F00" w:rsidRPr="00C80F00" w:rsidRDefault="00C80F00" w:rsidP="00C80F00">
      <w:pPr>
        <w:widowControl w:val="0"/>
        <w:autoSpaceDE w:val="0"/>
        <w:autoSpaceDN w:val="0"/>
        <w:spacing w:before="9" w:after="0" w:line="240" w:lineRule="auto"/>
        <w:rPr>
          <w:rFonts w:ascii="Arial" w:eastAsia="Arial" w:hAnsi="Arial" w:cs="Arial"/>
          <w:sz w:val="21"/>
          <w:lang w:eastAsia="es-MX" w:bidi="es-MX"/>
        </w:rPr>
      </w:pPr>
    </w:p>
    <w:p w14:paraId="57EA1E75" w14:textId="77777777" w:rsidR="00C80F00" w:rsidRPr="00C80F00" w:rsidRDefault="00C80F00" w:rsidP="00C80F00">
      <w:pPr>
        <w:widowControl w:val="0"/>
        <w:autoSpaceDE w:val="0"/>
        <w:autoSpaceDN w:val="0"/>
        <w:spacing w:before="1" w:after="0" w:line="240" w:lineRule="auto"/>
        <w:ind w:left="280"/>
        <w:jc w:val="both"/>
        <w:outlineLvl w:val="2"/>
        <w:rPr>
          <w:rFonts w:ascii="Arial" w:eastAsia="Arial" w:hAnsi="Arial" w:cs="Arial"/>
          <w:b/>
          <w:bCs/>
          <w:lang w:eastAsia="es-MX" w:bidi="es-MX"/>
        </w:rPr>
      </w:pPr>
      <w:r w:rsidRPr="00C80F00">
        <w:rPr>
          <w:rFonts w:ascii="Arial" w:eastAsia="Arial" w:hAnsi="Arial" w:cs="Arial"/>
          <w:b/>
          <w:bCs/>
          <w:lang w:eastAsia="es-MX" w:bidi="es-MX"/>
        </w:rPr>
        <w:t>Día 2 Acapulco</w:t>
      </w:r>
    </w:p>
    <w:p w14:paraId="4B9F6650" w14:textId="77777777" w:rsidR="00C80F00" w:rsidRPr="00C80F00" w:rsidRDefault="00C80F00" w:rsidP="00C80F00">
      <w:pPr>
        <w:widowControl w:val="0"/>
        <w:autoSpaceDE w:val="0"/>
        <w:autoSpaceDN w:val="0"/>
        <w:spacing w:before="3" w:after="0" w:line="240" w:lineRule="auto"/>
        <w:ind w:left="280" w:right="1394"/>
        <w:jc w:val="both"/>
        <w:rPr>
          <w:rFonts w:ascii="Arial" w:eastAsia="Arial" w:hAnsi="Arial" w:cs="Arial"/>
          <w:lang w:eastAsia="es-MX" w:bidi="es-MX"/>
        </w:rPr>
      </w:pPr>
      <w:r w:rsidRPr="00C80F00">
        <w:rPr>
          <w:rFonts w:ascii="Arial" w:eastAsia="Arial" w:hAnsi="Arial" w:cs="Arial"/>
          <w:lang w:eastAsia="es-MX" w:bidi="es-MX"/>
        </w:rPr>
        <w:t>Traslado por su cuenta al punto de encuentro donde dará inicio el tour de ciudad. El recorrido inicia por la avenida principal la “Costera Miguel Alemán”, para visitar la Capilla de la Paz, que se encuentra en el punto más alto de Acapulco, posteriormente visita al Mercado de artesanías. El recorrido continuará en el tradicional centro de la ciudad donde se encuentra la Catedral de “Nuestra Señora de la Soledad”.</w:t>
      </w:r>
    </w:p>
    <w:p w14:paraId="3D24F5E9" w14:textId="77777777" w:rsidR="00C80F00" w:rsidRPr="00C80F00" w:rsidRDefault="00C80F00" w:rsidP="00C80F00">
      <w:pPr>
        <w:widowControl w:val="0"/>
        <w:autoSpaceDE w:val="0"/>
        <w:autoSpaceDN w:val="0"/>
        <w:spacing w:after="0" w:line="240" w:lineRule="auto"/>
        <w:ind w:left="280" w:right="1410"/>
        <w:jc w:val="both"/>
        <w:rPr>
          <w:rFonts w:ascii="Arial" w:eastAsia="Arial" w:hAnsi="Arial" w:cs="Arial"/>
          <w:lang w:eastAsia="es-MX" w:bidi="es-MX"/>
        </w:rPr>
      </w:pPr>
      <w:r w:rsidRPr="00C80F00">
        <w:rPr>
          <w:rFonts w:ascii="Arial" w:eastAsia="Arial" w:hAnsi="Arial" w:cs="Arial"/>
          <w:lang w:eastAsia="es-MX" w:bidi="es-MX"/>
        </w:rPr>
        <w:t xml:space="preserve">Después visita al área de Caleta para visitar el hotel </w:t>
      </w:r>
      <w:proofErr w:type="spellStart"/>
      <w:r w:rsidRPr="00C80F00">
        <w:rPr>
          <w:rFonts w:ascii="Arial" w:eastAsia="Arial" w:hAnsi="Arial" w:cs="Arial"/>
          <w:lang w:eastAsia="es-MX" w:bidi="es-MX"/>
        </w:rPr>
        <w:t>Flamingos</w:t>
      </w:r>
      <w:proofErr w:type="spellEnd"/>
      <w:r w:rsidRPr="00C80F00">
        <w:rPr>
          <w:rFonts w:ascii="Arial" w:eastAsia="Arial" w:hAnsi="Arial" w:cs="Arial"/>
          <w:lang w:eastAsia="es-MX" w:bidi="es-MX"/>
        </w:rPr>
        <w:t>, así como el espectáculo famoso de los Clavados en la Quebrada.</w:t>
      </w:r>
    </w:p>
    <w:p w14:paraId="4DFAC63B" w14:textId="77777777" w:rsidR="00C80F00" w:rsidRPr="00C80F00" w:rsidRDefault="00C80F00" w:rsidP="00C80F00">
      <w:pPr>
        <w:widowControl w:val="0"/>
        <w:autoSpaceDE w:val="0"/>
        <w:autoSpaceDN w:val="0"/>
        <w:spacing w:after="0" w:line="240" w:lineRule="auto"/>
        <w:rPr>
          <w:rFonts w:ascii="Arial" w:eastAsia="Arial" w:hAnsi="Arial" w:cs="Arial"/>
          <w:lang w:eastAsia="es-MX" w:bidi="es-MX"/>
        </w:rPr>
      </w:pPr>
    </w:p>
    <w:p w14:paraId="2893B66D" w14:textId="77777777" w:rsidR="00C80F00" w:rsidRPr="00C80F00" w:rsidRDefault="00C80F00" w:rsidP="00C80F00">
      <w:pPr>
        <w:widowControl w:val="0"/>
        <w:autoSpaceDE w:val="0"/>
        <w:autoSpaceDN w:val="0"/>
        <w:spacing w:after="0" w:line="252" w:lineRule="exact"/>
        <w:ind w:left="280"/>
        <w:outlineLvl w:val="2"/>
        <w:rPr>
          <w:rFonts w:ascii="Arial" w:eastAsia="Arial" w:hAnsi="Arial" w:cs="Arial"/>
          <w:b/>
          <w:bCs/>
          <w:lang w:eastAsia="es-MX" w:bidi="es-MX"/>
        </w:rPr>
      </w:pPr>
      <w:r w:rsidRPr="00C80F00">
        <w:rPr>
          <w:rFonts w:ascii="Arial" w:eastAsia="Arial" w:hAnsi="Arial" w:cs="Arial"/>
          <w:b/>
          <w:bCs/>
          <w:lang w:eastAsia="es-MX" w:bidi="es-MX"/>
        </w:rPr>
        <w:t>Día 3 Acapulco</w:t>
      </w:r>
    </w:p>
    <w:p w14:paraId="45CA4A24" w14:textId="77777777" w:rsidR="00C80F00" w:rsidRPr="00C80F00" w:rsidRDefault="00C80F00" w:rsidP="00C80F00">
      <w:pPr>
        <w:widowControl w:val="0"/>
        <w:autoSpaceDE w:val="0"/>
        <w:autoSpaceDN w:val="0"/>
        <w:spacing w:after="0" w:line="477" w:lineRule="auto"/>
        <w:ind w:left="280" w:right="4520"/>
        <w:rPr>
          <w:rFonts w:ascii="Arial" w:eastAsia="Arial" w:hAnsi="Arial" w:cs="Arial"/>
          <w:lang w:eastAsia="es-MX" w:bidi="es-MX"/>
        </w:rPr>
      </w:pPr>
      <w:r w:rsidRPr="00C80F00">
        <w:rPr>
          <w:rFonts w:ascii="Arial" w:eastAsia="Arial" w:hAnsi="Arial" w:cs="Arial"/>
          <w:lang w:eastAsia="es-MX" w:bidi="es-MX"/>
        </w:rPr>
        <w:t>Mañana libre y a la hora indicada se entrega la habitación. Fin de los servicios.</w:t>
      </w:r>
    </w:p>
    <w:p w14:paraId="7C8B190C" w14:textId="77777777" w:rsidR="00C80F00" w:rsidRPr="00C80F00" w:rsidRDefault="00C80F00" w:rsidP="00C80F00">
      <w:pPr>
        <w:widowControl w:val="0"/>
        <w:autoSpaceDE w:val="0"/>
        <w:autoSpaceDN w:val="0"/>
        <w:spacing w:before="45" w:after="0" w:line="252" w:lineRule="exact"/>
        <w:ind w:left="280"/>
        <w:outlineLvl w:val="2"/>
        <w:rPr>
          <w:rFonts w:ascii="Arial" w:eastAsia="Arial" w:hAnsi="Arial" w:cs="Arial"/>
          <w:b/>
          <w:bCs/>
          <w:lang w:eastAsia="es-MX" w:bidi="es-MX"/>
        </w:rPr>
      </w:pPr>
      <w:r w:rsidRPr="00C80F00">
        <w:rPr>
          <w:rFonts w:ascii="Arial" w:eastAsia="Arial" w:hAnsi="Arial" w:cs="Arial"/>
          <w:b/>
          <w:bCs/>
          <w:lang w:eastAsia="es-MX" w:bidi="es-MX"/>
        </w:rPr>
        <w:t>Incluye</w:t>
      </w:r>
    </w:p>
    <w:p w14:paraId="7F4CD69E" w14:textId="77777777" w:rsidR="00C80F00" w:rsidRPr="00C80F00" w:rsidRDefault="00C80F00" w:rsidP="00C80F00">
      <w:pPr>
        <w:widowControl w:val="0"/>
        <w:numPr>
          <w:ilvl w:val="0"/>
          <w:numId w:val="8"/>
        </w:numPr>
        <w:tabs>
          <w:tab w:val="left" w:pos="781"/>
        </w:tabs>
        <w:autoSpaceDE w:val="0"/>
        <w:autoSpaceDN w:val="0"/>
        <w:spacing w:after="0" w:line="252" w:lineRule="exact"/>
        <w:ind w:left="780" w:hanging="137"/>
        <w:rPr>
          <w:rFonts w:ascii="Arial" w:eastAsia="Arial" w:hAnsi="Arial" w:cs="Arial"/>
          <w:lang w:eastAsia="es-MX" w:bidi="es-MX"/>
        </w:rPr>
      </w:pPr>
      <w:r w:rsidRPr="00C80F00">
        <w:rPr>
          <w:rFonts w:ascii="Arial" w:eastAsia="Arial" w:hAnsi="Arial" w:cs="Arial"/>
          <w:lang w:eastAsia="es-MX" w:bidi="es-MX"/>
        </w:rPr>
        <w:t xml:space="preserve">2 </w:t>
      </w:r>
      <w:proofErr w:type="gramStart"/>
      <w:r w:rsidRPr="00C80F00">
        <w:rPr>
          <w:rFonts w:ascii="Arial" w:eastAsia="Arial" w:hAnsi="Arial" w:cs="Arial"/>
          <w:lang w:eastAsia="es-MX" w:bidi="es-MX"/>
        </w:rPr>
        <w:t>Noches</w:t>
      </w:r>
      <w:proofErr w:type="gramEnd"/>
      <w:r w:rsidRPr="00C80F00">
        <w:rPr>
          <w:rFonts w:ascii="Arial" w:eastAsia="Arial" w:hAnsi="Arial" w:cs="Arial"/>
          <w:lang w:eastAsia="es-MX" w:bidi="es-MX"/>
        </w:rPr>
        <w:t xml:space="preserve"> de</w:t>
      </w:r>
      <w:r w:rsidRPr="00C80F00">
        <w:rPr>
          <w:rFonts w:ascii="Arial" w:eastAsia="Arial" w:hAnsi="Arial" w:cs="Arial"/>
          <w:spacing w:val="-5"/>
          <w:lang w:eastAsia="es-MX" w:bidi="es-MX"/>
        </w:rPr>
        <w:t xml:space="preserve"> </w:t>
      </w:r>
      <w:r w:rsidRPr="00C80F00">
        <w:rPr>
          <w:rFonts w:ascii="Arial" w:eastAsia="Arial" w:hAnsi="Arial" w:cs="Arial"/>
          <w:lang w:eastAsia="es-MX" w:bidi="es-MX"/>
        </w:rPr>
        <w:t>Hospedaje</w:t>
      </w:r>
    </w:p>
    <w:p w14:paraId="41D275F1" w14:textId="77777777" w:rsidR="00C80F00" w:rsidRPr="00C80F00" w:rsidRDefault="00C80F00" w:rsidP="00C80F00">
      <w:pPr>
        <w:widowControl w:val="0"/>
        <w:numPr>
          <w:ilvl w:val="0"/>
          <w:numId w:val="8"/>
        </w:numPr>
        <w:tabs>
          <w:tab w:val="left" w:pos="781"/>
        </w:tabs>
        <w:autoSpaceDE w:val="0"/>
        <w:autoSpaceDN w:val="0"/>
        <w:spacing w:after="0" w:line="240" w:lineRule="auto"/>
        <w:ind w:left="780" w:hanging="137"/>
        <w:rPr>
          <w:rFonts w:ascii="Arial" w:eastAsia="Arial" w:hAnsi="Arial" w:cs="Arial"/>
          <w:lang w:eastAsia="es-MX" w:bidi="es-MX"/>
        </w:rPr>
      </w:pPr>
      <w:r w:rsidRPr="00C80F00">
        <w:rPr>
          <w:rFonts w:ascii="Arial" w:eastAsia="Arial" w:hAnsi="Arial" w:cs="Arial"/>
          <w:lang w:eastAsia="es-MX" w:bidi="es-MX"/>
        </w:rPr>
        <w:t>Tour de</w:t>
      </w:r>
      <w:r w:rsidRPr="00C80F00">
        <w:rPr>
          <w:rFonts w:ascii="Arial" w:eastAsia="Arial" w:hAnsi="Arial" w:cs="Arial"/>
          <w:spacing w:val="-3"/>
          <w:lang w:eastAsia="es-MX" w:bidi="es-MX"/>
        </w:rPr>
        <w:t xml:space="preserve"> </w:t>
      </w:r>
      <w:r w:rsidRPr="00C80F00">
        <w:rPr>
          <w:rFonts w:ascii="Arial" w:eastAsia="Arial" w:hAnsi="Arial" w:cs="Arial"/>
          <w:lang w:eastAsia="es-MX" w:bidi="es-MX"/>
        </w:rPr>
        <w:t>Ciudad</w:t>
      </w:r>
    </w:p>
    <w:p w14:paraId="420372D8" w14:textId="77777777" w:rsidR="00C80F00" w:rsidRPr="00C80F00" w:rsidRDefault="00C80F00" w:rsidP="00C80F00">
      <w:pPr>
        <w:widowControl w:val="0"/>
        <w:numPr>
          <w:ilvl w:val="0"/>
          <w:numId w:val="8"/>
        </w:numPr>
        <w:tabs>
          <w:tab w:val="left" w:pos="785"/>
        </w:tabs>
        <w:autoSpaceDE w:val="0"/>
        <w:autoSpaceDN w:val="0"/>
        <w:spacing w:before="3" w:after="0" w:line="240" w:lineRule="auto"/>
        <w:ind w:left="784" w:hanging="141"/>
        <w:rPr>
          <w:rFonts w:ascii="Arial" w:eastAsia="Arial" w:hAnsi="Arial" w:cs="Arial"/>
          <w:lang w:eastAsia="es-MX" w:bidi="es-MX"/>
        </w:rPr>
      </w:pPr>
      <w:r w:rsidRPr="00C80F00">
        <w:rPr>
          <w:rFonts w:ascii="Arial" w:eastAsia="Arial" w:hAnsi="Arial" w:cs="Arial"/>
          <w:lang w:eastAsia="es-MX" w:bidi="es-MX"/>
        </w:rPr>
        <w:t>Impuestos</w:t>
      </w:r>
    </w:p>
    <w:p w14:paraId="1959AF93" w14:textId="77777777" w:rsidR="00C80F00" w:rsidRPr="00C80F00" w:rsidRDefault="00C80F00" w:rsidP="00C80F00">
      <w:pPr>
        <w:widowControl w:val="0"/>
        <w:autoSpaceDE w:val="0"/>
        <w:autoSpaceDN w:val="0"/>
        <w:spacing w:after="0" w:line="240" w:lineRule="auto"/>
        <w:rPr>
          <w:rFonts w:ascii="Arial" w:eastAsia="Arial" w:hAnsi="Arial" w:cs="Arial"/>
          <w:sz w:val="20"/>
          <w:lang w:eastAsia="es-MX" w:bidi="es-MX"/>
        </w:rPr>
      </w:pPr>
    </w:p>
    <w:p w14:paraId="20B14B7C" w14:textId="77777777" w:rsidR="00C80F00" w:rsidRPr="00C80F00" w:rsidRDefault="00C80F00" w:rsidP="00C80F00">
      <w:pPr>
        <w:widowControl w:val="0"/>
        <w:autoSpaceDE w:val="0"/>
        <w:autoSpaceDN w:val="0"/>
        <w:spacing w:after="0" w:line="240" w:lineRule="auto"/>
        <w:rPr>
          <w:rFonts w:ascii="Arial" w:eastAsia="Arial" w:hAnsi="Arial" w:cs="Arial"/>
          <w:sz w:val="20"/>
          <w:lang w:eastAsia="es-MX" w:bidi="es-MX"/>
        </w:rPr>
      </w:pPr>
    </w:p>
    <w:p w14:paraId="4CA9868C" w14:textId="77777777" w:rsidR="00C80F00" w:rsidRPr="00C80F00" w:rsidRDefault="00C80F00" w:rsidP="00C80F00">
      <w:pPr>
        <w:widowControl w:val="0"/>
        <w:autoSpaceDE w:val="0"/>
        <w:autoSpaceDN w:val="0"/>
        <w:spacing w:after="0" w:line="240" w:lineRule="auto"/>
        <w:rPr>
          <w:rFonts w:ascii="Arial" w:eastAsia="Arial" w:hAnsi="Arial" w:cs="Arial"/>
          <w:sz w:val="20"/>
          <w:lang w:eastAsia="es-MX" w:bidi="es-MX"/>
        </w:rPr>
      </w:pPr>
    </w:p>
    <w:p w14:paraId="1E9B9309" w14:textId="77777777" w:rsidR="00C80F00" w:rsidRPr="00C80F00" w:rsidRDefault="00C80F00" w:rsidP="00C80F00">
      <w:pPr>
        <w:widowControl w:val="0"/>
        <w:autoSpaceDE w:val="0"/>
        <w:autoSpaceDN w:val="0"/>
        <w:spacing w:before="2" w:after="0" w:line="240" w:lineRule="auto"/>
        <w:rPr>
          <w:rFonts w:ascii="Arial" w:eastAsia="Arial" w:hAnsi="Arial" w:cs="Arial"/>
          <w:sz w:val="24"/>
          <w:lang w:eastAsia="es-MX" w:bidi="es-MX"/>
        </w:rPr>
      </w:pPr>
    </w:p>
    <w:tbl>
      <w:tblPr>
        <w:tblStyle w:val="TableNormal"/>
        <w:tblW w:w="0" w:type="auto"/>
        <w:tblInd w:w="40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1E0" w:firstRow="1" w:lastRow="1" w:firstColumn="1" w:lastColumn="1" w:noHBand="0" w:noVBand="0"/>
      </w:tblPr>
      <w:tblGrid>
        <w:gridCol w:w="1721"/>
        <w:gridCol w:w="1077"/>
        <w:gridCol w:w="1133"/>
        <w:gridCol w:w="1061"/>
        <w:gridCol w:w="1138"/>
        <w:gridCol w:w="1134"/>
        <w:gridCol w:w="1363"/>
      </w:tblGrid>
      <w:tr w:rsidR="00C80F00" w:rsidRPr="00C80F00" w14:paraId="4075AEED" w14:textId="77777777" w:rsidTr="00707969">
        <w:trPr>
          <w:trHeight w:val="220"/>
        </w:trPr>
        <w:tc>
          <w:tcPr>
            <w:tcW w:w="1721" w:type="dxa"/>
            <w:tcBorders>
              <w:top w:val="nil"/>
              <w:left w:val="nil"/>
              <w:right w:val="nil"/>
            </w:tcBorders>
          </w:tcPr>
          <w:p w14:paraId="51648281" w14:textId="77777777" w:rsidR="00C80F00" w:rsidRPr="00C80F00" w:rsidRDefault="00C80F00" w:rsidP="00C80F00">
            <w:pPr>
              <w:spacing w:line="200" w:lineRule="exact"/>
              <w:ind w:left="590" w:right="583"/>
              <w:jc w:val="center"/>
              <w:rPr>
                <w:rFonts w:ascii="Arial-BoldItalicMT" w:eastAsia="Arial" w:hAnsi="Arial" w:cs="Arial"/>
                <w:b/>
                <w:i/>
                <w:sz w:val="20"/>
                <w:lang w:eastAsia="es-MX" w:bidi="es-MX"/>
              </w:rPr>
            </w:pPr>
            <w:r w:rsidRPr="00C80F00">
              <w:rPr>
                <w:rFonts w:ascii="Arial-BoldItalicMT" w:eastAsia="Arial" w:hAnsi="Arial" w:cs="Arial"/>
                <w:b/>
                <w:i/>
                <w:sz w:val="20"/>
                <w:lang w:eastAsia="es-MX" w:bidi="es-MX"/>
              </w:rPr>
              <w:t>Hotel</w:t>
            </w:r>
          </w:p>
        </w:tc>
        <w:tc>
          <w:tcPr>
            <w:tcW w:w="1077" w:type="dxa"/>
            <w:tcBorders>
              <w:top w:val="nil"/>
              <w:left w:val="nil"/>
              <w:right w:val="nil"/>
            </w:tcBorders>
          </w:tcPr>
          <w:p w14:paraId="17EF7E96" w14:textId="77777777" w:rsidR="00C80F00" w:rsidRPr="00C80F00" w:rsidRDefault="00C80F00" w:rsidP="00C80F00">
            <w:pPr>
              <w:spacing w:line="200" w:lineRule="exact"/>
              <w:ind w:left="107"/>
              <w:rPr>
                <w:rFonts w:ascii="Arial" w:eastAsia="Arial" w:hAnsi="Arial" w:cs="Arial"/>
                <w:b/>
                <w:sz w:val="20"/>
                <w:lang w:eastAsia="es-MX" w:bidi="es-MX"/>
              </w:rPr>
            </w:pPr>
            <w:r w:rsidRPr="00C80F00">
              <w:rPr>
                <w:rFonts w:ascii="Arial" w:eastAsia="Arial" w:hAnsi="Arial" w:cs="Arial"/>
                <w:b/>
                <w:sz w:val="20"/>
                <w:lang w:eastAsia="es-MX" w:bidi="es-MX"/>
              </w:rPr>
              <w:t>DBL</w:t>
            </w:r>
          </w:p>
        </w:tc>
        <w:tc>
          <w:tcPr>
            <w:tcW w:w="1133" w:type="dxa"/>
            <w:tcBorders>
              <w:top w:val="nil"/>
              <w:left w:val="nil"/>
              <w:right w:val="nil"/>
            </w:tcBorders>
          </w:tcPr>
          <w:p w14:paraId="59D7ED4C" w14:textId="77777777" w:rsidR="00C80F00" w:rsidRPr="00C80F00" w:rsidRDefault="00C80F00" w:rsidP="00C80F00">
            <w:pPr>
              <w:spacing w:line="200" w:lineRule="exact"/>
              <w:ind w:left="107"/>
              <w:rPr>
                <w:rFonts w:ascii="Arial" w:eastAsia="Arial" w:hAnsi="Arial" w:cs="Arial"/>
                <w:b/>
                <w:sz w:val="20"/>
                <w:lang w:eastAsia="es-MX" w:bidi="es-MX"/>
              </w:rPr>
            </w:pPr>
            <w:r w:rsidRPr="00C80F00">
              <w:rPr>
                <w:rFonts w:ascii="Arial" w:eastAsia="Arial" w:hAnsi="Arial" w:cs="Arial"/>
                <w:b/>
                <w:sz w:val="20"/>
                <w:lang w:eastAsia="es-MX" w:bidi="es-MX"/>
              </w:rPr>
              <w:t>TPL</w:t>
            </w:r>
          </w:p>
        </w:tc>
        <w:tc>
          <w:tcPr>
            <w:tcW w:w="1061" w:type="dxa"/>
            <w:tcBorders>
              <w:top w:val="nil"/>
              <w:left w:val="nil"/>
              <w:right w:val="nil"/>
            </w:tcBorders>
          </w:tcPr>
          <w:p w14:paraId="4BB76E46" w14:textId="77777777" w:rsidR="00C80F00" w:rsidRPr="00C80F00" w:rsidRDefault="00C80F00" w:rsidP="00C80F00">
            <w:pPr>
              <w:spacing w:line="200" w:lineRule="exact"/>
              <w:ind w:left="110"/>
              <w:rPr>
                <w:rFonts w:ascii="Arial" w:eastAsia="Arial" w:hAnsi="Arial" w:cs="Arial"/>
                <w:b/>
                <w:sz w:val="20"/>
                <w:lang w:eastAsia="es-MX" w:bidi="es-MX"/>
              </w:rPr>
            </w:pPr>
            <w:r w:rsidRPr="00C80F00">
              <w:rPr>
                <w:rFonts w:ascii="Arial" w:eastAsia="Arial" w:hAnsi="Arial" w:cs="Arial"/>
                <w:b/>
                <w:sz w:val="20"/>
                <w:lang w:eastAsia="es-MX" w:bidi="es-MX"/>
              </w:rPr>
              <w:t>CPL</w:t>
            </w:r>
          </w:p>
        </w:tc>
        <w:tc>
          <w:tcPr>
            <w:tcW w:w="1138" w:type="dxa"/>
            <w:tcBorders>
              <w:top w:val="nil"/>
              <w:left w:val="nil"/>
              <w:right w:val="nil"/>
            </w:tcBorders>
          </w:tcPr>
          <w:p w14:paraId="570E6253" w14:textId="77777777" w:rsidR="00C80F00" w:rsidRPr="00C80F00" w:rsidRDefault="00C80F00" w:rsidP="00C80F00">
            <w:pPr>
              <w:spacing w:line="200" w:lineRule="exact"/>
              <w:ind w:left="105"/>
              <w:rPr>
                <w:rFonts w:ascii="Arial" w:eastAsia="Arial" w:hAnsi="Arial" w:cs="Arial"/>
                <w:b/>
                <w:sz w:val="20"/>
                <w:lang w:eastAsia="es-MX" w:bidi="es-MX"/>
              </w:rPr>
            </w:pPr>
            <w:proofErr w:type="spellStart"/>
            <w:r w:rsidRPr="00C80F00">
              <w:rPr>
                <w:rFonts w:ascii="Arial" w:eastAsia="Arial" w:hAnsi="Arial" w:cs="Arial"/>
                <w:b/>
                <w:sz w:val="20"/>
                <w:lang w:eastAsia="es-MX" w:bidi="es-MX"/>
              </w:rPr>
              <w:t>Menor</w:t>
            </w:r>
            <w:proofErr w:type="spellEnd"/>
          </w:p>
        </w:tc>
        <w:tc>
          <w:tcPr>
            <w:tcW w:w="1134" w:type="dxa"/>
            <w:tcBorders>
              <w:top w:val="nil"/>
              <w:left w:val="nil"/>
              <w:right w:val="nil"/>
            </w:tcBorders>
          </w:tcPr>
          <w:p w14:paraId="5DDEDD65" w14:textId="77777777" w:rsidR="00C80F00" w:rsidRPr="00C80F00" w:rsidRDefault="00C80F00" w:rsidP="00C80F00">
            <w:pPr>
              <w:spacing w:line="200" w:lineRule="exact"/>
              <w:ind w:left="104"/>
              <w:rPr>
                <w:rFonts w:ascii="Arial" w:eastAsia="Arial" w:hAnsi="Arial" w:cs="Arial"/>
                <w:b/>
                <w:sz w:val="20"/>
                <w:lang w:eastAsia="es-MX" w:bidi="es-MX"/>
              </w:rPr>
            </w:pPr>
            <w:r w:rsidRPr="00C80F00">
              <w:rPr>
                <w:rFonts w:ascii="Arial" w:eastAsia="Arial" w:hAnsi="Arial" w:cs="Arial"/>
                <w:b/>
                <w:sz w:val="20"/>
                <w:lang w:eastAsia="es-MX" w:bidi="es-MX"/>
              </w:rPr>
              <w:t>SGL</w:t>
            </w:r>
          </w:p>
        </w:tc>
        <w:tc>
          <w:tcPr>
            <w:tcW w:w="1363" w:type="dxa"/>
            <w:tcBorders>
              <w:top w:val="nil"/>
              <w:left w:val="nil"/>
              <w:right w:val="nil"/>
            </w:tcBorders>
          </w:tcPr>
          <w:p w14:paraId="49E06453" w14:textId="77777777" w:rsidR="00C80F00" w:rsidRPr="00C80F00" w:rsidRDefault="00C80F00" w:rsidP="00C80F00">
            <w:pPr>
              <w:spacing w:line="200" w:lineRule="exact"/>
              <w:ind w:left="102"/>
              <w:rPr>
                <w:rFonts w:ascii="Arial" w:eastAsia="Arial" w:hAnsi="Arial" w:cs="Arial"/>
                <w:b/>
                <w:sz w:val="20"/>
                <w:lang w:eastAsia="es-MX" w:bidi="es-MX"/>
              </w:rPr>
            </w:pPr>
            <w:proofErr w:type="spellStart"/>
            <w:r w:rsidRPr="00C80F00">
              <w:rPr>
                <w:rFonts w:ascii="Arial" w:eastAsia="Arial" w:hAnsi="Arial" w:cs="Arial"/>
                <w:b/>
                <w:sz w:val="20"/>
                <w:lang w:eastAsia="es-MX" w:bidi="es-MX"/>
              </w:rPr>
              <w:t>Suplemento</w:t>
            </w:r>
            <w:proofErr w:type="spellEnd"/>
          </w:p>
        </w:tc>
      </w:tr>
      <w:tr w:rsidR="00C80F00" w:rsidRPr="00C80F00" w14:paraId="12363D89" w14:textId="77777777" w:rsidTr="00707969">
        <w:trPr>
          <w:trHeight w:val="461"/>
        </w:trPr>
        <w:tc>
          <w:tcPr>
            <w:tcW w:w="1721" w:type="dxa"/>
            <w:tcBorders>
              <w:left w:val="nil"/>
              <w:bottom w:val="nil"/>
            </w:tcBorders>
          </w:tcPr>
          <w:p w14:paraId="7DC48DB7" w14:textId="77777777" w:rsidR="00C80F00" w:rsidRPr="00C80F00" w:rsidRDefault="00C80F00" w:rsidP="00C80F00">
            <w:pPr>
              <w:tabs>
                <w:tab w:val="left" w:pos="1335"/>
              </w:tabs>
              <w:spacing w:before="8" w:line="228" w:lineRule="exact"/>
              <w:ind w:left="111" w:right="99"/>
              <w:rPr>
                <w:rFonts w:ascii="Arial" w:eastAsia="Arial" w:hAnsi="Arial" w:cs="Arial"/>
                <w:i/>
                <w:sz w:val="20"/>
                <w:lang w:eastAsia="es-MX" w:bidi="es-MX"/>
              </w:rPr>
            </w:pPr>
            <w:r w:rsidRPr="00C80F00">
              <w:rPr>
                <w:rFonts w:ascii="Arial" w:eastAsia="Arial" w:hAnsi="Arial" w:cs="Arial"/>
                <w:i/>
                <w:sz w:val="20"/>
                <w:lang w:eastAsia="es-MX" w:bidi="es-MX"/>
              </w:rPr>
              <w:t>Holiday</w:t>
            </w:r>
            <w:r w:rsidRPr="00C80F00">
              <w:rPr>
                <w:rFonts w:ascii="Arial" w:eastAsia="Arial" w:hAnsi="Arial" w:cs="Arial"/>
                <w:i/>
                <w:sz w:val="20"/>
                <w:lang w:eastAsia="es-MX" w:bidi="es-MX"/>
              </w:rPr>
              <w:tab/>
            </w:r>
            <w:r w:rsidRPr="00C80F00">
              <w:rPr>
                <w:rFonts w:ascii="Arial" w:eastAsia="Arial" w:hAnsi="Arial" w:cs="Arial"/>
                <w:i/>
                <w:spacing w:val="-6"/>
                <w:sz w:val="20"/>
                <w:lang w:eastAsia="es-MX" w:bidi="es-MX"/>
              </w:rPr>
              <w:t xml:space="preserve">Inn </w:t>
            </w:r>
            <w:r w:rsidRPr="00C80F00">
              <w:rPr>
                <w:rFonts w:ascii="Arial" w:eastAsia="Arial" w:hAnsi="Arial" w:cs="Arial"/>
                <w:i/>
                <w:sz w:val="20"/>
                <w:lang w:eastAsia="es-MX" w:bidi="es-MX"/>
              </w:rPr>
              <w:t>Acapulco</w:t>
            </w:r>
          </w:p>
        </w:tc>
        <w:tc>
          <w:tcPr>
            <w:tcW w:w="1077" w:type="dxa"/>
            <w:shd w:val="clear" w:color="auto" w:fill="CCCCCC"/>
          </w:tcPr>
          <w:p w14:paraId="787D9A97" w14:textId="77777777" w:rsidR="00C80F00" w:rsidRPr="00C80F00" w:rsidRDefault="00C80F00" w:rsidP="00C80F00">
            <w:pPr>
              <w:spacing w:before="115"/>
              <w:ind w:left="226"/>
              <w:rPr>
                <w:rFonts w:ascii="Arial" w:eastAsia="Arial" w:hAnsi="Arial" w:cs="Arial"/>
                <w:sz w:val="20"/>
                <w:lang w:eastAsia="es-MX" w:bidi="es-MX"/>
              </w:rPr>
            </w:pPr>
            <w:r w:rsidRPr="00C80F00">
              <w:rPr>
                <w:rFonts w:ascii="Arial" w:eastAsia="Arial" w:hAnsi="Arial" w:cs="Arial"/>
                <w:sz w:val="20"/>
                <w:lang w:eastAsia="es-MX" w:bidi="es-MX"/>
              </w:rPr>
              <w:t>$3,880</w:t>
            </w:r>
          </w:p>
        </w:tc>
        <w:tc>
          <w:tcPr>
            <w:tcW w:w="1133" w:type="dxa"/>
            <w:shd w:val="clear" w:color="auto" w:fill="CCCCCC"/>
          </w:tcPr>
          <w:p w14:paraId="05A08F77" w14:textId="77777777" w:rsidR="00C80F00" w:rsidRPr="00C80F00" w:rsidRDefault="00C80F00" w:rsidP="00C80F00">
            <w:pPr>
              <w:spacing w:before="115"/>
              <w:ind w:left="226"/>
              <w:rPr>
                <w:rFonts w:ascii="Arial" w:eastAsia="Arial" w:hAnsi="Arial" w:cs="Arial"/>
                <w:sz w:val="20"/>
                <w:lang w:eastAsia="es-MX" w:bidi="es-MX"/>
              </w:rPr>
            </w:pPr>
            <w:r w:rsidRPr="00C80F00">
              <w:rPr>
                <w:rFonts w:ascii="Arial" w:eastAsia="Arial" w:hAnsi="Arial" w:cs="Arial"/>
                <w:sz w:val="20"/>
                <w:lang w:eastAsia="es-MX" w:bidi="es-MX"/>
              </w:rPr>
              <w:t>$2,955.</w:t>
            </w:r>
          </w:p>
        </w:tc>
        <w:tc>
          <w:tcPr>
            <w:tcW w:w="1061" w:type="dxa"/>
            <w:shd w:val="clear" w:color="auto" w:fill="CCCCCC"/>
          </w:tcPr>
          <w:p w14:paraId="7BAC7E66" w14:textId="77777777" w:rsidR="00C80F00" w:rsidRPr="00C80F00" w:rsidRDefault="00C80F00" w:rsidP="00C80F00">
            <w:pPr>
              <w:spacing w:before="115"/>
              <w:ind w:left="221"/>
              <w:rPr>
                <w:rFonts w:ascii="Arial" w:eastAsia="Arial" w:hAnsi="Arial" w:cs="Arial"/>
                <w:sz w:val="20"/>
                <w:lang w:eastAsia="es-MX" w:bidi="es-MX"/>
              </w:rPr>
            </w:pPr>
            <w:r w:rsidRPr="00C80F00">
              <w:rPr>
                <w:rFonts w:ascii="Arial" w:eastAsia="Arial" w:hAnsi="Arial" w:cs="Arial"/>
                <w:sz w:val="20"/>
                <w:lang w:eastAsia="es-MX" w:bidi="es-MX"/>
              </w:rPr>
              <w:t>$2,445</w:t>
            </w:r>
          </w:p>
        </w:tc>
        <w:tc>
          <w:tcPr>
            <w:tcW w:w="1138" w:type="dxa"/>
            <w:shd w:val="clear" w:color="auto" w:fill="CCCCCC"/>
          </w:tcPr>
          <w:p w14:paraId="237A1BC6" w14:textId="77777777" w:rsidR="00C80F00" w:rsidRPr="00C80F00" w:rsidRDefault="00C80F00" w:rsidP="00C80F00">
            <w:pPr>
              <w:spacing w:before="115"/>
              <w:ind w:left="336"/>
              <w:rPr>
                <w:rFonts w:ascii="Arial" w:eastAsia="Arial" w:hAnsi="Arial" w:cs="Arial"/>
                <w:sz w:val="20"/>
                <w:lang w:eastAsia="es-MX" w:bidi="es-MX"/>
              </w:rPr>
            </w:pPr>
            <w:r w:rsidRPr="00C80F00">
              <w:rPr>
                <w:rFonts w:ascii="Arial" w:eastAsia="Arial" w:hAnsi="Arial" w:cs="Arial"/>
                <w:sz w:val="20"/>
                <w:lang w:eastAsia="es-MX" w:bidi="es-MX"/>
              </w:rPr>
              <w:t>$910</w:t>
            </w:r>
          </w:p>
        </w:tc>
        <w:tc>
          <w:tcPr>
            <w:tcW w:w="1134" w:type="dxa"/>
            <w:shd w:val="clear" w:color="auto" w:fill="CCCCCC"/>
          </w:tcPr>
          <w:p w14:paraId="1E883334" w14:textId="77777777" w:rsidR="00C80F00" w:rsidRPr="00C80F00" w:rsidRDefault="00C80F00" w:rsidP="00C80F00">
            <w:pPr>
              <w:spacing w:before="115"/>
              <w:ind w:left="250"/>
              <w:rPr>
                <w:rFonts w:ascii="Arial" w:eastAsia="Arial" w:hAnsi="Arial" w:cs="Arial"/>
                <w:sz w:val="20"/>
                <w:lang w:eastAsia="es-MX" w:bidi="es-MX"/>
              </w:rPr>
            </w:pPr>
            <w:r w:rsidRPr="00C80F00">
              <w:rPr>
                <w:rFonts w:ascii="Arial" w:eastAsia="Arial" w:hAnsi="Arial" w:cs="Arial"/>
                <w:sz w:val="20"/>
                <w:lang w:eastAsia="es-MX" w:bidi="es-MX"/>
              </w:rPr>
              <w:t>$7,759</w:t>
            </w:r>
          </w:p>
        </w:tc>
        <w:tc>
          <w:tcPr>
            <w:tcW w:w="1363" w:type="dxa"/>
            <w:shd w:val="clear" w:color="auto" w:fill="CCCCCC"/>
          </w:tcPr>
          <w:p w14:paraId="6A21152D" w14:textId="77777777" w:rsidR="00C80F00" w:rsidRPr="00C80F00" w:rsidRDefault="00C80F00" w:rsidP="00C80F00">
            <w:pPr>
              <w:rPr>
                <w:rFonts w:ascii="Times New Roman" w:eastAsia="Arial" w:hAnsi="Arial" w:cs="Arial"/>
                <w:sz w:val="20"/>
                <w:lang w:eastAsia="es-MX" w:bidi="es-MX"/>
              </w:rPr>
            </w:pPr>
          </w:p>
        </w:tc>
      </w:tr>
      <w:tr w:rsidR="00C80F00" w:rsidRPr="00C80F00" w14:paraId="4163E138" w14:textId="77777777" w:rsidTr="00707969">
        <w:trPr>
          <w:trHeight w:val="229"/>
        </w:trPr>
        <w:tc>
          <w:tcPr>
            <w:tcW w:w="8627" w:type="dxa"/>
            <w:gridSpan w:val="7"/>
            <w:tcBorders>
              <w:top w:val="nil"/>
              <w:left w:val="nil"/>
              <w:bottom w:val="nil"/>
            </w:tcBorders>
          </w:tcPr>
          <w:p w14:paraId="45E3709C" w14:textId="77777777" w:rsidR="00C80F00" w:rsidRPr="00C80F00" w:rsidRDefault="00C80F00" w:rsidP="00C80F00">
            <w:pPr>
              <w:spacing w:line="209" w:lineRule="exact"/>
              <w:ind w:left="4973"/>
              <w:rPr>
                <w:rFonts w:ascii="Arial" w:eastAsia="Arial" w:hAnsi="Arial" w:cs="Arial"/>
                <w:i/>
                <w:sz w:val="20"/>
                <w:lang w:eastAsia="es-MX" w:bidi="es-MX"/>
              </w:rPr>
            </w:pPr>
            <w:r w:rsidRPr="00C80F00">
              <w:rPr>
                <w:rFonts w:ascii="Arial" w:eastAsia="Arial" w:hAnsi="Arial" w:cs="Arial"/>
                <w:i/>
                <w:sz w:val="20"/>
                <w:lang w:eastAsia="es-MX" w:bidi="es-MX"/>
              </w:rPr>
              <w:t xml:space="preserve">Tarifa por persona </w:t>
            </w:r>
            <w:proofErr w:type="spellStart"/>
            <w:r w:rsidRPr="00C80F00">
              <w:rPr>
                <w:rFonts w:ascii="Arial" w:eastAsia="Arial" w:hAnsi="Arial" w:cs="Arial"/>
                <w:i/>
                <w:sz w:val="20"/>
                <w:lang w:eastAsia="es-MX" w:bidi="es-MX"/>
              </w:rPr>
              <w:t>en</w:t>
            </w:r>
            <w:proofErr w:type="spellEnd"/>
            <w:r w:rsidRPr="00C80F00">
              <w:rPr>
                <w:rFonts w:ascii="Arial" w:eastAsia="Arial" w:hAnsi="Arial" w:cs="Arial"/>
                <w:i/>
                <w:sz w:val="20"/>
                <w:lang w:eastAsia="es-MX" w:bidi="es-MX"/>
              </w:rPr>
              <w:t xml:space="preserve"> Pesos </w:t>
            </w:r>
            <w:proofErr w:type="spellStart"/>
            <w:r w:rsidRPr="00C80F00">
              <w:rPr>
                <w:rFonts w:ascii="Arial" w:eastAsia="Arial" w:hAnsi="Arial" w:cs="Arial"/>
                <w:i/>
                <w:sz w:val="20"/>
                <w:lang w:eastAsia="es-MX" w:bidi="es-MX"/>
              </w:rPr>
              <w:t>Mexicanos</w:t>
            </w:r>
            <w:proofErr w:type="spellEnd"/>
          </w:p>
        </w:tc>
      </w:tr>
    </w:tbl>
    <w:p w14:paraId="4015F4D4" w14:textId="4090FF06" w:rsidR="005B7819" w:rsidRPr="00796CDA" w:rsidRDefault="005B7819" w:rsidP="00D43A78">
      <w:pPr>
        <w:spacing w:before="240" w:after="0" w:line="240" w:lineRule="auto"/>
        <w:jc w:val="center"/>
        <w:rPr>
          <w:rFonts w:ascii="Arial" w:hAnsi="Arial" w:cs="Arial"/>
          <w:b/>
        </w:rPr>
      </w:pPr>
    </w:p>
    <w:sectPr w:rsidR="005B7819" w:rsidRPr="00796CDA" w:rsidSect="003462FF">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ItalicMT">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455A6" w:rsidRPr="006455A6">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ee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NmRU9teid&#10;0c4rto7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OkIR54EAgAA5wMA&#10;AA4AAAAAAAAAAAAAAAAALgIAAGRycy9lMm9Eb2MueG1sUEsBAi0AFAAGAAgAAAAhAMlEEofjAAAA&#10;DQEAAA8AAAAAAAAAAAAAAAAAXgQAAGRycy9kb3ducmV2LnhtbFBLBQYAAAAABAAEAPMAAABuBQAA&#10;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6455A6" w:rsidRPr="006455A6">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w:t>
    </w:r>
    <w:proofErr w:type="gramStart"/>
    <w:r w:rsidRPr="00731F26">
      <w:rPr>
        <w:rFonts w:ascii="Arial" w:hAnsi="Arial" w:cs="Arial"/>
        <w:sz w:val="18"/>
        <w:szCs w:val="18"/>
      </w:rPr>
      <w:t xml:space="preserve">5237  </w:t>
    </w:r>
    <w:r w:rsidR="00BC1145" w:rsidRPr="00731F26">
      <w:rPr>
        <w:rFonts w:ascii="Arial" w:hAnsi="Arial" w:cs="Arial"/>
        <w:sz w:val="18"/>
        <w:szCs w:val="18"/>
      </w:rPr>
      <w:t>www.entornocit.com</w:t>
    </w:r>
    <w:proofErr w:type="gramEnd"/>
    <w:r w:rsidR="00BC1145" w:rsidRPr="00731F26">
      <w:rPr>
        <w:rFonts w:ascii="Arial" w:hAnsi="Arial" w:cs="Arial"/>
        <w:sz w:val="18"/>
        <w:szCs w:val="18"/>
      </w:rPr>
      <w:t xml:space="preserve">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286C39"/>
    <w:multiLevelType w:val="hybridMultilevel"/>
    <w:tmpl w:val="086EC564"/>
    <w:lvl w:ilvl="0" w:tplc="4A5E8ADE">
      <w:numFmt w:val="bullet"/>
      <w:lvlText w:val="•"/>
      <w:lvlJc w:val="left"/>
      <w:pPr>
        <w:ind w:left="989" w:hanging="349"/>
      </w:pPr>
      <w:rPr>
        <w:rFonts w:hint="default"/>
        <w:w w:val="168"/>
        <w:lang w:val="es-MX" w:eastAsia="es-MX" w:bidi="es-MX"/>
      </w:rPr>
    </w:lvl>
    <w:lvl w:ilvl="1" w:tplc="D74C1DE8">
      <w:numFmt w:val="bullet"/>
      <w:lvlText w:val="•"/>
      <w:lvlJc w:val="left"/>
      <w:pPr>
        <w:ind w:left="1934" w:hanging="349"/>
      </w:pPr>
      <w:rPr>
        <w:rFonts w:hint="default"/>
        <w:lang w:val="es-MX" w:eastAsia="es-MX" w:bidi="es-MX"/>
      </w:rPr>
    </w:lvl>
    <w:lvl w:ilvl="2" w:tplc="D10E7C8A">
      <w:numFmt w:val="bullet"/>
      <w:lvlText w:val="•"/>
      <w:lvlJc w:val="left"/>
      <w:pPr>
        <w:ind w:left="2888" w:hanging="349"/>
      </w:pPr>
      <w:rPr>
        <w:rFonts w:hint="default"/>
        <w:lang w:val="es-MX" w:eastAsia="es-MX" w:bidi="es-MX"/>
      </w:rPr>
    </w:lvl>
    <w:lvl w:ilvl="3" w:tplc="557AA74A">
      <w:numFmt w:val="bullet"/>
      <w:lvlText w:val="•"/>
      <w:lvlJc w:val="left"/>
      <w:pPr>
        <w:ind w:left="3842" w:hanging="349"/>
      </w:pPr>
      <w:rPr>
        <w:rFonts w:hint="default"/>
        <w:lang w:val="es-MX" w:eastAsia="es-MX" w:bidi="es-MX"/>
      </w:rPr>
    </w:lvl>
    <w:lvl w:ilvl="4" w:tplc="70A4BA52">
      <w:numFmt w:val="bullet"/>
      <w:lvlText w:val="•"/>
      <w:lvlJc w:val="left"/>
      <w:pPr>
        <w:ind w:left="4796" w:hanging="349"/>
      </w:pPr>
      <w:rPr>
        <w:rFonts w:hint="default"/>
        <w:lang w:val="es-MX" w:eastAsia="es-MX" w:bidi="es-MX"/>
      </w:rPr>
    </w:lvl>
    <w:lvl w:ilvl="5" w:tplc="7C4AC8EA">
      <w:numFmt w:val="bullet"/>
      <w:lvlText w:val="•"/>
      <w:lvlJc w:val="left"/>
      <w:pPr>
        <w:ind w:left="5750" w:hanging="349"/>
      </w:pPr>
      <w:rPr>
        <w:rFonts w:hint="default"/>
        <w:lang w:val="es-MX" w:eastAsia="es-MX" w:bidi="es-MX"/>
      </w:rPr>
    </w:lvl>
    <w:lvl w:ilvl="6" w:tplc="3CF4B190">
      <w:numFmt w:val="bullet"/>
      <w:lvlText w:val="•"/>
      <w:lvlJc w:val="left"/>
      <w:pPr>
        <w:ind w:left="6704" w:hanging="349"/>
      </w:pPr>
      <w:rPr>
        <w:rFonts w:hint="default"/>
        <w:lang w:val="es-MX" w:eastAsia="es-MX" w:bidi="es-MX"/>
      </w:rPr>
    </w:lvl>
    <w:lvl w:ilvl="7" w:tplc="6BF65500">
      <w:numFmt w:val="bullet"/>
      <w:lvlText w:val="•"/>
      <w:lvlJc w:val="left"/>
      <w:pPr>
        <w:ind w:left="7658" w:hanging="349"/>
      </w:pPr>
      <w:rPr>
        <w:rFonts w:hint="default"/>
        <w:lang w:val="es-MX" w:eastAsia="es-MX" w:bidi="es-MX"/>
      </w:rPr>
    </w:lvl>
    <w:lvl w:ilvl="8" w:tplc="37B47752">
      <w:numFmt w:val="bullet"/>
      <w:lvlText w:val="•"/>
      <w:lvlJc w:val="left"/>
      <w:pPr>
        <w:ind w:left="8612" w:hanging="349"/>
      </w:pPr>
      <w:rPr>
        <w:rFonts w:hint="default"/>
        <w:lang w:val="es-MX" w:eastAsia="es-MX" w:bidi="es-MX"/>
      </w:rPr>
    </w:lvl>
  </w:abstractNum>
  <w:abstractNum w:abstractNumId="6"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FF"/>
    <w:rsid w:val="00141CCD"/>
    <w:rsid w:val="00143A37"/>
    <w:rsid w:val="001E5B9D"/>
    <w:rsid w:val="001F6401"/>
    <w:rsid w:val="00203A3B"/>
    <w:rsid w:val="002766CB"/>
    <w:rsid w:val="002835CC"/>
    <w:rsid w:val="00340B3B"/>
    <w:rsid w:val="00344279"/>
    <w:rsid w:val="003462FF"/>
    <w:rsid w:val="00357AC1"/>
    <w:rsid w:val="00383F6D"/>
    <w:rsid w:val="00395CE1"/>
    <w:rsid w:val="003A02F9"/>
    <w:rsid w:val="003F79B6"/>
    <w:rsid w:val="00447942"/>
    <w:rsid w:val="004974A3"/>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6CDA"/>
    <w:rsid w:val="007A13DE"/>
    <w:rsid w:val="007B5380"/>
    <w:rsid w:val="007D63A1"/>
    <w:rsid w:val="00825E45"/>
    <w:rsid w:val="0088055F"/>
    <w:rsid w:val="009450C0"/>
    <w:rsid w:val="009C389C"/>
    <w:rsid w:val="00A37758"/>
    <w:rsid w:val="00A44456"/>
    <w:rsid w:val="00A72C9E"/>
    <w:rsid w:val="00AB1B13"/>
    <w:rsid w:val="00AD60A8"/>
    <w:rsid w:val="00B66B5C"/>
    <w:rsid w:val="00BC1145"/>
    <w:rsid w:val="00BE6A5A"/>
    <w:rsid w:val="00BF358F"/>
    <w:rsid w:val="00C31791"/>
    <w:rsid w:val="00C35BED"/>
    <w:rsid w:val="00C47E44"/>
    <w:rsid w:val="00C55BFF"/>
    <w:rsid w:val="00C80F00"/>
    <w:rsid w:val="00CB0BF3"/>
    <w:rsid w:val="00CE29E0"/>
    <w:rsid w:val="00D43A78"/>
    <w:rsid w:val="00D64210"/>
    <w:rsid w:val="00DC2313"/>
    <w:rsid w:val="00DD5549"/>
    <w:rsid w:val="00E427A3"/>
    <w:rsid w:val="00E43444"/>
    <w:rsid w:val="00EF2DB3"/>
    <w:rsid w:val="00EF31CF"/>
    <w:rsid w:val="00EF4717"/>
    <w:rsid w:val="00F3430D"/>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eNormal">
    <w:name w:val="Table Normal"/>
    <w:uiPriority w:val="2"/>
    <w:semiHidden/>
    <w:unhideWhenUsed/>
    <w:qFormat/>
    <w:rsid w:val="00C80F0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868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dcterms:created xsi:type="dcterms:W3CDTF">2020-05-10T00:40:00Z</dcterms:created>
  <dcterms:modified xsi:type="dcterms:W3CDTF">2020-05-10T00:40:00Z</dcterms:modified>
</cp:coreProperties>
</file>