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21670" w14:textId="4071CFC0" w:rsidR="0001379D" w:rsidRPr="009A2A84" w:rsidRDefault="006C374E" w:rsidP="00B66576">
      <w:pPr>
        <w:widowControl w:val="0"/>
        <w:autoSpaceDE w:val="0"/>
        <w:autoSpaceDN w:val="0"/>
        <w:adjustRightInd w:val="0"/>
        <w:spacing w:after="120" w:line="240" w:lineRule="auto"/>
        <w:jc w:val="center"/>
        <w:rPr>
          <w:rFonts w:cs="Arial"/>
          <w:b/>
          <w:bCs/>
          <w:i/>
          <w:iCs/>
          <w:color w:val="1F487C"/>
          <w:szCs w:val="24"/>
        </w:rPr>
      </w:pPr>
      <w:r w:rsidRPr="009A2A84">
        <w:rPr>
          <w:rFonts w:cs="Arial"/>
          <w:b/>
          <w:bCs/>
          <w:i/>
          <w:iCs/>
          <w:color w:val="1F487C"/>
          <w:szCs w:val="24"/>
        </w:rPr>
        <w:t xml:space="preserve">LAS MARAVILLAS DE INGLATERRA, ESCOCIA E IRLANDA </w:t>
      </w:r>
      <w:r w:rsidR="0001379D" w:rsidRPr="009A2A84">
        <w:rPr>
          <w:rFonts w:cs="Arial"/>
          <w:b/>
          <w:bCs/>
          <w:i/>
          <w:iCs/>
          <w:color w:val="1F487C"/>
          <w:szCs w:val="24"/>
        </w:rPr>
        <w:t>2020</w:t>
      </w:r>
    </w:p>
    <w:p w14:paraId="242A9042" w14:textId="60924285" w:rsidR="008461E8" w:rsidRPr="009A2A84" w:rsidRDefault="006C374E" w:rsidP="00B66576">
      <w:pPr>
        <w:widowControl w:val="0"/>
        <w:autoSpaceDE w:val="0"/>
        <w:autoSpaceDN w:val="0"/>
        <w:adjustRightInd w:val="0"/>
        <w:spacing w:after="120" w:line="240" w:lineRule="auto"/>
        <w:jc w:val="center"/>
        <w:rPr>
          <w:rFonts w:cs="Arial"/>
          <w:b/>
          <w:bCs/>
          <w:i/>
          <w:iCs/>
          <w:color w:val="1F487C"/>
          <w:szCs w:val="24"/>
        </w:rPr>
      </w:pPr>
      <w:r w:rsidRPr="009A2A84">
        <w:rPr>
          <w:rFonts w:cs="Arial"/>
          <w:b/>
          <w:bCs/>
          <w:i/>
          <w:iCs/>
          <w:color w:val="1F487C"/>
          <w:szCs w:val="24"/>
        </w:rPr>
        <w:t>9</w:t>
      </w:r>
      <w:r w:rsidR="00B66576" w:rsidRPr="009A2A84">
        <w:rPr>
          <w:rFonts w:cs="Arial"/>
          <w:b/>
          <w:bCs/>
          <w:i/>
          <w:iCs/>
          <w:color w:val="1F487C"/>
          <w:szCs w:val="24"/>
        </w:rPr>
        <w:t xml:space="preserve"> </w:t>
      </w:r>
      <w:r w:rsidR="00B636A7" w:rsidRPr="009A2A84">
        <w:rPr>
          <w:rFonts w:cs="Arial"/>
          <w:b/>
          <w:bCs/>
          <w:i/>
          <w:iCs/>
          <w:color w:val="1F487C"/>
          <w:szCs w:val="24"/>
        </w:rPr>
        <w:t>DÍAS</w:t>
      </w:r>
      <w:r w:rsidR="00B66576" w:rsidRPr="009A2A84">
        <w:rPr>
          <w:rFonts w:cs="Arial"/>
          <w:b/>
          <w:bCs/>
          <w:i/>
          <w:iCs/>
          <w:color w:val="1F487C"/>
          <w:szCs w:val="24"/>
        </w:rPr>
        <w:t xml:space="preserve"> / </w:t>
      </w:r>
      <w:r w:rsidRPr="009A2A84">
        <w:rPr>
          <w:rFonts w:cs="Arial"/>
          <w:b/>
          <w:bCs/>
          <w:i/>
          <w:iCs/>
          <w:color w:val="1F487C"/>
          <w:szCs w:val="24"/>
        </w:rPr>
        <w:t xml:space="preserve">8 </w:t>
      </w:r>
      <w:r w:rsidR="00B66576" w:rsidRPr="009A2A84">
        <w:rPr>
          <w:rFonts w:cs="Arial"/>
          <w:b/>
          <w:bCs/>
          <w:i/>
          <w:iCs/>
          <w:color w:val="1F487C"/>
          <w:szCs w:val="24"/>
        </w:rPr>
        <w:t>NOCHES</w:t>
      </w:r>
    </w:p>
    <w:p w14:paraId="047B4AE9" w14:textId="03D275DE" w:rsidR="00C33F66" w:rsidRPr="009A2A84" w:rsidRDefault="006C374E" w:rsidP="008461E8">
      <w:pPr>
        <w:widowControl w:val="0"/>
        <w:autoSpaceDE w:val="0"/>
        <w:autoSpaceDN w:val="0"/>
        <w:adjustRightInd w:val="0"/>
        <w:spacing w:after="120" w:line="240" w:lineRule="auto"/>
        <w:rPr>
          <w:rFonts w:cs="Arial"/>
          <w:b/>
          <w:i/>
          <w:color w:val="000000"/>
          <w:sz w:val="20"/>
          <w:szCs w:val="20"/>
        </w:rPr>
      </w:pPr>
      <w:r w:rsidRPr="009A2A84">
        <w:rPr>
          <w:rFonts w:cs="Arial"/>
          <w:b/>
          <w:i/>
          <w:color w:val="000000"/>
          <w:sz w:val="20"/>
          <w:szCs w:val="20"/>
        </w:rPr>
        <w:t xml:space="preserve">En este </w:t>
      </w:r>
      <w:r w:rsidR="009A2A84" w:rsidRPr="009A2A84">
        <w:rPr>
          <w:rFonts w:cs="Arial"/>
          <w:b/>
          <w:i/>
          <w:color w:val="000000"/>
          <w:sz w:val="20"/>
          <w:szCs w:val="20"/>
        </w:rPr>
        <w:t>recorrido</w:t>
      </w:r>
      <w:r w:rsidRPr="009A2A84">
        <w:rPr>
          <w:rFonts w:cs="Arial"/>
          <w:b/>
          <w:i/>
          <w:color w:val="000000"/>
          <w:sz w:val="20"/>
          <w:szCs w:val="20"/>
        </w:rPr>
        <w:t xml:space="preserve"> visitarán los cinco países que se conocen como las Islas Británicas. Podrán apreciar los distintos paisajes, ciudades más históricas y podrán observar las diversas culturas de cada país.</w:t>
      </w:r>
    </w:p>
    <w:p w14:paraId="5343D7D4" w14:textId="77777777" w:rsidR="006C374E" w:rsidRPr="009A2A84" w:rsidRDefault="006C374E" w:rsidP="008461E8">
      <w:pPr>
        <w:widowControl w:val="0"/>
        <w:autoSpaceDE w:val="0"/>
        <w:autoSpaceDN w:val="0"/>
        <w:adjustRightInd w:val="0"/>
        <w:spacing w:after="120" w:line="240" w:lineRule="auto"/>
        <w:jc w:val="both"/>
        <w:rPr>
          <w:rFonts w:cs="Arial"/>
          <w:b/>
          <w:bCs/>
          <w:i/>
          <w:iCs/>
          <w:color w:val="1F487C"/>
          <w:sz w:val="20"/>
          <w:szCs w:val="20"/>
          <w:u w:val="single"/>
        </w:rPr>
      </w:pPr>
    </w:p>
    <w:p w14:paraId="12A84E94" w14:textId="77777777" w:rsidR="008461E8" w:rsidRPr="009A2A84" w:rsidRDefault="008461E8" w:rsidP="008461E8">
      <w:pPr>
        <w:widowControl w:val="0"/>
        <w:autoSpaceDE w:val="0"/>
        <w:autoSpaceDN w:val="0"/>
        <w:adjustRightInd w:val="0"/>
        <w:spacing w:after="120" w:line="240" w:lineRule="auto"/>
        <w:jc w:val="both"/>
        <w:rPr>
          <w:rFonts w:cs="Arial"/>
          <w:b/>
          <w:bCs/>
          <w:i/>
          <w:iCs/>
          <w:color w:val="1F487C"/>
          <w:sz w:val="20"/>
          <w:szCs w:val="20"/>
          <w:u w:val="single"/>
        </w:rPr>
      </w:pPr>
      <w:r w:rsidRPr="009A2A84">
        <w:rPr>
          <w:rFonts w:cs="Arial"/>
          <w:b/>
          <w:bCs/>
          <w:i/>
          <w:iCs/>
          <w:color w:val="1F487C"/>
          <w:sz w:val="20"/>
          <w:szCs w:val="20"/>
          <w:u w:val="single"/>
        </w:rPr>
        <w:t xml:space="preserve">ITINERARIO </w:t>
      </w:r>
    </w:p>
    <w:p w14:paraId="6F33A5C6" w14:textId="77777777" w:rsidR="006C374E" w:rsidRPr="009A2A84" w:rsidRDefault="00B66576" w:rsidP="006C374E">
      <w:pPr>
        <w:widowControl w:val="0"/>
        <w:autoSpaceDE w:val="0"/>
        <w:autoSpaceDN w:val="0"/>
        <w:adjustRightInd w:val="0"/>
        <w:spacing w:after="120" w:line="240" w:lineRule="auto"/>
        <w:jc w:val="both"/>
        <w:rPr>
          <w:rFonts w:cs="Arial"/>
          <w:b/>
          <w:bCs/>
          <w:i/>
          <w:iCs/>
          <w:color w:val="000000"/>
          <w:sz w:val="20"/>
          <w:szCs w:val="20"/>
        </w:rPr>
      </w:pPr>
      <w:r w:rsidRPr="009A2A84">
        <w:rPr>
          <w:rFonts w:cs="Arial"/>
          <w:b/>
          <w:bCs/>
          <w:i/>
          <w:iCs/>
          <w:color w:val="000000"/>
          <w:sz w:val="20"/>
          <w:szCs w:val="20"/>
        </w:rPr>
        <w:t>DÍA 1</w:t>
      </w:r>
      <w:r w:rsidR="0001379D" w:rsidRPr="009A2A84">
        <w:rPr>
          <w:rFonts w:cs="Arial"/>
          <w:b/>
          <w:bCs/>
          <w:i/>
          <w:iCs/>
          <w:color w:val="000000"/>
          <w:sz w:val="20"/>
          <w:szCs w:val="20"/>
        </w:rPr>
        <w:t>:</w:t>
      </w:r>
      <w:r w:rsidRPr="009A2A84">
        <w:rPr>
          <w:rFonts w:cs="Arial"/>
          <w:b/>
          <w:bCs/>
          <w:i/>
          <w:iCs/>
          <w:color w:val="000000"/>
          <w:sz w:val="20"/>
          <w:szCs w:val="20"/>
        </w:rPr>
        <w:t xml:space="preserve"> </w:t>
      </w:r>
      <w:r w:rsidR="006C374E" w:rsidRPr="009A2A84">
        <w:rPr>
          <w:rFonts w:cs="Arial"/>
          <w:b/>
          <w:bCs/>
          <w:i/>
          <w:iCs/>
          <w:color w:val="000000"/>
          <w:sz w:val="20"/>
          <w:szCs w:val="20"/>
        </w:rPr>
        <w:t>Londres – Cambridge – York – Durham</w:t>
      </w:r>
    </w:p>
    <w:p w14:paraId="36BDFDE5" w14:textId="2B6B944B" w:rsidR="008461E8" w:rsidRPr="009A2A84" w:rsidRDefault="006C374E" w:rsidP="006C374E">
      <w:pPr>
        <w:widowControl w:val="0"/>
        <w:autoSpaceDE w:val="0"/>
        <w:autoSpaceDN w:val="0"/>
        <w:adjustRightInd w:val="0"/>
        <w:spacing w:after="120" w:line="240" w:lineRule="auto"/>
        <w:jc w:val="both"/>
        <w:rPr>
          <w:rFonts w:cs="Arial"/>
          <w:color w:val="000000"/>
          <w:position w:val="1"/>
          <w:sz w:val="20"/>
          <w:szCs w:val="20"/>
        </w:rPr>
      </w:pPr>
      <w:r w:rsidRPr="009A2A84">
        <w:rPr>
          <w:rFonts w:cs="Arial"/>
          <w:color w:val="000000"/>
          <w:position w:val="1"/>
          <w:sz w:val="20"/>
          <w:szCs w:val="20"/>
        </w:rPr>
        <w:t>Salida hacia la ciudad universitaria de Cambridge. En un recorrido a pie podrán admirando arquitecturas de diferentes épocas en los antiquísimos Colegios Universitarios. Proseguimos hacia York, donde tendremos tiempo para efectuar un pequeño recorrido por sus encantadoras calles, y veremos su espléndida catedral, la mayor del norte de Europa. Seguiremos hacia Durham, conocida por su maravillosa catedral y también por su castillo, el cual está protegido por la UNESCO como Patrimonio de la Humanidad. Alojamiento y desayuno en el hotel Radisson Blu Durham o similar</w:t>
      </w:r>
      <w:r w:rsidR="00D902CF" w:rsidRPr="009A2A84">
        <w:rPr>
          <w:rFonts w:cs="Arial"/>
          <w:color w:val="000000"/>
          <w:position w:val="1"/>
          <w:sz w:val="20"/>
          <w:szCs w:val="20"/>
        </w:rPr>
        <w:t>.</w:t>
      </w:r>
    </w:p>
    <w:p w14:paraId="422E8814" w14:textId="77777777" w:rsidR="00D902CF" w:rsidRPr="009A2A84" w:rsidRDefault="00D902CF" w:rsidP="00D902CF">
      <w:pPr>
        <w:widowControl w:val="0"/>
        <w:autoSpaceDE w:val="0"/>
        <w:autoSpaceDN w:val="0"/>
        <w:adjustRightInd w:val="0"/>
        <w:spacing w:after="120" w:line="240" w:lineRule="auto"/>
        <w:jc w:val="both"/>
        <w:rPr>
          <w:rFonts w:cs="Arial"/>
          <w:color w:val="000000"/>
          <w:position w:val="1"/>
          <w:sz w:val="20"/>
          <w:szCs w:val="20"/>
        </w:rPr>
      </w:pPr>
    </w:p>
    <w:p w14:paraId="08F97DCB" w14:textId="77777777" w:rsidR="006C374E" w:rsidRPr="009A2A84" w:rsidRDefault="00B66576" w:rsidP="006C374E">
      <w:pPr>
        <w:widowControl w:val="0"/>
        <w:autoSpaceDE w:val="0"/>
        <w:autoSpaceDN w:val="0"/>
        <w:adjustRightInd w:val="0"/>
        <w:spacing w:after="120" w:line="240" w:lineRule="auto"/>
        <w:jc w:val="both"/>
        <w:rPr>
          <w:rFonts w:cs="Arial"/>
          <w:b/>
          <w:bCs/>
          <w:i/>
          <w:iCs/>
          <w:color w:val="000000"/>
          <w:sz w:val="20"/>
          <w:szCs w:val="20"/>
        </w:rPr>
      </w:pPr>
      <w:r w:rsidRPr="009A2A84">
        <w:rPr>
          <w:rFonts w:cs="Arial"/>
          <w:b/>
          <w:bCs/>
          <w:i/>
          <w:iCs/>
          <w:color w:val="000000"/>
          <w:sz w:val="20"/>
          <w:szCs w:val="20"/>
        </w:rPr>
        <w:t>DÍA 2</w:t>
      </w:r>
      <w:r w:rsidR="0001379D" w:rsidRPr="009A2A84">
        <w:rPr>
          <w:rFonts w:cs="Arial"/>
          <w:b/>
          <w:bCs/>
          <w:i/>
          <w:iCs/>
          <w:color w:val="000000"/>
          <w:sz w:val="20"/>
          <w:szCs w:val="20"/>
        </w:rPr>
        <w:t>:</w:t>
      </w:r>
      <w:r w:rsidRPr="009A2A84">
        <w:rPr>
          <w:rFonts w:cs="Arial"/>
          <w:b/>
          <w:bCs/>
          <w:i/>
          <w:iCs/>
          <w:color w:val="000000"/>
          <w:sz w:val="20"/>
          <w:szCs w:val="20"/>
        </w:rPr>
        <w:t xml:space="preserve"> </w:t>
      </w:r>
      <w:r w:rsidR="006C374E" w:rsidRPr="009A2A84">
        <w:rPr>
          <w:rFonts w:cs="Arial"/>
          <w:b/>
          <w:bCs/>
          <w:i/>
          <w:iCs/>
          <w:color w:val="000000"/>
          <w:sz w:val="20"/>
          <w:szCs w:val="20"/>
        </w:rPr>
        <w:t>Durham – Alnwick – Edimburgo</w:t>
      </w:r>
    </w:p>
    <w:p w14:paraId="31C20E30" w14:textId="660EDB08" w:rsidR="008461E8" w:rsidRPr="009A2A84" w:rsidRDefault="006C374E" w:rsidP="006C374E">
      <w:pPr>
        <w:widowControl w:val="0"/>
        <w:autoSpaceDE w:val="0"/>
        <w:autoSpaceDN w:val="0"/>
        <w:adjustRightInd w:val="0"/>
        <w:spacing w:after="120" w:line="240" w:lineRule="auto"/>
        <w:jc w:val="both"/>
        <w:rPr>
          <w:rFonts w:cs="Arial"/>
          <w:color w:val="000000"/>
          <w:position w:val="1"/>
          <w:sz w:val="20"/>
          <w:szCs w:val="20"/>
        </w:rPr>
      </w:pPr>
      <w:r w:rsidRPr="009A2A84">
        <w:rPr>
          <w:rFonts w:cs="Arial"/>
          <w:color w:val="000000"/>
          <w:position w:val="1"/>
          <w:sz w:val="20"/>
          <w:szCs w:val="20"/>
        </w:rPr>
        <w:t>Después del desayuno, saldremos hacia el norte en dirección al Castillo de Alnwick, impresionante castillo con cientos de años de historia y residencia oficial de los Duques de Northumberland, donde haremos una visita panorámica. Contemplaremos los escenarios donde se rodaron famosas películas como Harry Potter, Elizabeth o Robin Hood. Continuaremos nuestra ruta a través de la costa hasta llegar a Edimburgo, almorzaremos y efectuaremos una panorámica de esta ilustre ciudad. La capital de Escocia es conocida por su famosa Royal Mile, una avenida que comunica el Castillo de Edimburgo y el Palacio de Holyrood. Alojamiento y desayuno en el Marriott Hotel Edimburgo, Apex o similar</w:t>
      </w:r>
      <w:r w:rsidR="00C33F66" w:rsidRPr="009A2A84">
        <w:rPr>
          <w:rFonts w:cs="Arial"/>
          <w:color w:val="000000"/>
          <w:position w:val="1"/>
          <w:sz w:val="20"/>
          <w:szCs w:val="20"/>
        </w:rPr>
        <w:t>.</w:t>
      </w:r>
    </w:p>
    <w:p w14:paraId="54F4E2A7" w14:textId="77777777" w:rsidR="00C33F66" w:rsidRPr="009A2A84" w:rsidRDefault="00C33F66" w:rsidP="008461E8">
      <w:pPr>
        <w:widowControl w:val="0"/>
        <w:autoSpaceDE w:val="0"/>
        <w:autoSpaceDN w:val="0"/>
        <w:adjustRightInd w:val="0"/>
        <w:spacing w:after="120" w:line="240" w:lineRule="auto"/>
        <w:jc w:val="both"/>
        <w:rPr>
          <w:rFonts w:cs="Arial"/>
          <w:color w:val="000000"/>
          <w:position w:val="1"/>
          <w:sz w:val="20"/>
          <w:szCs w:val="20"/>
        </w:rPr>
      </w:pPr>
    </w:p>
    <w:p w14:paraId="32012A15" w14:textId="77777777" w:rsidR="006C374E" w:rsidRPr="009A2A84" w:rsidRDefault="00B66576" w:rsidP="006C374E">
      <w:pPr>
        <w:widowControl w:val="0"/>
        <w:autoSpaceDE w:val="0"/>
        <w:autoSpaceDN w:val="0"/>
        <w:adjustRightInd w:val="0"/>
        <w:spacing w:after="120" w:line="240" w:lineRule="auto"/>
        <w:jc w:val="both"/>
        <w:rPr>
          <w:rFonts w:cs="Arial"/>
          <w:b/>
          <w:bCs/>
          <w:i/>
          <w:iCs/>
          <w:sz w:val="20"/>
          <w:szCs w:val="20"/>
        </w:rPr>
      </w:pPr>
      <w:r w:rsidRPr="009A2A84">
        <w:rPr>
          <w:rFonts w:cs="Arial"/>
          <w:b/>
          <w:bCs/>
          <w:i/>
          <w:iCs/>
          <w:sz w:val="20"/>
          <w:szCs w:val="20"/>
        </w:rPr>
        <w:t>DÍA 3</w:t>
      </w:r>
      <w:r w:rsidR="008461E8" w:rsidRPr="009A2A84">
        <w:rPr>
          <w:rFonts w:cs="Arial"/>
          <w:b/>
          <w:bCs/>
          <w:i/>
          <w:iCs/>
          <w:sz w:val="20"/>
          <w:szCs w:val="20"/>
        </w:rPr>
        <w:t xml:space="preserve">: </w:t>
      </w:r>
      <w:r w:rsidR="006C374E" w:rsidRPr="009A2A84">
        <w:rPr>
          <w:rFonts w:cs="Arial"/>
          <w:b/>
          <w:bCs/>
          <w:i/>
          <w:iCs/>
          <w:sz w:val="20"/>
          <w:szCs w:val="20"/>
        </w:rPr>
        <w:t>Edimburgo – Stirling – Trossachs – Glasgow – Kilmarnock</w:t>
      </w:r>
    </w:p>
    <w:p w14:paraId="3450BD51" w14:textId="2B383A3B" w:rsidR="004B1BB0" w:rsidRPr="009A2A84" w:rsidRDefault="006C374E" w:rsidP="006C374E">
      <w:pPr>
        <w:widowControl w:val="0"/>
        <w:autoSpaceDE w:val="0"/>
        <w:autoSpaceDN w:val="0"/>
        <w:adjustRightInd w:val="0"/>
        <w:spacing w:after="120" w:line="240" w:lineRule="auto"/>
        <w:jc w:val="both"/>
        <w:rPr>
          <w:rFonts w:cs="Arial"/>
          <w:color w:val="000000"/>
          <w:position w:val="1"/>
          <w:sz w:val="20"/>
          <w:szCs w:val="20"/>
        </w:rPr>
      </w:pPr>
      <w:r w:rsidRPr="009A2A84">
        <w:rPr>
          <w:rFonts w:cs="Arial"/>
          <w:color w:val="000000"/>
          <w:position w:val="1"/>
          <w:sz w:val="20"/>
          <w:szCs w:val="20"/>
        </w:rPr>
        <w:t xml:space="preserve">Desayuno. Tiempo libre. Al medio día visita del Parque Natural de Los Trossachs, disfrutaremos de espléndidos paisajes pasando por Stirling, Callander. También podrán visitar una destilería de whisky donde podrán observar el proceso de producción y degustar la famosa bebida nacional escocesa. Llegaremos a la tercera ciudad más grande del Reino Unido: Glasgow con su Calle Buchanan, conocida tanto por su arquitectura victoriana como por sus tiendas. </w:t>
      </w:r>
      <w:r w:rsidR="009A2A84" w:rsidRPr="009A2A84">
        <w:rPr>
          <w:rFonts w:cs="Arial"/>
          <w:color w:val="000000"/>
          <w:position w:val="1"/>
          <w:sz w:val="20"/>
          <w:szCs w:val="20"/>
        </w:rPr>
        <w:t>Recorrido</w:t>
      </w:r>
      <w:r w:rsidRPr="009A2A84">
        <w:rPr>
          <w:rFonts w:cs="Arial"/>
          <w:color w:val="000000"/>
          <w:position w:val="1"/>
          <w:sz w:val="20"/>
          <w:szCs w:val="20"/>
        </w:rPr>
        <w:t xml:space="preserve"> panorámico antes de salir hacia Kilmarnock. Alojamiento y desayuno en el Park Hotel Kilmarnock o similar</w:t>
      </w:r>
      <w:r w:rsidR="00403FDC" w:rsidRPr="009A2A84">
        <w:rPr>
          <w:rFonts w:cs="Arial"/>
          <w:color w:val="000000"/>
          <w:position w:val="1"/>
          <w:sz w:val="20"/>
          <w:szCs w:val="20"/>
        </w:rPr>
        <w:t>.</w:t>
      </w:r>
    </w:p>
    <w:p w14:paraId="25B6FF42" w14:textId="77777777" w:rsidR="008461E8" w:rsidRPr="009A2A84" w:rsidRDefault="008461E8" w:rsidP="008461E8">
      <w:pPr>
        <w:widowControl w:val="0"/>
        <w:autoSpaceDE w:val="0"/>
        <w:autoSpaceDN w:val="0"/>
        <w:adjustRightInd w:val="0"/>
        <w:spacing w:before="4" w:after="0" w:line="240" w:lineRule="exact"/>
        <w:rPr>
          <w:rFonts w:cs="Arial"/>
          <w:color w:val="000000"/>
          <w:sz w:val="20"/>
          <w:szCs w:val="20"/>
        </w:rPr>
      </w:pPr>
    </w:p>
    <w:p w14:paraId="7F512009" w14:textId="77777777" w:rsidR="006C374E" w:rsidRPr="009A2A84" w:rsidRDefault="00C33F66" w:rsidP="006C374E">
      <w:pPr>
        <w:widowControl w:val="0"/>
        <w:autoSpaceDE w:val="0"/>
        <w:autoSpaceDN w:val="0"/>
        <w:adjustRightInd w:val="0"/>
        <w:spacing w:after="120" w:line="240" w:lineRule="auto"/>
        <w:jc w:val="both"/>
        <w:rPr>
          <w:rFonts w:cs="Arial"/>
          <w:b/>
          <w:bCs/>
          <w:i/>
          <w:iCs/>
          <w:sz w:val="20"/>
          <w:szCs w:val="20"/>
        </w:rPr>
      </w:pPr>
      <w:r w:rsidRPr="009A2A84">
        <w:rPr>
          <w:rFonts w:cs="Arial"/>
          <w:b/>
          <w:bCs/>
          <w:i/>
          <w:iCs/>
          <w:sz w:val="20"/>
          <w:szCs w:val="20"/>
        </w:rPr>
        <w:t xml:space="preserve">DÍA 4: </w:t>
      </w:r>
      <w:r w:rsidR="006C374E" w:rsidRPr="009A2A84">
        <w:rPr>
          <w:rFonts w:cs="Arial"/>
          <w:b/>
          <w:bCs/>
          <w:i/>
          <w:iCs/>
          <w:sz w:val="20"/>
          <w:szCs w:val="20"/>
        </w:rPr>
        <w:t>Kilmarnock – Belfast – Dublín</w:t>
      </w:r>
    </w:p>
    <w:p w14:paraId="593EA689" w14:textId="6D97D510" w:rsidR="00C33F66" w:rsidRPr="009A2A84" w:rsidRDefault="006C374E" w:rsidP="006C374E">
      <w:pPr>
        <w:widowControl w:val="0"/>
        <w:autoSpaceDE w:val="0"/>
        <w:autoSpaceDN w:val="0"/>
        <w:adjustRightInd w:val="0"/>
        <w:spacing w:after="120" w:line="240" w:lineRule="auto"/>
        <w:jc w:val="both"/>
        <w:rPr>
          <w:rFonts w:cs="Arial"/>
          <w:color w:val="000000"/>
          <w:position w:val="1"/>
          <w:sz w:val="20"/>
          <w:szCs w:val="20"/>
        </w:rPr>
      </w:pPr>
      <w:r w:rsidRPr="009A2A84">
        <w:rPr>
          <w:rFonts w:cs="Arial"/>
          <w:color w:val="000000"/>
          <w:position w:val="1"/>
          <w:sz w:val="20"/>
          <w:szCs w:val="20"/>
        </w:rPr>
        <w:t>Saldremos de Kilmarnock para cruzar en barco las aguas irlandesas hasta llegar a Belfast, la Capital de Irlanda del Norte. Panorámica de la ciudad conociendo el pasado, para entender el presente de Belfast. Sabrán a quién llamaban David y Goliat, y verán la montaña Cave Hill, que inspiró a Jonathan Swift a escribir “Gulliver en el País de los Enanos”. Pasaremos por los murales pintados y entenderán las diferencias entre los barrios protestantes y los barrios católicos. Descubrirán el Titanic Quarter, donde está el Museo dedicado a recrear la historia del Titanic. Tiempo libre. Saldremos de Belfast pasando por las Mon</w:t>
      </w:r>
      <w:r w:rsidR="009A2A84" w:rsidRPr="009A2A84">
        <w:rPr>
          <w:rFonts w:cs="Arial"/>
          <w:color w:val="000000"/>
          <w:position w:val="1"/>
          <w:sz w:val="20"/>
          <w:szCs w:val="20"/>
        </w:rPr>
        <w:t xml:space="preserve">tañas del Mourne, llegaremos a </w:t>
      </w:r>
      <w:r w:rsidRPr="009A2A84">
        <w:rPr>
          <w:rFonts w:cs="Arial"/>
          <w:color w:val="000000"/>
          <w:position w:val="1"/>
          <w:sz w:val="20"/>
          <w:szCs w:val="20"/>
        </w:rPr>
        <w:t xml:space="preserve">Dublín, capital de la República de Irlanda. </w:t>
      </w:r>
      <w:r w:rsidR="009A2A84" w:rsidRPr="009A2A84">
        <w:rPr>
          <w:rFonts w:cs="Arial"/>
          <w:color w:val="000000"/>
          <w:position w:val="1"/>
          <w:sz w:val="20"/>
          <w:szCs w:val="20"/>
        </w:rPr>
        <w:t>Recorrido</w:t>
      </w:r>
      <w:r w:rsidRPr="009A2A84">
        <w:rPr>
          <w:rFonts w:cs="Arial"/>
          <w:color w:val="000000"/>
          <w:position w:val="1"/>
          <w:sz w:val="20"/>
          <w:szCs w:val="20"/>
        </w:rPr>
        <w:t xml:space="preserve"> panorámico. Veremos entre otros: La Aduana, el Castillo de Dublín, el Parque Phoenix, la Universidad del Trinity College y la Catedral Protestante de San Patricio y descubriremos por qué las puertas de la ciudad están pintadas de colores diferentes. Alojamiento y desayuno en el Hotel Croke Park o similar</w:t>
      </w:r>
      <w:r w:rsidR="00C33F66" w:rsidRPr="009A2A84">
        <w:rPr>
          <w:rFonts w:cs="Arial"/>
          <w:color w:val="000000"/>
          <w:position w:val="1"/>
          <w:sz w:val="20"/>
          <w:szCs w:val="20"/>
        </w:rPr>
        <w:t>.</w:t>
      </w:r>
    </w:p>
    <w:p w14:paraId="210C9635" w14:textId="77777777" w:rsidR="00C33F66" w:rsidRPr="009A2A84" w:rsidRDefault="00C33F66" w:rsidP="00C33F66">
      <w:pPr>
        <w:widowControl w:val="0"/>
        <w:autoSpaceDE w:val="0"/>
        <w:autoSpaceDN w:val="0"/>
        <w:adjustRightInd w:val="0"/>
        <w:spacing w:after="120" w:line="240" w:lineRule="auto"/>
        <w:jc w:val="both"/>
        <w:rPr>
          <w:rFonts w:cs="Arial"/>
          <w:color w:val="000000"/>
          <w:position w:val="1"/>
          <w:sz w:val="20"/>
          <w:szCs w:val="20"/>
        </w:rPr>
      </w:pPr>
    </w:p>
    <w:p w14:paraId="682941E3" w14:textId="77777777" w:rsidR="006C374E" w:rsidRPr="009A2A84" w:rsidRDefault="00C33F66" w:rsidP="006C374E">
      <w:pPr>
        <w:widowControl w:val="0"/>
        <w:autoSpaceDE w:val="0"/>
        <w:autoSpaceDN w:val="0"/>
        <w:adjustRightInd w:val="0"/>
        <w:spacing w:after="120" w:line="240" w:lineRule="auto"/>
        <w:jc w:val="both"/>
        <w:rPr>
          <w:rFonts w:cs="Arial"/>
          <w:b/>
          <w:bCs/>
          <w:i/>
          <w:iCs/>
          <w:sz w:val="20"/>
          <w:szCs w:val="20"/>
        </w:rPr>
      </w:pPr>
      <w:r w:rsidRPr="009A2A84">
        <w:rPr>
          <w:rFonts w:cs="Arial"/>
          <w:b/>
          <w:bCs/>
          <w:i/>
          <w:iCs/>
          <w:sz w:val="20"/>
          <w:szCs w:val="20"/>
        </w:rPr>
        <w:t xml:space="preserve">DÍA 5: </w:t>
      </w:r>
      <w:r w:rsidR="006C374E" w:rsidRPr="009A2A84">
        <w:rPr>
          <w:rFonts w:cs="Arial"/>
          <w:b/>
          <w:bCs/>
          <w:i/>
          <w:iCs/>
          <w:sz w:val="20"/>
          <w:szCs w:val="20"/>
        </w:rPr>
        <w:t>Dublín – Clonmacnoise – Athlone – Galway</w:t>
      </w:r>
    </w:p>
    <w:p w14:paraId="659E6719" w14:textId="6C94A311" w:rsidR="00D902CF" w:rsidRPr="009A2A84" w:rsidRDefault="006C374E" w:rsidP="006C374E">
      <w:pPr>
        <w:widowControl w:val="0"/>
        <w:autoSpaceDE w:val="0"/>
        <w:autoSpaceDN w:val="0"/>
        <w:adjustRightInd w:val="0"/>
        <w:spacing w:after="120" w:line="240" w:lineRule="auto"/>
        <w:jc w:val="both"/>
        <w:rPr>
          <w:rFonts w:cs="Arial"/>
          <w:color w:val="000000"/>
          <w:position w:val="1"/>
          <w:sz w:val="20"/>
          <w:szCs w:val="20"/>
        </w:rPr>
      </w:pPr>
      <w:r w:rsidRPr="009A2A84">
        <w:rPr>
          <w:rFonts w:cs="Arial"/>
          <w:color w:val="000000"/>
          <w:position w:val="1"/>
          <w:sz w:val="20"/>
          <w:szCs w:val="20"/>
        </w:rPr>
        <w:t xml:space="preserve">Desayuno. Saldremos hacia el Monasterio de Clonmacnoise, fundado por San Ciaran en el siglo IV y situado frente al río Shannon. Continuaremos hacia Athlone. Tiempo libre. Seguiremos hasta Galway conocida como la “Ciudad de las Tribus”. </w:t>
      </w:r>
      <w:r w:rsidR="009A2A84" w:rsidRPr="009A2A84">
        <w:rPr>
          <w:rFonts w:cs="Arial"/>
          <w:color w:val="000000"/>
          <w:position w:val="1"/>
          <w:sz w:val="20"/>
          <w:szCs w:val="20"/>
        </w:rPr>
        <w:t>Recorrido</w:t>
      </w:r>
      <w:r w:rsidRPr="009A2A84">
        <w:rPr>
          <w:rFonts w:cs="Arial"/>
          <w:color w:val="000000"/>
          <w:position w:val="1"/>
          <w:sz w:val="20"/>
          <w:szCs w:val="20"/>
        </w:rPr>
        <w:t xml:space="preserve"> panorámico a pie para conocer las calles de Galway incluyendo el Arco de </w:t>
      </w:r>
      <w:r w:rsidRPr="009A2A84">
        <w:rPr>
          <w:rFonts w:cs="Arial"/>
          <w:color w:val="000000"/>
          <w:position w:val="1"/>
          <w:sz w:val="20"/>
          <w:szCs w:val="20"/>
        </w:rPr>
        <w:lastRenderedPageBreak/>
        <w:t>España, la Iglesia Protestante y el Castillo de Lynch. Sabrán por qué nacieron los famosos pubs irlandeses. Verán la última Catedral Católica levantada en Irlanda en el 1965. ¡Galway tiene un ambiente tan especial que querrán volver! Tiempo libre. Alojamiento y desayuno en el Hotel Connacht o similar</w:t>
      </w:r>
      <w:r w:rsidR="0038692F" w:rsidRPr="009A2A84">
        <w:rPr>
          <w:rFonts w:cs="Arial"/>
          <w:color w:val="000000"/>
          <w:position w:val="1"/>
          <w:sz w:val="20"/>
          <w:szCs w:val="20"/>
        </w:rPr>
        <w:t>.</w:t>
      </w:r>
    </w:p>
    <w:p w14:paraId="696B5F6F" w14:textId="77777777" w:rsidR="0038692F" w:rsidRPr="009A2A84" w:rsidRDefault="0038692F" w:rsidP="00D902CF">
      <w:pPr>
        <w:widowControl w:val="0"/>
        <w:autoSpaceDE w:val="0"/>
        <w:autoSpaceDN w:val="0"/>
        <w:adjustRightInd w:val="0"/>
        <w:spacing w:after="120" w:line="240" w:lineRule="auto"/>
        <w:jc w:val="both"/>
        <w:rPr>
          <w:rFonts w:cs="Arial"/>
          <w:color w:val="000000"/>
          <w:position w:val="1"/>
          <w:sz w:val="20"/>
          <w:szCs w:val="20"/>
        </w:rPr>
      </w:pPr>
    </w:p>
    <w:p w14:paraId="42878042" w14:textId="0CBCEA18" w:rsidR="006C374E" w:rsidRPr="009A2A84" w:rsidRDefault="00E06A18" w:rsidP="006C374E">
      <w:pPr>
        <w:widowControl w:val="0"/>
        <w:autoSpaceDE w:val="0"/>
        <w:autoSpaceDN w:val="0"/>
        <w:adjustRightInd w:val="0"/>
        <w:spacing w:after="120" w:line="240" w:lineRule="auto"/>
        <w:jc w:val="both"/>
        <w:rPr>
          <w:rFonts w:cs="Arial"/>
          <w:b/>
          <w:bCs/>
          <w:i/>
          <w:iCs/>
          <w:sz w:val="20"/>
          <w:szCs w:val="20"/>
        </w:rPr>
      </w:pPr>
      <w:r w:rsidRPr="009A2A84">
        <w:rPr>
          <w:rFonts w:cs="Arial"/>
          <w:b/>
          <w:bCs/>
          <w:i/>
          <w:iCs/>
          <w:sz w:val="20"/>
          <w:szCs w:val="20"/>
        </w:rPr>
        <w:t xml:space="preserve">DÍA </w:t>
      </w:r>
      <w:r w:rsidR="0038692F" w:rsidRPr="009A2A84">
        <w:rPr>
          <w:rFonts w:cs="Arial"/>
          <w:b/>
          <w:bCs/>
          <w:i/>
          <w:iCs/>
          <w:sz w:val="20"/>
          <w:szCs w:val="20"/>
        </w:rPr>
        <w:t>6</w:t>
      </w:r>
      <w:r w:rsidRPr="009A2A84">
        <w:rPr>
          <w:rFonts w:cs="Arial"/>
          <w:b/>
          <w:bCs/>
          <w:i/>
          <w:iCs/>
          <w:sz w:val="20"/>
          <w:szCs w:val="20"/>
        </w:rPr>
        <w:t xml:space="preserve">: </w:t>
      </w:r>
      <w:r w:rsidR="006C374E" w:rsidRPr="009A2A84">
        <w:rPr>
          <w:rFonts w:cs="Arial"/>
          <w:b/>
          <w:bCs/>
          <w:i/>
          <w:iCs/>
          <w:sz w:val="20"/>
          <w:szCs w:val="20"/>
        </w:rPr>
        <w:t>Galway – Acantilados de Moher – Limerick – Cork</w:t>
      </w:r>
    </w:p>
    <w:p w14:paraId="6C5A5099" w14:textId="466D5E4E" w:rsidR="00E06A18" w:rsidRPr="009A2A84" w:rsidRDefault="006C374E" w:rsidP="006C374E">
      <w:pPr>
        <w:widowControl w:val="0"/>
        <w:autoSpaceDE w:val="0"/>
        <w:autoSpaceDN w:val="0"/>
        <w:adjustRightInd w:val="0"/>
        <w:spacing w:after="120" w:line="240" w:lineRule="auto"/>
        <w:jc w:val="both"/>
        <w:rPr>
          <w:rFonts w:cs="Arial"/>
          <w:color w:val="000000"/>
          <w:position w:val="1"/>
          <w:sz w:val="20"/>
          <w:szCs w:val="20"/>
        </w:rPr>
      </w:pPr>
      <w:r w:rsidRPr="009A2A84">
        <w:rPr>
          <w:rFonts w:cs="Arial"/>
          <w:color w:val="000000"/>
          <w:position w:val="1"/>
          <w:sz w:val="20"/>
          <w:szCs w:val="20"/>
        </w:rPr>
        <w:t>Dejaremos Galway viajando hacia los Acantilados de Moher, pasando por El Burren (en gaélico significa “Terreno Rocoso”), una importante extensión de tierra caliza protegida por la Unesco enfrente al Atlántico</w:t>
      </w:r>
      <w:r w:rsidR="0038692F" w:rsidRPr="009A2A84">
        <w:rPr>
          <w:rFonts w:cs="Arial"/>
          <w:color w:val="000000"/>
          <w:position w:val="1"/>
          <w:sz w:val="20"/>
          <w:szCs w:val="20"/>
        </w:rPr>
        <w:t>.</w:t>
      </w:r>
      <w:r w:rsidRPr="009A2A84">
        <w:rPr>
          <w:rFonts w:cs="Arial"/>
          <w:color w:val="000000"/>
          <w:position w:val="1"/>
          <w:sz w:val="20"/>
          <w:szCs w:val="20"/>
        </w:rPr>
        <w:t xml:space="preserve"> Al llegar a los Acantilados de Moher, 200 metros de altura sobre el nivel del mar y 8 Km de extensión nos harán experimentar el sentido de la libertad, disfrutaremos una hora recorriéndolos. Pasaremos por Limerick, donde tendremos tiempo libre. Seguiremos hasta Cork. “El Valle del Oro” con espectaculares paisajes, riqueza cultural y gastronómica, y una herencia histórica que puede competir con otras grandes ciudades de Irlanda. La producción de cebada convirtió a Cork en una de las principales productoras de whisky donde se encuentra la destilería más famosa del país. </w:t>
      </w:r>
      <w:r w:rsidR="009A2A84" w:rsidRPr="009A2A84">
        <w:rPr>
          <w:rFonts w:cs="Arial"/>
          <w:color w:val="000000"/>
          <w:position w:val="1"/>
          <w:sz w:val="20"/>
          <w:szCs w:val="20"/>
        </w:rPr>
        <w:t>Recorrido</w:t>
      </w:r>
      <w:r w:rsidRPr="009A2A84">
        <w:rPr>
          <w:rFonts w:cs="Arial"/>
          <w:color w:val="000000"/>
          <w:position w:val="1"/>
          <w:sz w:val="20"/>
          <w:szCs w:val="20"/>
        </w:rPr>
        <w:t xml:space="preserve"> panorámico, veremos entre otros: la iglesia de Santa Ana Shandon, el reloj de la mentira y La Catedral Protestante de San Finbar. Cork como Venecia, es una ciudad construida sobre agua con su Puerto comercial, uno de los puertos más grandes del mundo, después de Sidney y San Francisco. Alojamiento y desayuno en el hotel Imperial en Cork o similar</w:t>
      </w:r>
      <w:r w:rsidR="009A2A84">
        <w:rPr>
          <w:rFonts w:cs="Arial"/>
          <w:color w:val="000000"/>
          <w:position w:val="1"/>
          <w:sz w:val="20"/>
          <w:szCs w:val="20"/>
        </w:rPr>
        <w:t>.</w:t>
      </w:r>
    </w:p>
    <w:p w14:paraId="70EE634C" w14:textId="77777777" w:rsidR="0038692F" w:rsidRPr="009A2A84" w:rsidRDefault="0038692F" w:rsidP="0038692F">
      <w:pPr>
        <w:widowControl w:val="0"/>
        <w:autoSpaceDE w:val="0"/>
        <w:autoSpaceDN w:val="0"/>
        <w:adjustRightInd w:val="0"/>
        <w:spacing w:after="120" w:line="240" w:lineRule="auto"/>
        <w:jc w:val="both"/>
        <w:rPr>
          <w:rFonts w:cs="Arial"/>
          <w:color w:val="000000"/>
          <w:position w:val="1"/>
          <w:sz w:val="20"/>
          <w:szCs w:val="20"/>
        </w:rPr>
      </w:pPr>
    </w:p>
    <w:p w14:paraId="2E52C4BE" w14:textId="77777777" w:rsidR="006C374E" w:rsidRPr="009A2A84" w:rsidRDefault="0038692F" w:rsidP="006C374E">
      <w:pPr>
        <w:widowControl w:val="0"/>
        <w:autoSpaceDE w:val="0"/>
        <w:autoSpaceDN w:val="0"/>
        <w:adjustRightInd w:val="0"/>
        <w:spacing w:after="120" w:line="240" w:lineRule="auto"/>
        <w:jc w:val="both"/>
        <w:rPr>
          <w:rFonts w:cs="Arial"/>
          <w:b/>
          <w:bCs/>
          <w:i/>
          <w:iCs/>
          <w:sz w:val="20"/>
          <w:szCs w:val="20"/>
        </w:rPr>
      </w:pPr>
      <w:r w:rsidRPr="009A2A84">
        <w:rPr>
          <w:rFonts w:cs="Arial"/>
          <w:b/>
          <w:bCs/>
          <w:i/>
          <w:iCs/>
          <w:sz w:val="20"/>
          <w:szCs w:val="20"/>
        </w:rPr>
        <w:t xml:space="preserve">DÍA 7: </w:t>
      </w:r>
      <w:r w:rsidR="006C374E" w:rsidRPr="009A2A84">
        <w:rPr>
          <w:rFonts w:cs="Arial"/>
          <w:b/>
          <w:bCs/>
          <w:i/>
          <w:iCs/>
          <w:sz w:val="20"/>
          <w:szCs w:val="20"/>
        </w:rPr>
        <w:t>Cork – Roca de Cashel – Dublín</w:t>
      </w:r>
    </w:p>
    <w:p w14:paraId="622377DF" w14:textId="55062A09" w:rsidR="00260A7F" w:rsidRPr="009A2A84" w:rsidRDefault="006C374E" w:rsidP="006C374E">
      <w:pPr>
        <w:widowControl w:val="0"/>
        <w:autoSpaceDE w:val="0"/>
        <w:autoSpaceDN w:val="0"/>
        <w:adjustRightInd w:val="0"/>
        <w:spacing w:after="120" w:line="240" w:lineRule="auto"/>
        <w:jc w:val="both"/>
        <w:rPr>
          <w:rFonts w:cs="Arial"/>
          <w:color w:val="000000"/>
          <w:position w:val="1"/>
          <w:sz w:val="20"/>
          <w:szCs w:val="20"/>
        </w:rPr>
      </w:pPr>
      <w:r w:rsidRPr="009A2A84">
        <w:rPr>
          <w:rFonts w:cs="Arial"/>
          <w:color w:val="000000"/>
          <w:position w:val="1"/>
          <w:sz w:val="20"/>
          <w:szCs w:val="20"/>
        </w:rPr>
        <w:t xml:space="preserve">Saldremos hacia la Roca de Cashel, fortaleza anterior a la invasión normanda, cedida al poder eclesiástico y ligada a mitologías locales de San Patricio, patrón de Irlanda. Aquí Oliverio Cromwell, en 1647, termina con la matanza de 3000 personas. Tiempo libre para fotografiar la impresionante fortaleza y pasear sus calles. Continuaremos hacia Dublín. Llegada y resto de la tarde libre para disfrutar de la ciudad y la última oportunidad en el </w:t>
      </w:r>
      <w:r w:rsidR="009A2A84" w:rsidRPr="009A2A84">
        <w:rPr>
          <w:rFonts w:cs="Arial"/>
          <w:color w:val="000000"/>
          <w:position w:val="1"/>
          <w:sz w:val="20"/>
          <w:szCs w:val="20"/>
        </w:rPr>
        <w:t>recorrido</w:t>
      </w:r>
      <w:r w:rsidRPr="009A2A84">
        <w:rPr>
          <w:rFonts w:cs="Arial"/>
          <w:color w:val="000000"/>
          <w:position w:val="1"/>
          <w:sz w:val="20"/>
          <w:szCs w:val="20"/>
        </w:rPr>
        <w:t xml:space="preserve"> de hacer compras en tierras Irlandesas. Alojamiento y desayuno en el hotel Croke Park o similar</w:t>
      </w:r>
      <w:r w:rsidR="00260A7F" w:rsidRPr="009A2A84">
        <w:rPr>
          <w:rFonts w:cs="Arial"/>
          <w:color w:val="000000"/>
          <w:position w:val="1"/>
          <w:sz w:val="20"/>
          <w:szCs w:val="20"/>
        </w:rPr>
        <w:t xml:space="preserve">. </w:t>
      </w:r>
    </w:p>
    <w:p w14:paraId="05BA99C8" w14:textId="77777777" w:rsidR="00260A7F" w:rsidRPr="009A2A84" w:rsidRDefault="00260A7F" w:rsidP="00260A7F">
      <w:pPr>
        <w:widowControl w:val="0"/>
        <w:autoSpaceDE w:val="0"/>
        <w:autoSpaceDN w:val="0"/>
        <w:adjustRightInd w:val="0"/>
        <w:spacing w:after="120" w:line="240" w:lineRule="auto"/>
        <w:jc w:val="both"/>
        <w:rPr>
          <w:rFonts w:cs="Arial"/>
          <w:color w:val="000000"/>
          <w:position w:val="1"/>
          <w:sz w:val="20"/>
          <w:szCs w:val="20"/>
        </w:rPr>
      </w:pPr>
    </w:p>
    <w:p w14:paraId="2545F78B" w14:textId="4B0BDBF7" w:rsidR="006C374E" w:rsidRPr="009A2A84" w:rsidRDefault="009A2A84" w:rsidP="006C374E">
      <w:pPr>
        <w:widowControl w:val="0"/>
        <w:autoSpaceDE w:val="0"/>
        <w:autoSpaceDN w:val="0"/>
        <w:adjustRightInd w:val="0"/>
        <w:spacing w:after="120" w:line="240" w:lineRule="auto"/>
        <w:jc w:val="both"/>
        <w:rPr>
          <w:rFonts w:cs="Arial"/>
          <w:b/>
          <w:bCs/>
          <w:i/>
          <w:iCs/>
          <w:sz w:val="20"/>
          <w:szCs w:val="20"/>
        </w:rPr>
      </w:pPr>
      <w:r w:rsidRPr="009A2A84">
        <w:rPr>
          <w:rFonts w:cs="Arial"/>
          <w:b/>
          <w:bCs/>
          <w:i/>
          <w:iCs/>
          <w:sz w:val="20"/>
          <w:szCs w:val="20"/>
        </w:rPr>
        <w:t>DÍA 8:</w:t>
      </w:r>
      <w:r w:rsidR="00260A7F" w:rsidRPr="009A2A84">
        <w:rPr>
          <w:rFonts w:cs="Arial"/>
          <w:b/>
          <w:bCs/>
          <w:i/>
          <w:iCs/>
          <w:sz w:val="20"/>
          <w:szCs w:val="20"/>
        </w:rPr>
        <w:t xml:space="preserve"> </w:t>
      </w:r>
      <w:r w:rsidR="006C374E" w:rsidRPr="009A2A84">
        <w:rPr>
          <w:rFonts w:cs="Arial"/>
          <w:b/>
          <w:bCs/>
          <w:i/>
          <w:iCs/>
          <w:sz w:val="20"/>
          <w:szCs w:val="20"/>
        </w:rPr>
        <w:t>Dublín – Conwy – Chester – Liverpool</w:t>
      </w:r>
    </w:p>
    <w:p w14:paraId="1FCC89C1" w14:textId="0836473F" w:rsidR="006C374E" w:rsidRPr="009A2A84" w:rsidRDefault="006C374E" w:rsidP="006C374E">
      <w:pPr>
        <w:widowControl w:val="0"/>
        <w:autoSpaceDE w:val="0"/>
        <w:autoSpaceDN w:val="0"/>
        <w:adjustRightInd w:val="0"/>
        <w:spacing w:after="120" w:line="240" w:lineRule="auto"/>
        <w:jc w:val="both"/>
        <w:rPr>
          <w:rFonts w:cs="Arial"/>
          <w:color w:val="000000"/>
          <w:position w:val="1"/>
          <w:sz w:val="20"/>
          <w:szCs w:val="20"/>
        </w:rPr>
      </w:pPr>
      <w:r w:rsidRPr="009A2A84">
        <w:rPr>
          <w:rFonts w:cs="Arial"/>
          <w:color w:val="000000"/>
          <w:position w:val="1"/>
          <w:sz w:val="20"/>
          <w:szCs w:val="20"/>
        </w:rPr>
        <w:t>Saldremos hacia el puerto de Dublín y embarcaremos en el ferry para cruzar el mar de Irlanda hacia Gales. Veremos el bello pueblo de Conwy, aún protegido por sus murallas de defensa medievales, y tendremos tiempo libre para el almuerzo. Después emprenderemos camino hacia Chester, la ciudad amurallada, para efectuar una pequeña panorámica. Más tarde continuaremos con una visita panorámica por Liverpool, cuna de la más famosa banda de rock: Los Beatles y capital Europea de la cultura en 2008. Liverpool también es lugar de uno de los puertos más grandes de Inglaterra. Alojamiento y desayuno en el hotel Marriott Liverpool o similar.</w:t>
      </w:r>
    </w:p>
    <w:p w14:paraId="7EC7EE05" w14:textId="77777777" w:rsidR="006C374E" w:rsidRPr="009A2A84" w:rsidRDefault="006C374E" w:rsidP="006C374E">
      <w:pPr>
        <w:widowControl w:val="0"/>
        <w:autoSpaceDE w:val="0"/>
        <w:autoSpaceDN w:val="0"/>
        <w:adjustRightInd w:val="0"/>
        <w:spacing w:after="120" w:line="240" w:lineRule="auto"/>
        <w:jc w:val="both"/>
        <w:rPr>
          <w:rFonts w:cs="Arial"/>
          <w:b/>
          <w:bCs/>
          <w:i/>
          <w:iCs/>
          <w:sz w:val="20"/>
          <w:szCs w:val="20"/>
        </w:rPr>
      </w:pPr>
    </w:p>
    <w:p w14:paraId="59C9BECE" w14:textId="2A549574" w:rsidR="006C374E" w:rsidRPr="009A2A84" w:rsidRDefault="006C374E" w:rsidP="006C374E">
      <w:pPr>
        <w:widowControl w:val="0"/>
        <w:autoSpaceDE w:val="0"/>
        <w:autoSpaceDN w:val="0"/>
        <w:adjustRightInd w:val="0"/>
        <w:spacing w:after="120" w:line="240" w:lineRule="auto"/>
        <w:jc w:val="both"/>
        <w:rPr>
          <w:rFonts w:cs="Arial"/>
          <w:b/>
          <w:bCs/>
          <w:i/>
          <w:iCs/>
          <w:sz w:val="20"/>
          <w:szCs w:val="20"/>
        </w:rPr>
      </w:pPr>
      <w:r w:rsidRPr="009A2A84">
        <w:rPr>
          <w:rFonts w:cs="Arial"/>
          <w:b/>
          <w:bCs/>
          <w:i/>
          <w:iCs/>
          <w:sz w:val="20"/>
          <w:szCs w:val="20"/>
        </w:rPr>
        <w:t>DÍA 9</w:t>
      </w:r>
      <w:r w:rsidR="009A2A84" w:rsidRPr="009A2A84">
        <w:rPr>
          <w:rFonts w:cs="Arial"/>
          <w:b/>
          <w:bCs/>
          <w:i/>
          <w:iCs/>
          <w:sz w:val="20"/>
          <w:szCs w:val="20"/>
        </w:rPr>
        <w:t>:</w:t>
      </w:r>
      <w:r w:rsidRPr="009A2A84">
        <w:rPr>
          <w:rFonts w:cs="Arial"/>
          <w:b/>
          <w:bCs/>
          <w:i/>
          <w:iCs/>
          <w:sz w:val="20"/>
          <w:szCs w:val="20"/>
        </w:rPr>
        <w:t xml:space="preserve"> Liverpool – Stratford – Cotswolds – Oxford – Londres</w:t>
      </w:r>
    </w:p>
    <w:p w14:paraId="046456C5" w14:textId="5FA8967E" w:rsidR="0038692F" w:rsidRPr="009A2A84" w:rsidRDefault="006C374E" w:rsidP="006C374E">
      <w:pPr>
        <w:widowControl w:val="0"/>
        <w:autoSpaceDE w:val="0"/>
        <w:autoSpaceDN w:val="0"/>
        <w:adjustRightInd w:val="0"/>
        <w:spacing w:after="120" w:line="240" w:lineRule="auto"/>
        <w:jc w:val="both"/>
        <w:rPr>
          <w:rFonts w:cs="Arial"/>
          <w:color w:val="000000"/>
          <w:position w:val="1"/>
          <w:sz w:val="20"/>
          <w:szCs w:val="20"/>
        </w:rPr>
      </w:pPr>
      <w:r w:rsidRPr="009A2A84">
        <w:rPr>
          <w:rFonts w:cs="Arial"/>
          <w:color w:val="000000"/>
          <w:position w:val="1"/>
          <w:sz w:val="20"/>
          <w:szCs w:val="20"/>
        </w:rPr>
        <w:t>Nuestro recorrido ahora nos lleva hacia Stratford-Upon-Avon, una ciudad encantadora a los márgenes del río Avon y lugar de nacimiento del dramaturgo William Shakespeare. Breve visita panorámica y tiempo libre para el almuerzo. Proseguimos a través de los pintorescos pueblos de los Cotswolds hasta la ciudad universitaria de Oxford donde realizamos un breve recorrido a pie para admirar sus magníficos colegios. Desde Oxford nos dirigimos hacia Londres.</w:t>
      </w:r>
    </w:p>
    <w:p w14:paraId="6135952C" w14:textId="77777777" w:rsidR="006C374E" w:rsidRPr="009A2A84" w:rsidRDefault="006C374E" w:rsidP="006C374E">
      <w:pPr>
        <w:widowControl w:val="0"/>
        <w:autoSpaceDE w:val="0"/>
        <w:autoSpaceDN w:val="0"/>
        <w:adjustRightInd w:val="0"/>
        <w:spacing w:after="120" w:line="240" w:lineRule="auto"/>
        <w:jc w:val="both"/>
        <w:rPr>
          <w:rFonts w:cs="Arial"/>
          <w:color w:val="000000"/>
          <w:position w:val="1"/>
          <w:sz w:val="20"/>
          <w:szCs w:val="20"/>
        </w:rPr>
      </w:pPr>
    </w:p>
    <w:p w14:paraId="0F444145" w14:textId="5DF470B7" w:rsidR="00467316" w:rsidRPr="009A2A84" w:rsidRDefault="00467316" w:rsidP="00467316">
      <w:pPr>
        <w:widowControl w:val="0"/>
        <w:autoSpaceDE w:val="0"/>
        <w:autoSpaceDN w:val="0"/>
        <w:adjustRightInd w:val="0"/>
        <w:spacing w:after="120" w:line="240" w:lineRule="auto"/>
        <w:ind w:left="113"/>
        <w:rPr>
          <w:rFonts w:cs="Arial"/>
          <w:sz w:val="20"/>
          <w:szCs w:val="20"/>
        </w:rPr>
      </w:pPr>
      <w:r w:rsidRPr="009A2A84">
        <w:rPr>
          <w:rFonts w:cs="Arial"/>
          <w:b/>
          <w:bCs/>
          <w:i/>
          <w:iCs/>
          <w:color w:val="1F487C"/>
          <w:sz w:val="20"/>
          <w:szCs w:val="20"/>
          <w:u w:val="single"/>
        </w:rPr>
        <w:t xml:space="preserve">TARIFA </w:t>
      </w:r>
      <w:r w:rsidR="005541ED" w:rsidRPr="009A2A84">
        <w:rPr>
          <w:rFonts w:cs="Arial"/>
          <w:b/>
          <w:bCs/>
          <w:i/>
          <w:iCs/>
          <w:color w:val="1F487C"/>
          <w:sz w:val="20"/>
          <w:szCs w:val="20"/>
          <w:u w:val="single"/>
        </w:rPr>
        <w:t xml:space="preserve">COMISIONABLE </w:t>
      </w:r>
      <w:r w:rsidR="00D05C5C" w:rsidRPr="009A2A84">
        <w:rPr>
          <w:rFonts w:cs="Arial"/>
          <w:b/>
          <w:bCs/>
          <w:i/>
          <w:iCs/>
          <w:color w:val="1F487C"/>
          <w:sz w:val="20"/>
          <w:szCs w:val="20"/>
          <w:u w:val="single"/>
        </w:rPr>
        <w:t xml:space="preserve">EN </w:t>
      </w:r>
      <w:r w:rsidR="00F24DF7" w:rsidRPr="009A2A84">
        <w:rPr>
          <w:rFonts w:cs="Arial"/>
          <w:b/>
          <w:bCs/>
          <w:i/>
          <w:iCs/>
          <w:color w:val="1F487C"/>
          <w:sz w:val="20"/>
          <w:szCs w:val="20"/>
          <w:u w:val="single"/>
        </w:rPr>
        <w:t>LIBRAS ESTERLINAS</w:t>
      </w:r>
      <w:r w:rsidR="00D05C5C" w:rsidRPr="009A2A84">
        <w:rPr>
          <w:rFonts w:cs="Arial"/>
          <w:b/>
          <w:bCs/>
          <w:i/>
          <w:iCs/>
          <w:color w:val="1F487C"/>
          <w:sz w:val="20"/>
          <w:szCs w:val="20"/>
          <w:u w:val="single"/>
        </w:rPr>
        <w:t xml:space="preserve"> </w:t>
      </w:r>
      <w:r w:rsidRPr="009A2A84">
        <w:rPr>
          <w:rFonts w:cs="Arial"/>
          <w:b/>
          <w:bCs/>
          <w:i/>
          <w:iCs/>
          <w:color w:val="1F487C"/>
          <w:sz w:val="20"/>
          <w:szCs w:val="20"/>
          <w:u w:val="single"/>
        </w:rPr>
        <w:t>POR PERSONA</w:t>
      </w:r>
      <w:r w:rsidR="00F24DF7" w:rsidRPr="009A2A84">
        <w:rPr>
          <w:rFonts w:cs="Arial"/>
          <w:b/>
          <w:bCs/>
          <w:i/>
          <w:iCs/>
          <w:color w:val="1F487C"/>
          <w:sz w:val="20"/>
          <w:szCs w:val="20"/>
          <w:u w:val="single"/>
        </w:rPr>
        <w:t xml:space="preserve"> EN HOTELES 4 *</w:t>
      </w:r>
      <w:r w:rsidRPr="009A2A84">
        <w:rPr>
          <w:rFonts w:cs="Arial"/>
          <w:b/>
          <w:bCs/>
          <w:i/>
          <w:iCs/>
          <w:color w:val="1F487C"/>
          <w:sz w:val="20"/>
          <w:szCs w:val="20"/>
          <w:u w:val="single"/>
        </w:rPr>
        <w:t>:</w:t>
      </w:r>
      <w:r w:rsidRPr="009A2A84">
        <w:rPr>
          <w:rFonts w:cs="Arial"/>
          <w:b/>
          <w:bCs/>
          <w:sz w:val="20"/>
          <w:szCs w:val="20"/>
        </w:rPr>
        <w:t xml:space="preserve"> </w:t>
      </w:r>
    </w:p>
    <w:tbl>
      <w:tblPr>
        <w:tblStyle w:val="Tabladecuadrcula4-nfasis1"/>
        <w:tblW w:w="7089" w:type="dxa"/>
        <w:jc w:val="center"/>
        <w:tblLook w:val="04A0" w:firstRow="1" w:lastRow="0" w:firstColumn="1" w:lastColumn="0" w:noHBand="0" w:noVBand="1"/>
      </w:tblPr>
      <w:tblGrid>
        <w:gridCol w:w="2269"/>
        <w:gridCol w:w="1985"/>
        <w:gridCol w:w="2835"/>
      </w:tblGrid>
      <w:tr w:rsidR="0001379D" w:rsidRPr="009A2A84" w14:paraId="34A1C901" w14:textId="77777777" w:rsidTr="00F24DF7">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69" w:type="dxa"/>
            <w:vAlign w:val="center"/>
            <w:hideMark/>
          </w:tcPr>
          <w:p w14:paraId="3D0D99E0" w14:textId="5E43DD9D" w:rsidR="0001379D" w:rsidRPr="009A2A84" w:rsidRDefault="0001379D" w:rsidP="0001379D">
            <w:pPr>
              <w:jc w:val="center"/>
              <w:rPr>
                <w:rFonts w:ascii="Arial" w:eastAsia="Times New Roman" w:hAnsi="Arial" w:cs="Arial"/>
                <w:color w:val="323130"/>
                <w:sz w:val="20"/>
                <w:szCs w:val="20"/>
                <w:lang w:eastAsia="es-MX"/>
              </w:rPr>
            </w:pPr>
            <w:r w:rsidRPr="009A2A84">
              <w:rPr>
                <w:rFonts w:ascii="Arial" w:eastAsia="Times New Roman" w:hAnsi="Arial" w:cs="Arial"/>
                <w:sz w:val="20"/>
                <w:szCs w:val="20"/>
                <w:lang w:eastAsia="es-MX"/>
              </w:rPr>
              <w:t>NO. DE PASAJEROS</w:t>
            </w:r>
          </w:p>
        </w:tc>
        <w:tc>
          <w:tcPr>
            <w:tcW w:w="1985" w:type="dxa"/>
            <w:vAlign w:val="center"/>
            <w:hideMark/>
          </w:tcPr>
          <w:p w14:paraId="4DD4F353" w14:textId="61D11D1C" w:rsidR="0001379D" w:rsidRPr="009A2A84" w:rsidRDefault="0001379D" w:rsidP="008E44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9A2A84">
              <w:rPr>
                <w:rFonts w:ascii="Arial" w:eastAsia="Times New Roman" w:hAnsi="Arial" w:cs="Arial"/>
                <w:sz w:val="20"/>
                <w:szCs w:val="20"/>
                <w:bdr w:val="none" w:sz="0" w:space="0" w:color="auto" w:frame="1"/>
                <w:lang w:eastAsia="es-MX"/>
              </w:rPr>
              <w:t>DOBLE P.P.</w:t>
            </w:r>
          </w:p>
        </w:tc>
        <w:tc>
          <w:tcPr>
            <w:tcW w:w="2835" w:type="dxa"/>
            <w:vAlign w:val="center"/>
            <w:hideMark/>
          </w:tcPr>
          <w:p w14:paraId="7D87A5E5" w14:textId="3E4540DC" w:rsidR="0001379D" w:rsidRPr="009A2A84" w:rsidRDefault="0001379D" w:rsidP="008E44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9A2A84">
              <w:rPr>
                <w:rFonts w:ascii="Arial" w:eastAsia="Times New Roman" w:hAnsi="Arial" w:cs="Arial"/>
                <w:sz w:val="20"/>
                <w:szCs w:val="20"/>
                <w:bdr w:val="none" w:sz="0" w:space="0" w:color="auto" w:frame="1"/>
                <w:lang w:eastAsia="es-MX"/>
              </w:rPr>
              <w:t>SUPLEMENTO INDIV. P.P.</w:t>
            </w:r>
          </w:p>
        </w:tc>
      </w:tr>
      <w:tr w:rsidR="0001379D" w:rsidRPr="009A2A84" w14:paraId="1348B828" w14:textId="77777777" w:rsidTr="00F24DF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DEEAF6"/>
            <w:vAlign w:val="center"/>
            <w:hideMark/>
          </w:tcPr>
          <w:p w14:paraId="0201C3AE" w14:textId="42EEE0FA" w:rsidR="0001379D" w:rsidRPr="009A2A84" w:rsidRDefault="00F24DF7" w:rsidP="00F24DF7">
            <w:pPr>
              <w:jc w:val="center"/>
              <w:rPr>
                <w:rFonts w:ascii="Arial" w:eastAsia="Times New Roman" w:hAnsi="Arial" w:cs="Arial"/>
                <w:b w:val="0"/>
                <w:sz w:val="20"/>
                <w:szCs w:val="20"/>
                <w:lang w:eastAsia="es-MX"/>
              </w:rPr>
            </w:pPr>
            <w:r w:rsidRPr="009A2A84">
              <w:rPr>
                <w:rFonts w:ascii="Arial" w:eastAsia="Times New Roman" w:hAnsi="Arial" w:cs="Arial"/>
                <w:b w:val="0"/>
                <w:sz w:val="20"/>
                <w:szCs w:val="20"/>
                <w:lang w:eastAsia="es-MX"/>
              </w:rPr>
              <w:t>2</w:t>
            </w:r>
          </w:p>
        </w:tc>
        <w:tc>
          <w:tcPr>
            <w:tcW w:w="1985" w:type="dxa"/>
            <w:shd w:val="clear" w:color="auto" w:fill="DEEAF6"/>
            <w:vAlign w:val="center"/>
            <w:hideMark/>
          </w:tcPr>
          <w:p w14:paraId="18BCADCD" w14:textId="5CB04B0A" w:rsidR="0001379D" w:rsidRPr="009A2A84" w:rsidRDefault="006C374E" w:rsidP="006C374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9A2A84">
              <w:rPr>
                <w:rFonts w:ascii="Arial" w:eastAsia="Times New Roman" w:hAnsi="Arial" w:cs="Arial"/>
                <w:sz w:val="20"/>
                <w:szCs w:val="20"/>
                <w:bdr w:val="none" w:sz="0" w:space="0" w:color="auto" w:frame="1"/>
                <w:lang w:eastAsia="es-MX"/>
              </w:rPr>
              <w:t>6</w:t>
            </w:r>
            <w:r w:rsidR="00F24DF7" w:rsidRPr="009A2A84">
              <w:rPr>
                <w:rFonts w:ascii="Arial" w:eastAsia="Times New Roman" w:hAnsi="Arial" w:cs="Arial"/>
                <w:sz w:val="20"/>
                <w:szCs w:val="20"/>
                <w:bdr w:val="none" w:sz="0" w:space="0" w:color="auto" w:frame="1"/>
                <w:lang w:eastAsia="es-MX"/>
              </w:rPr>
              <w:t>,</w:t>
            </w:r>
            <w:r w:rsidRPr="009A2A84">
              <w:rPr>
                <w:rFonts w:ascii="Arial" w:eastAsia="Times New Roman" w:hAnsi="Arial" w:cs="Arial"/>
                <w:sz w:val="20"/>
                <w:szCs w:val="20"/>
                <w:bdr w:val="none" w:sz="0" w:space="0" w:color="auto" w:frame="1"/>
                <w:lang w:eastAsia="es-MX"/>
              </w:rPr>
              <w:t>100</w:t>
            </w:r>
            <w:r w:rsidR="00F24DF7" w:rsidRPr="009A2A84">
              <w:rPr>
                <w:rFonts w:ascii="Arial" w:eastAsia="Times New Roman" w:hAnsi="Arial" w:cs="Arial"/>
                <w:sz w:val="20"/>
                <w:szCs w:val="20"/>
                <w:bdr w:val="none" w:sz="0" w:space="0" w:color="auto" w:frame="1"/>
                <w:lang w:eastAsia="es-MX"/>
              </w:rPr>
              <w:t xml:space="preserve"> *</w:t>
            </w:r>
          </w:p>
        </w:tc>
        <w:tc>
          <w:tcPr>
            <w:tcW w:w="2835" w:type="dxa"/>
            <w:shd w:val="clear" w:color="auto" w:fill="DEEAF6"/>
            <w:vAlign w:val="center"/>
            <w:hideMark/>
          </w:tcPr>
          <w:p w14:paraId="19643ECF" w14:textId="67D92AE6" w:rsidR="0001379D" w:rsidRPr="009A2A84" w:rsidRDefault="006C374E" w:rsidP="005541E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A2A84">
              <w:rPr>
                <w:rFonts w:ascii="Arial" w:eastAsia="Times New Roman" w:hAnsi="Arial" w:cs="Arial"/>
                <w:sz w:val="20"/>
                <w:szCs w:val="20"/>
                <w:bdr w:val="none" w:sz="0" w:space="0" w:color="auto" w:frame="1"/>
                <w:lang w:eastAsia="es-MX"/>
              </w:rPr>
              <w:t>930</w:t>
            </w:r>
            <w:r w:rsidR="00F24DF7" w:rsidRPr="009A2A84">
              <w:rPr>
                <w:rFonts w:ascii="Arial" w:eastAsia="Times New Roman" w:hAnsi="Arial" w:cs="Arial"/>
                <w:sz w:val="20"/>
                <w:szCs w:val="20"/>
                <w:bdr w:val="none" w:sz="0" w:space="0" w:color="auto" w:frame="1"/>
                <w:lang w:eastAsia="es-MX"/>
              </w:rPr>
              <w:t xml:space="preserve"> *</w:t>
            </w:r>
          </w:p>
        </w:tc>
      </w:tr>
      <w:tr w:rsidR="00F24DF7" w:rsidRPr="009A2A84" w14:paraId="4BFE60AC" w14:textId="77777777" w:rsidTr="00F24DF7">
        <w:trPr>
          <w:trHeight w:val="315"/>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DEEAF6"/>
            <w:vAlign w:val="center"/>
          </w:tcPr>
          <w:p w14:paraId="5CEE07CD" w14:textId="78CF8950" w:rsidR="00F24DF7" w:rsidRPr="009A2A84" w:rsidRDefault="00F24DF7" w:rsidP="00F24DF7">
            <w:pPr>
              <w:jc w:val="center"/>
              <w:rPr>
                <w:rFonts w:ascii="Arial" w:eastAsia="Times New Roman" w:hAnsi="Arial" w:cs="Arial"/>
                <w:b w:val="0"/>
                <w:sz w:val="20"/>
                <w:szCs w:val="20"/>
                <w:lang w:eastAsia="es-MX"/>
              </w:rPr>
            </w:pPr>
            <w:r w:rsidRPr="009A2A84">
              <w:rPr>
                <w:rFonts w:ascii="Arial" w:eastAsia="Times New Roman" w:hAnsi="Arial" w:cs="Arial"/>
                <w:b w:val="0"/>
                <w:sz w:val="20"/>
                <w:szCs w:val="20"/>
                <w:lang w:eastAsia="es-MX"/>
              </w:rPr>
              <w:t>4</w:t>
            </w:r>
          </w:p>
        </w:tc>
        <w:tc>
          <w:tcPr>
            <w:tcW w:w="1985" w:type="dxa"/>
            <w:shd w:val="clear" w:color="auto" w:fill="DEEAF6"/>
            <w:vAlign w:val="center"/>
          </w:tcPr>
          <w:p w14:paraId="32AE216F" w14:textId="1519DF09" w:rsidR="00F24DF7" w:rsidRPr="009A2A84" w:rsidRDefault="006C374E" w:rsidP="006C374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frame="1"/>
                <w:lang w:eastAsia="es-MX"/>
              </w:rPr>
            </w:pPr>
            <w:r w:rsidRPr="009A2A84">
              <w:rPr>
                <w:rFonts w:ascii="Arial" w:eastAsia="Times New Roman" w:hAnsi="Arial" w:cs="Arial"/>
                <w:sz w:val="20"/>
                <w:szCs w:val="20"/>
                <w:bdr w:val="none" w:sz="0" w:space="0" w:color="auto" w:frame="1"/>
                <w:lang w:eastAsia="es-MX"/>
              </w:rPr>
              <w:t>3</w:t>
            </w:r>
            <w:r w:rsidR="00F24DF7" w:rsidRPr="009A2A84">
              <w:rPr>
                <w:rFonts w:ascii="Arial" w:eastAsia="Times New Roman" w:hAnsi="Arial" w:cs="Arial"/>
                <w:sz w:val="20"/>
                <w:szCs w:val="20"/>
                <w:bdr w:val="none" w:sz="0" w:space="0" w:color="auto" w:frame="1"/>
                <w:lang w:eastAsia="es-MX"/>
              </w:rPr>
              <w:t>,</w:t>
            </w:r>
            <w:r w:rsidRPr="009A2A84">
              <w:rPr>
                <w:rFonts w:ascii="Arial" w:eastAsia="Times New Roman" w:hAnsi="Arial" w:cs="Arial"/>
                <w:sz w:val="20"/>
                <w:szCs w:val="20"/>
                <w:bdr w:val="none" w:sz="0" w:space="0" w:color="auto" w:frame="1"/>
                <w:lang w:eastAsia="es-MX"/>
              </w:rPr>
              <w:t>580</w:t>
            </w:r>
            <w:r w:rsidR="00F24DF7" w:rsidRPr="009A2A84">
              <w:rPr>
                <w:rFonts w:ascii="Arial" w:eastAsia="Times New Roman" w:hAnsi="Arial" w:cs="Arial"/>
                <w:sz w:val="20"/>
                <w:szCs w:val="20"/>
                <w:bdr w:val="none" w:sz="0" w:space="0" w:color="auto" w:frame="1"/>
                <w:lang w:eastAsia="es-MX"/>
              </w:rPr>
              <w:t xml:space="preserve"> *</w:t>
            </w:r>
          </w:p>
        </w:tc>
        <w:tc>
          <w:tcPr>
            <w:tcW w:w="2835" w:type="dxa"/>
            <w:shd w:val="clear" w:color="auto" w:fill="DEEAF6"/>
            <w:vAlign w:val="center"/>
          </w:tcPr>
          <w:p w14:paraId="5D45709F" w14:textId="3AB5B7BA" w:rsidR="00F24DF7" w:rsidRPr="009A2A84" w:rsidRDefault="006C374E" w:rsidP="005541E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frame="1"/>
                <w:lang w:eastAsia="es-MX"/>
              </w:rPr>
            </w:pPr>
            <w:r w:rsidRPr="009A2A84">
              <w:rPr>
                <w:rFonts w:ascii="Arial" w:eastAsia="Times New Roman" w:hAnsi="Arial" w:cs="Arial"/>
                <w:sz w:val="20"/>
                <w:szCs w:val="20"/>
                <w:bdr w:val="none" w:sz="0" w:space="0" w:color="auto" w:frame="1"/>
                <w:lang w:eastAsia="es-MX"/>
              </w:rPr>
              <w:t>930</w:t>
            </w:r>
            <w:r w:rsidR="00F24DF7" w:rsidRPr="009A2A84">
              <w:rPr>
                <w:rFonts w:ascii="Arial" w:eastAsia="Times New Roman" w:hAnsi="Arial" w:cs="Arial"/>
                <w:sz w:val="20"/>
                <w:szCs w:val="20"/>
                <w:bdr w:val="none" w:sz="0" w:space="0" w:color="auto" w:frame="1"/>
                <w:lang w:eastAsia="es-MX"/>
              </w:rPr>
              <w:t xml:space="preserve"> *</w:t>
            </w:r>
          </w:p>
        </w:tc>
      </w:tr>
      <w:tr w:rsidR="00F24DF7" w:rsidRPr="009A2A84" w14:paraId="06ED0C09" w14:textId="77777777" w:rsidTr="00F24DF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DEEAF6"/>
            <w:vAlign w:val="center"/>
          </w:tcPr>
          <w:p w14:paraId="7B01AC68" w14:textId="4EF36AB1" w:rsidR="00F24DF7" w:rsidRPr="009A2A84" w:rsidRDefault="00F24DF7" w:rsidP="00F24DF7">
            <w:pPr>
              <w:jc w:val="center"/>
              <w:rPr>
                <w:rFonts w:ascii="Arial" w:eastAsia="Times New Roman" w:hAnsi="Arial" w:cs="Arial"/>
                <w:b w:val="0"/>
                <w:sz w:val="20"/>
                <w:szCs w:val="20"/>
                <w:lang w:eastAsia="es-MX"/>
              </w:rPr>
            </w:pPr>
            <w:r w:rsidRPr="009A2A84">
              <w:rPr>
                <w:rFonts w:ascii="Arial" w:eastAsia="Times New Roman" w:hAnsi="Arial" w:cs="Arial"/>
                <w:b w:val="0"/>
                <w:sz w:val="20"/>
                <w:szCs w:val="20"/>
                <w:lang w:eastAsia="es-MX"/>
              </w:rPr>
              <w:t>6</w:t>
            </w:r>
          </w:p>
        </w:tc>
        <w:tc>
          <w:tcPr>
            <w:tcW w:w="1985" w:type="dxa"/>
            <w:shd w:val="clear" w:color="auto" w:fill="DEEAF6"/>
            <w:vAlign w:val="center"/>
          </w:tcPr>
          <w:p w14:paraId="0A3FFE81" w14:textId="1420DFFB" w:rsidR="00F24DF7" w:rsidRPr="009A2A84" w:rsidRDefault="00260A7F" w:rsidP="006C374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frame="1"/>
                <w:lang w:eastAsia="es-MX"/>
              </w:rPr>
            </w:pPr>
            <w:r w:rsidRPr="009A2A84">
              <w:rPr>
                <w:rFonts w:ascii="Arial" w:eastAsia="Times New Roman" w:hAnsi="Arial" w:cs="Arial"/>
                <w:sz w:val="20"/>
                <w:szCs w:val="20"/>
                <w:bdr w:val="none" w:sz="0" w:space="0" w:color="auto" w:frame="1"/>
                <w:lang w:eastAsia="es-MX"/>
              </w:rPr>
              <w:t>2</w:t>
            </w:r>
            <w:r w:rsidR="00F24DF7" w:rsidRPr="009A2A84">
              <w:rPr>
                <w:rFonts w:ascii="Arial" w:eastAsia="Times New Roman" w:hAnsi="Arial" w:cs="Arial"/>
                <w:sz w:val="20"/>
                <w:szCs w:val="20"/>
                <w:bdr w:val="none" w:sz="0" w:space="0" w:color="auto" w:frame="1"/>
                <w:lang w:eastAsia="es-MX"/>
              </w:rPr>
              <w:t>,</w:t>
            </w:r>
            <w:r w:rsidR="006C374E" w:rsidRPr="009A2A84">
              <w:rPr>
                <w:rFonts w:ascii="Arial" w:eastAsia="Times New Roman" w:hAnsi="Arial" w:cs="Arial"/>
                <w:sz w:val="20"/>
                <w:szCs w:val="20"/>
                <w:bdr w:val="none" w:sz="0" w:space="0" w:color="auto" w:frame="1"/>
                <w:lang w:eastAsia="es-MX"/>
              </w:rPr>
              <w:t>800</w:t>
            </w:r>
            <w:r w:rsidR="00F24DF7" w:rsidRPr="009A2A84">
              <w:rPr>
                <w:rFonts w:ascii="Arial" w:eastAsia="Times New Roman" w:hAnsi="Arial" w:cs="Arial"/>
                <w:sz w:val="20"/>
                <w:szCs w:val="20"/>
                <w:bdr w:val="none" w:sz="0" w:space="0" w:color="auto" w:frame="1"/>
                <w:lang w:eastAsia="es-MX"/>
              </w:rPr>
              <w:t xml:space="preserve"> *</w:t>
            </w:r>
          </w:p>
        </w:tc>
        <w:tc>
          <w:tcPr>
            <w:tcW w:w="2835" w:type="dxa"/>
            <w:shd w:val="clear" w:color="auto" w:fill="DEEAF6"/>
            <w:vAlign w:val="center"/>
          </w:tcPr>
          <w:p w14:paraId="541363EB" w14:textId="4D08DE9F" w:rsidR="00F24DF7" w:rsidRPr="009A2A84" w:rsidRDefault="006C374E" w:rsidP="005541E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bdr w:val="none" w:sz="0" w:space="0" w:color="auto" w:frame="1"/>
              </w:rPr>
            </w:pPr>
            <w:r w:rsidRPr="009A2A84">
              <w:rPr>
                <w:rFonts w:ascii="Arial" w:hAnsi="Arial" w:cs="Arial"/>
                <w:sz w:val="20"/>
                <w:szCs w:val="20"/>
                <w:bdr w:val="none" w:sz="0" w:space="0" w:color="auto" w:frame="1"/>
              </w:rPr>
              <w:t>930</w:t>
            </w:r>
            <w:r w:rsidR="005541ED" w:rsidRPr="009A2A84">
              <w:rPr>
                <w:rFonts w:ascii="Arial" w:hAnsi="Arial" w:cs="Arial"/>
                <w:sz w:val="20"/>
                <w:szCs w:val="20"/>
                <w:bdr w:val="none" w:sz="0" w:space="0" w:color="auto" w:frame="1"/>
              </w:rPr>
              <w:t xml:space="preserve"> *</w:t>
            </w:r>
          </w:p>
        </w:tc>
      </w:tr>
    </w:tbl>
    <w:p w14:paraId="43D5A655" w14:textId="77777777" w:rsidR="008461E8" w:rsidRPr="009A2A84" w:rsidRDefault="008461E8" w:rsidP="008461E8">
      <w:pPr>
        <w:widowControl w:val="0"/>
        <w:autoSpaceDE w:val="0"/>
        <w:autoSpaceDN w:val="0"/>
        <w:adjustRightInd w:val="0"/>
        <w:spacing w:after="0" w:line="200" w:lineRule="exact"/>
        <w:rPr>
          <w:rFonts w:cs="Arial"/>
          <w:color w:val="000000"/>
          <w:sz w:val="20"/>
          <w:szCs w:val="20"/>
        </w:rPr>
      </w:pPr>
    </w:p>
    <w:p w14:paraId="5077998C" w14:textId="77777777" w:rsidR="00386E4C" w:rsidRPr="009A2A84" w:rsidRDefault="00386E4C" w:rsidP="004C39B1">
      <w:pPr>
        <w:widowControl w:val="0"/>
        <w:autoSpaceDE w:val="0"/>
        <w:autoSpaceDN w:val="0"/>
        <w:adjustRightInd w:val="0"/>
        <w:spacing w:after="120" w:line="240" w:lineRule="auto"/>
        <w:rPr>
          <w:rFonts w:eastAsia="MS UI Gothic" w:cs="Arial"/>
          <w:b/>
          <w:bCs/>
          <w:sz w:val="20"/>
          <w:szCs w:val="20"/>
        </w:rPr>
      </w:pPr>
    </w:p>
    <w:p w14:paraId="4CB873BF" w14:textId="25CF6861" w:rsidR="00F24DF7" w:rsidRPr="009A2A84" w:rsidRDefault="005541ED" w:rsidP="005541ED">
      <w:pPr>
        <w:widowControl w:val="0"/>
        <w:autoSpaceDE w:val="0"/>
        <w:autoSpaceDN w:val="0"/>
        <w:adjustRightInd w:val="0"/>
        <w:spacing w:after="120" w:line="240" w:lineRule="auto"/>
        <w:rPr>
          <w:rFonts w:eastAsia="MS UI Gothic" w:cs="Arial"/>
          <w:b/>
          <w:bCs/>
          <w:sz w:val="20"/>
          <w:szCs w:val="20"/>
        </w:rPr>
      </w:pPr>
      <w:r w:rsidRPr="009A2A84">
        <w:rPr>
          <w:rFonts w:ascii="Calibri" w:eastAsia="MS UI Gothic" w:hAnsi="Calibri" w:cs="Arial"/>
          <w:b/>
          <w:bCs/>
          <w:sz w:val="20"/>
          <w:szCs w:val="20"/>
          <w:lang w:eastAsia="es-MX"/>
        </w:rPr>
        <w:lastRenderedPageBreak/>
        <w:t>*</w:t>
      </w:r>
      <w:r w:rsidRPr="009A2A84">
        <w:rPr>
          <w:rFonts w:eastAsia="MS UI Gothic" w:cs="Arial"/>
          <w:b/>
          <w:bCs/>
          <w:sz w:val="20"/>
          <w:szCs w:val="20"/>
        </w:rPr>
        <w:t xml:space="preserve"> </w:t>
      </w:r>
      <w:r w:rsidR="00F24DF7" w:rsidRPr="009A2A84">
        <w:rPr>
          <w:rFonts w:eastAsia="MS UI Gothic" w:cs="Arial"/>
          <w:b/>
          <w:bCs/>
          <w:sz w:val="20"/>
          <w:szCs w:val="20"/>
        </w:rPr>
        <w:t xml:space="preserve">Habrá un suplemento de GBP </w:t>
      </w:r>
      <w:r w:rsidR="00260A7F" w:rsidRPr="009A2A84">
        <w:rPr>
          <w:rFonts w:eastAsia="MS UI Gothic" w:cs="Arial"/>
          <w:b/>
          <w:bCs/>
          <w:sz w:val="20"/>
          <w:szCs w:val="20"/>
        </w:rPr>
        <w:t>150</w:t>
      </w:r>
      <w:r w:rsidR="00F24DF7" w:rsidRPr="009A2A84">
        <w:rPr>
          <w:rFonts w:eastAsia="MS UI Gothic" w:cs="Arial"/>
          <w:b/>
          <w:bCs/>
          <w:sz w:val="20"/>
          <w:szCs w:val="20"/>
        </w:rPr>
        <w:t xml:space="preserve">.00 por persona en los meses de </w:t>
      </w:r>
      <w:r w:rsidR="009A2A84" w:rsidRPr="009A2A84">
        <w:rPr>
          <w:rFonts w:eastAsia="MS UI Gothic" w:cs="Arial"/>
          <w:b/>
          <w:bCs/>
          <w:sz w:val="20"/>
          <w:szCs w:val="20"/>
        </w:rPr>
        <w:t xml:space="preserve">julio </w:t>
      </w:r>
      <w:r w:rsidR="00F24DF7" w:rsidRPr="009A2A84">
        <w:rPr>
          <w:rFonts w:eastAsia="MS UI Gothic" w:cs="Arial"/>
          <w:b/>
          <w:bCs/>
          <w:sz w:val="20"/>
          <w:szCs w:val="20"/>
        </w:rPr>
        <w:t xml:space="preserve">y </w:t>
      </w:r>
      <w:r w:rsidR="009A2A84" w:rsidRPr="009A2A84">
        <w:rPr>
          <w:rFonts w:eastAsia="MS UI Gothic" w:cs="Arial"/>
          <w:b/>
          <w:bCs/>
          <w:sz w:val="20"/>
          <w:szCs w:val="20"/>
        </w:rPr>
        <w:t>agosto</w:t>
      </w:r>
      <w:r w:rsidR="00F24DF7" w:rsidRPr="009A2A84">
        <w:rPr>
          <w:rFonts w:eastAsia="MS UI Gothic" w:cs="Arial"/>
          <w:b/>
          <w:bCs/>
          <w:sz w:val="20"/>
          <w:szCs w:val="20"/>
        </w:rPr>
        <w:t xml:space="preserve">. </w:t>
      </w:r>
    </w:p>
    <w:p w14:paraId="56B36FCE" w14:textId="07380DE5" w:rsidR="00F24DF7" w:rsidRPr="009A2A84" w:rsidRDefault="005541ED" w:rsidP="005541ED">
      <w:pPr>
        <w:widowControl w:val="0"/>
        <w:autoSpaceDE w:val="0"/>
        <w:autoSpaceDN w:val="0"/>
        <w:adjustRightInd w:val="0"/>
        <w:spacing w:after="120" w:line="240" w:lineRule="auto"/>
        <w:rPr>
          <w:rFonts w:eastAsia="MS UI Gothic" w:cs="Arial"/>
          <w:b/>
          <w:bCs/>
          <w:sz w:val="20"/>
          <w:szCs w:val="20"/>
        </w:rPr>
      </w:pPr>
      <w:r w:rsidRPr="009A2A84">
        <w:rPr>
          <w:rFonts w:eastAsia="MS UI Gothic" w:cs="Arial"/>
          <w:b/>
          <w:bCs/>
          <w:sz w:val="20"/>
          <w:szCs w:val="20"/>
        </w:rPr>
        <w:t xml:space="preserve">* </w:t>
      </w:r>
      <w:r w:rsidR="00F24DF7" w:rsidRPr="009A2A84">
        <w:rPr>
          <w:rFonts w:eastAsia="MS UI Gothic" w:cs="Arial"/>
          <w:b/>
          <w:bCs/>
          <w:sz w:val="20"/>
          <w:szCs w:val="20"/>
        </w:rPr>
        <w:t xml:space="preserve">Salidas desde </w:t>
      </w:r>
      <w:r w:rsidR="006C374E" w:rsidRPr="009A2A84">
        <w:rPr>
          <w:rFonts w:eastAsia="MS UI Gothic" w:cs="Arial"/>
          <w:b/>
          <w:bCs/>
          <w:sz w:val="20"/>
          <w:szCs w:val="20"/>
        </w:rPr>
        <w:t>Londres</w:t>
      </w:r>
      <w:r w:rsidR="00F24DF7" w:rsidRPr="009A2A84">
        <w:rPr>
          <w:rFonts w:eastAsia="MS UI Gothic" w:cs="Arial"/>
          <w:b/>
          <w:bCs/>
          <w:sz w:val="20"/>
          <w:szCs w:val="20"/>
        </w:rPr>
        <w:t xml:space="preserve">. </w:t>
      </w:r>
    </w:p>
    <w:p w14:paraId="214E9D27" w14:textId="77777777" w:rsidR="00F24DF7" w:rsidRPr="009A2A84" w:rsidRDefault="00F24DF7" w:rsidP="00F24DF7">
      <w:pPr>
        <w:pStyle w:val="Prrafodelista"/>
        <w:widowControl w:val="0"/>
        <w:autoSpaceDE w:val="0"/>
        <w:autoSpaceDN w:val="0"/>
        <w:adjustRightInd w:val="0"/>
        <w:spacing w:after="120" w:line="240" w:lineRule="auto"/>
        <w:ind w:left="720"/>
        <w:rPr>
          <w:rFonts w:eastAsia="MS UI Gothic" w:cs="Arial"/>
          <w:b/>
          <w:bCs/>
          <w:sz w:val="20"/>
          <w:szCs w:val="20"/>
        </w:rPr>
      </w:pPr>
    </w:p>
    <w:p w14:paraId="77EE894D" w14:textId="77777777" w:rsidR="008461E8" w:rsidRPr="009A2A84" w:rsidRDefault="008461E8" w:rsidP="004C39B1">
      <w:pPr>
        <w:widowControl w:val="0"/>
        <w:autoSpaceDE w:val="0"/>
        <w:autoSpaceDN w:val="0"/>
        <w:adjustRightInd w:val="0"/>
        <w:spacing w:after="120" w:line="240" w:lineRule="auto"/>
        <w:rPr>
          <w:rFonts w:eastAsia="MS UI Gothic" w:cs="Arial"/>
          <w:sz w:val="20"/>
          <w:szCs w:val="20"/>
        </w:rPr>
      </w:pPr>
      <w:r w:rsidRPr="009A2A84">
        <w:rPr>
          <w:rFonts w:eastAsia="MS UI Gothic" w:cs="Arial"/>
          <w:b/>
          <w:bCs/>
          <w:sz w:val="20"/>
          <w:szCs w:val="20"/>
        </w:rPr>
        <w:t>EL PRECIO INCLUYE:</w:t>
      </w:r>
    </w:p>
    <w:p w14:paraId="2813781C" w14:textId="345A2736" w:rsidR="00F24DF7" w:rsidRPr="009A2A84" w:rsidRDefault="006C374E" w:rsidP="00F24DF7">
      <w:pPr>
        <w:pStyle w:val="Prrafodelista"/>
        <w:widowControl w:val="0"/>
        <w:numPr>
          <w:ilvl w:val="0"/>
          <w:numId w:val="15"/>
        </w:numPr>
        <w:autoSpaceDE w:val="0"/>
        <w:autoSpaceDN w:val="0"/>
        <w:adjustRightInd w:val="0"/>
        <w:spacing w:after="120" w:line="240" w:lineRule="auto"/>
        <w:jc w:val="both"/>
        <w:rPr>
          <w:rFonts w:ascii="Arial" w:hAnsi="Arial" w:cs="Arial"/>
          <w:sz w:val="20"/>
          <w:szCs w:val="20"/>
          <w:lang w:eastAsia="el-GR"/>
        </w:rPr>
      </w:pPr>
      <w:r w:rsidRPr="009A2A84">
        <w:rPr>
          <w:rFonts w:ascii="Arial" w:hAnsi="Arial" w:cs="Arial"/>
          <w:sz w:val="20"/>
          <w:szCs w:val="20"/>
          <w:lang w:eastAsia="el-GR"/>
        </w:rPr>
        <w:t>8</w:t>
      </w:r>
      <w:r w:rsidR="00F24DF7" w:rsidRPr="009A2A84">
        <w:rPr>
          <w:rFonts w:ascii="Arial" w:hAnsi="Arial" w:cs="Arial"/>
          <w:sz w:val="20"/>
          <w:szCs w:val="20"/>
          <w:lang w:eastAsia="el-GR"/>
        </w:rPr>
        <w:t xml:space="preserve"> noches de alojamiento y desayuno.</w:t>
      </w:r>
    </w:p>
    <w:p w14:paraId="1CF8366C" w14:textId="12C5FF2C" w:rsidR="00260A7F" w:rsidRPr="009A2A84" w:rsidRDefault="006C374E" w:rsidP="006C374E">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9A2A84">
        <w:rPr>
          <w:rFonts w:ascii="Arial" w:hAnsi="Arial" w:cs="Arial"/>
          <w:sz w:val="20"/>
          <w:szCs w:val="20"/>
          <w:lang w:eastAsia="el-GR"/>
        </w:rPr>
        <w:t>Cruces en barco entre Escocia e Irlanda y entre Irlanda y Gales</w:t>
      </w:r>
      <w:r w:rsidR="00260A7F" w:rsidRPr="009A2A84">
        <w:rPr>
          <w:rFonts w:ascii="Arial" w:hAnsi="Arial" w:cs="Arial"/>
          <w:sz w:val="20"/>
          <w:szCs w:val="20"/>
          <w:lang w:eastAsia="el-GR"/>
        </w:rPr>
        <w:t>.</w:t>
      </w:r>
    </w:p>
    <w:p w14:paraId="5438D7AB" w14:textId="1A31A7AD" w:rsidR="00F24DF7" w:rsidRPr="009A2A84" w:rsidRDefault="00266BBC" w:rsidP="00266BBC">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9A2A84">
        <w:rPr>
          <w:rFonts w:ascii="Arial" w:hAnsi="Arial" w:cs="Arial"/>
          <w:sz w:val="20"/>
          <w:szCs w:val="20"/>
          <w:lang w:eastAsia="el-GR"/>
        </w:rPr>
        <w:t>Entradas a una destilería de Whisky y los Acantilados de Moher.</w:t>
      </w:r>
    </w:p>
    <w:p w14:paraId="7E645E6E" w14:textId="443367AF" w:rsidR="00266BBC" w:rsidRPr="009A2A84" w:rsidRDefault="00266BBC" w:rsidP="00266BBC">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9A2A84">
        <w:rPr>
          <w:rFonts w:ascii="Arial" w:hAnsi="Arial" w:cs="Arial"/>
          <w:sz w:val="20"/>
          <w:szCs w:val="20"/>
          <w:lang w:eastAsia="el-GR"/>
        </w:rPr>
        <w:t>Servicio de chofer-guía de habla hispana en circuito privado (dietas incluidas).</w:t>
      </w:r>
    </w:p>
    <w:p w14:paraId="59ADBEED" w14:textId="57314000" w:rsidR="00386E4C" w:rsidRPr="009A2A84" w:rsidRDefault="00F24DF7" w:rsidP="00F24DF7">
      <w:pPr>
        <w:pStyle w:val="Prrafodelista"/>
        <w:widowControl w:val="0"/>
        <w:numPr>
          <w:ilvl w:val="1"/>
          <w:numId w:val="17"/>
        </w:numPr>
        <w:autoSpaceDE w:val="0"/>
        <w:autoSpaceDN w:val="0"/>
        <w:adjustRightInd w:val="0"/>
        <w:spacing w:after="120" w:line="240" w:lineRule="auto"/>
        <w:ind w:left="709"/>
        <w:jc w:val="both"/>
        <w:rPr>
          <w:rFonts w:ascii="Arial" w:eastAsia="MS UI Gothic" w:hAnsi="Arial" w:cs="Arial"/>
          <w:color w:val="000000"/>
          <w:sz w:val="20"/>
          <w:szCs w:val="20"/>
        </w:rPr>
      </w:pPr>
      <w:r w:rsidRPr="009A2A84">
        <w:rPr>
          <w:rFonts w:ascii="Arial" w:hAnsi="Arial" w:cs="Arial"/>
          <w:sz w:val="20"/>
          <w:szCs w:val="20"/>
          <w:lang w:eastAsia="el-GR"/>
        </w:rPr>
        <w:t>Hoteles utilizados o similares</w:t>
      </w:r>
      <w:r w:rsidR="005541ED" w:rsidRPr="009A2A84">
        <w:rPr>
          <w:rFonts w:ascii="Arial" w:hAnsi="Arial" w:cs="Arial"/>
          <w:sz w:val="20"/>
          <w:szCs w:val="20"/>
          <w:lang w:eastAsia="el-GR"/>
        </w:rPr>
        <w:t>.</w:t>
      </w:r>
    </w:p>
    <w:p w14:paraId="55BDBDD8" w14:textId="77777777" w:rsidR="00260A7F" w:rsidRPr="009A2A84" w:rsidRDefault="00260A7F" w:rsidP="00260A7F">
      <w:pPr>
        <w:pStyle w:val="Prrafodelista"/>
        <w:widowControl w:val="0"/>
        <w:autoSpaceDE w:val="0"/>
        <w:autoSpaceDN w:val="0"/>
        <w:adjustRightInd w:val="0"/>
        <w:spacing w:after="120" w:line="240" w:lineRule="auto"/>
        <w:ind w:left="0"/>
        <w:jc w:val="both"/>
        <w:rPr>
          <w:rFonts w:ascii="Arial" w:eastAsia="MS UI Gothic" w:hAnsi="Arial" w:cs="Arial"/>
          <w:color w:val="000000"/>
          <w:sz w:val="20"/>
          <w:szCs w:val="20"/>
        </w:rPr>
      </w:pPr>
    </w:p>
    <w:p w14:paraId="0CB56496" w14:textId="77777777" w:rsidR="008461E8" w:rsidRPr="009A2A84" w:rsidRDefault="008461E8" w:rsidP="00467316">
      <w:pPr>
        <w:widowControl w:val="0"/>
        <w:autoSpaceDE w:val="0"/>
        <w:autoSpaceDN w:val="0"/>
        <w:adjustRightInd w:val="0"/>
        <w:spacing w:after="120" w:line="240" w:lineRule="auto"/>
        <w:jc w:val="both"/>
        <w:rPr>
          <w:rFonts w:eastAsia="MS UI Gothic" w:cs="Arial"/>
          <w:b/>
          <w:bCs/>
          <w:sz w:val="20"/>
          <w:szCs w:val="20"/>
        </w:rPr>
      </w:pPr>
      <w:r w:rsidRPr="009A2A84">
        <w:rPr>
          <w:rFonts w:eastAsia="MS UI Gothic" w:cs="Arial"/>
          <w:color w:val="000000"/>
          <w:sz w:val="20"/>
          <w:szCs w:val="20"/>
        </w:rPr>
        <w:t xml:space="preserve"> </w:t>
      </w:r>
      <w:r w:rsidRPr="009A2A84">
        <w:rPr>
          <w:rFonts w:eastAsia="MS UI Gothic" w:cs="Arial"/>
          <w:b/>
          <w:bCs/>
          <w:sz w:val="20"/>
          <w:szCs w:val="20"/>
        </w:rPr>
        <w:t>EL PRECIO NO INCLUYE:</w:t>
      </w:r>
    </w:p>
    <w:p w14:paraId="38CA2B18" w14:textId="09F65724" w:rsidR="00A50BD8" w:rsidRPr="009A2A84" w:rsidRDefault="009450E8" w:rsidP="009450E8">
      <w:pPr>
        <w:pStyle w:val="Prrafodelista"/>
        <w:widowControl w:val="0"/>
        <w:numPr>
          <w:ilvl w:val="0"/>
          <w:numId w:val="18"/>
        </w:numPr>
        <w:autoSpaceDE w:val="0"/>
        <w:autoSpaceDN w:val="0"/>
        <w:adjustRightInd w:val="0"/>
        <w:spacing w:after="120" w:line="240" w:lineRule="auto"/>
        <w:jc w:val="both"/>
        <w:rPr>
          <w:rFonts w:ascii="Arial" w:hAnsi="Arial" w:cs="Arial"/>
          <w:b/>
          <w:sz w:val="20"/>
          <w:szCs w:val="20"/>
        </w:rPr>
      </w:pPr>
      <w:r w:rsidRPr="009A2A84">
        <w:rPr>
          <w:rFonts w:ascii="Arial" w:hAnsi="Arial" w:cs="Arial"/>
          <w:sz w:val="20"/>
          <w:szCs w:val="20"/>
        </w:rPr>
        <w:t>Entradas (a menos que esté confirmado en el itinerario), almuerzos</w:t>
      </w:r>
      <w:r w:rsidR="002246A9" w:rsidRPr="009A2A84">
        <w:rPr>
          <w:rFonts w:ascii="Arial" w:hAnsi="Arial" w:cs="Arial"/>
          <w:sz w:val="20"/>
          <w:szCs w:val="20"/>
        </w:rPr>
        <w:t>,</w:t>
      </w:r>
      <w:r w:rsidRPr="009A2A84">
        <w:rPr>
          <w:rFonts w:ascii="Arial" w:hAnsi="Arial" w:cs="Arial"/>
          <w:sz w:val="20"/>
          <w:szCs w:val="20"/>
        </w:rPr>
        <w:t xml:space="preserve"> cenas ni maleteros en los hoteles.</w:t>
      </w:r>
    </w:p>
    <w:p w14:paraId="20E4193F" w14:textId="77777777" w:rsidR="009A2A84" w:rsidRPr="009A2A84" w:rsidRDefault="009A2A84" w:rsidP="009A2A84">
      <w:pPr>
        <w:widowControl w:val="0"/>
        <w:autoSpaceDE w:val="0"/>
        <w:autoSpaceDN w:val="0"/>
        <w:adjustRightInd w:val="0"/>
        <w:spacing w:after="120" w:line="240" w:lineRule="auto"/>
        <w:jc w:val="both"/>
        <w:rPr>
          <w:rFonts w:cs="Arial"/>
          <w:b/>
          <w:sz w:val="20"/>
          <w:szCs w:val="20"/>
        </w:rPr>
      </w:pPr>
    </w:p>
    <w:p w14:paraId="6B601E6C" w14:textId="77777777" w:rsidR="009A2A84" w:rsidRPr="009A2A84" w:rsidRDefault="009A2A84" w:rsidP="009A2A84">
      <w:pPr>
        <w:rPr>
          <w:rFonts w:cs="Arial"/>
          <w:b/>
          <w:sz w:val="20"/>
          <w:szCs w:val="20"/>
        </w:rPr>
      </w:pPr>
      <w:r w:rsidRPr="009A2A84">
        <w:rPr>
          <w:rFonts w:cs="Arial"/>
          <w:b/>
          <w:sz w:val="20"/>
          <w:szCs w:val="20"/>
        </w:rPr>
        <w:t>TRANSPORTES BASADOS EN:</w:t>
      </w:r>
    </w:p>
    <w:p w14:paraId="617BF7FD" w14:textId="77777777" w:rsidR="009A2A84" w:rsidRPr="009A2A84" w:rsidRDefault="009A2A84" w:rsidP="009A2A84">
      <w:pPr>
        <w:pStyle w:val="Prrafodelista"/>
        <w:numPr>
          <w:ilvl w:val="0"/>
          <w:numId w:val="18"/>
        </w:numPr>
        <w:spacing w:after="120" w:line="240" w:lineRule="auto"/>
        <w:rPr>
          <w:rFonts w:ascii="Arial" w:hAnsi="Arial" w:cs="Arial"/>
          <w:sz w:val="20"/>
          <w:szCs w:val="20"/>
        </w:rPr>
      </w:pPr>
      <w:r w:rsidRPr="009A2A84">
        <w:rPr>
          <w:rFonts w:cs="Arial"/>
          <w:sz w:val="20"/>
          <w:szCs w:val="20"/>
        </w:rPr>
        <w:t>Mercedes clase V o similar</w:t>
      </w:r>
    </w:p>
    <w:p w14:paraId="6BE58E55" w14:textId="77777777" w:rsidR="009A2A84" w:rsidRPr="009A2A84" w:rsidRDefault="009A2A84" w:rsidP="009A2A84">
      <w:pPr>
        <w:pStyle w:val="Prrafodelista"/>
        <w:numPr>
          <w:ilvl w:val="0"/>
          <w:numId w:val="18"/>
        </w:numPr>
        <w:spacing w:after="120" w:line="240" w:lineRule="auto"/>
        <w:rPr>
          <w:rFonts w:ascii="Arial" w:hAnsi="Arial" w:cs="Arial"/>
          <w:sz w:val="20"/>
          <w:szCs w:val="20"/>
        </w:rPr>
      </w:pPr>
      <w:r w:rsidRPr="009A2A84">
        <w:rPr>
          <w:rFonts w:ascii="Arial" w:hAnsi="Arial" w:cs="Arial"/>
          <w:sz w:val="20"/>
          <w:szCs w:val="20"/>
        </w:rPr>
        <w:t xml:space="preserve">VW </w:t>
      </w:r>
      <w:r w:rsidRPr="009A2A84">
        <w:rPr>
          <w:rFonts w:cs="Arial"/>
          <w:sz w:val="20"/>
          <w:szCs w:val="20"/>
        </w:rPr>
        <w:t>transporter</w:t>
      </w:r>
    </w:p>
    <w:p w14:paraId="2934D871" w14:textId="77777777" w:rsidR="009A2A84" w:rsidRPr="009A2A84" w:rsidRDefault="009A2A84" w:rsidP="009A2A84">
      <w:pPr>
        <w:widowControl w:val="0"/>
        <w:autoSpaceDE w:val="0"/>
        <w:autoSpaceDN w:val="0"/>
        <w:adjustRightInd w:val="0"/>
        <w:spacing w:after="120" w:line="240" w:lineRule="auto"/>
        <w:jc w:val="both"/>
        <w:rPr>
          <w:rFonts w:cs="Arial"/>
          <w:b/>
          <w:sz w:val="20"/>
          <w:szCs w:val="20"/>
        </w:rPr>
      </w:pPr>
    </w:p>
    <w:p w14:paraId="207A3B31" w14:textId="6CC7AA07" w:rsidR="007B6275" w:rsidRPr="009A2A84" w:rsidRDefault="009F633E" w:rsidP="0038692F">
      <w:pPr>
        <w:pStyle w:val="Default"/>
        <w:spacing w:before="240"/>
        <w:jc w:val="center"/>
        <w:rPr>
          <w:rFonts w:ascii="Arial" w:hAnsi="Arial" w:cs="Arial"/>
          <w:lang w:val="es-MX"/>
        </w:rPr>
      </w:pPr>
      <w:r w:rsidRPr="009A2A84">
        <w:rPr>
          <w:rFonts w:ascii="Arial" w:hAnsi="Arial" w:cs="Arial"/>
          <w:color w:val="auto"/>
          <w:sz w:val="20"/>
          <w:szCs w:val="20"/>
          <w:lang w:val="es-MX"/>
        </w:rPr>
        <w:t>PRECIOS SUJETOS A DISPONIBILIDAD Y CAMBIO SIN PREVIO AVISO</w:t>
      </w:r>
      <w:bookmarkStart w:id="0" w:name="_GoBack"/>
      <w:bookmarkEnd w:id="0"/>
    </w:p>
    <w:sectPr w:rsidR="007B6275" w:rsidRPr="009A2A84" w:rsidSect="00714A94">
      <w:headerReference w:type="default" r:id="rId8"/>
      <w:footerReference w:type="default" r:id="rId9"/>
      <w:pgSz w:w="12240" w:h="15840"/>
      <w:pgMar w:top="1418" w:right="1276" w:bottom="1418"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0531E" w14:textId="77777777" w:rsidR="006F0133" w:rsidRDefault="006F0133" w:rsidP="00671E41">
      <w:pPr>
        <w:spacing w:after="0" w:line="240" w:lineRule="auto"/>
      </w:pPr>
      <w:r>
        <w:separator/>
      </w:r>
    </w:p>
  </w:endnote>
  <w:endnote w:type="continuationSeparator" w:id="0">
    <w:p w14:paraId="5AAE7718" w14:textId="77777777" w:rsidR="006F0133" w:rsidRDefault="006F0133"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6428FA9C" w:rsidR="001F7E60" w:rsidRPr="00671E41" w:rsidRDefault="001F7E60" w:rsidP="00614E53">
    <w:pPr>
      <w:spacing w:before="120" w:after="0" w:line="240" w:lineRule="auto"/>
      <w:ind w:left="-709" w:right="-964"/>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9A2A84" w:rsidRPr="009A2A84">
                            <w:rPr>
                              <w:b/>
                              <w:bCs/>
                              <w:noProof/>
                              <w:color w:val="FFFFFF"/>
                              <w:sz w:val="32"/>
                              <w:szCs w:val="32"/>
                              <w:lang w:val="es-ES"/>
                            </w:rPr>
                            <w:t>3</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9A2A84" w:rsidRPr="009A2A84">
                      <w:rPr>
                        <w:b/>
                        <w:bCs/>
                        <w:noProof/>
                        <w:color w:val="FFFFFF"/>
                        <w:sz w:val="32"/>
                        <w:szCs w:val="32"/>
                        <w:lang w:val="es-ES"/>
                      </w:rPr>
                      <w:t>3</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Pr>
        <w:sz w:val="20"/>
        <w:szCs w:val="20"/>
      </w:rPr>
      <w:t xml:space="preserve"> no. 76</w:t>
    </w:r>
    <w:r>
      <w:tab/>
    </w:r>
    <w:r>
      <w:tab/>
    </w:r>
    <w:r>
      <w:tab/>
    </w:r>
    <w:r>
      <w:tab/>
      <w:t xml:space="preserve">                   </w:t>
    </w:r>
    <w:r>
      <w:rPr>
        <w:rFonts w:cs="Arial"/>
        <w:sz w:val="20"/>
        <w:szCs w:val="20"/>
      </w:rPr>
      <w:t xml:space="preserve">Tel. </w:t>
    </w:r>
    <w:r w:rsidRPr="00671E41">
      <w:rPr>
        <w:rFonts w:cs="Arial"/>
        <w:sz w:val="20"/>
        <w:szCs w:val="20"/>
      </w:rPr>
      <w:t>01 55 5264 5237</w:t>
    </w:r>
    <w:r>
      <w:t xml:space="preserve">  </w:t>
    </w:r>
    <w:r w:rsidRPr="003B1AD4">
      <w:rPr>
        <w:sz w:val="20"/>
        <w:szCs w:val="20"/>
      </w:rPr>
      <w:t>www.entornocit.co</w:t>
    </w:r>
    <w:r>
      <w:rPr>
        <w:sz w:val="20"/>
        <w:szCs w:val="20"/>
      </w:rPr>
      <w:t>m</w:t>
    </w:r>
    <w:r>
      <w:tab/>
    </w:r>
    <w:r>
      <w:rPr>
        <w:sz w:val="20"/>
        <w:szCs w:val="20"/>
      </w:rPr>
      <w:t>Barrio</w:t>
    </w:r>
    <w:r w:rsidRPr="00671E41">
      <w:rPr>
        <w:sz w:val="20"/>
        <w:szCs w:val="20"/>
      </w:rPr>
      <w:t xml:space="preserve"> La Concepción</w:t>
    </w:r>
    <w:r>
      <w:rPr>
        <w:sz w:val="20"/>
        <w:szCs w:val="20"/>
      </w:rPr>
      <w:t xml:space="preserve"> cp. </w:t>
    </w:r>
    <w:r w:rsidRPr="00671E41">
      <w:rPr>
        <w:sz w:val="20"/>
        <w:szCs w:val="20"/>
      </w:rPr>
      <w:t>54900, Tultitlán México</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Pr="003B1AD4">
      <w:rPr>
        <w:sz w:val="20"/>
        <w:szCs w:val="20"/>
      </w:rPr>
      <w:t>email</w:t>
    </w:r>
    <w:r>
      <w:rPr>
        <w:sz w:val="20"/>
        <w:szCs w:val="20"/>
      </w:rPr>
      <w:t>:</w:t>
    </w:r>
    <w:r w:rsidRPr="003B1AD4">
      <w:rPr>
        <w:sz w:val="20"/>
        <w:szCs w:val="20"/>
      </w:rPr>
      <w:t xml:space="preserve"> </w:t>
    </w:r>
    <w:r>
      <w:rPr>
        <w:sz w:val="20"/>
        <w:szCs w:val="20"/>
      </w:rPr>
      <w:t>cit.reservas</w:t>
    </w:r>
    <w:r w:rsidRPr="003B1AD4">
      <w:rPr>
        <w:sz w:val="20"/>
        <w:szCs w:val="20"/>
      </w:rPr>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A2068" w14:textId="77777777" w:rsidR="006F0133" w:rsidRDefault="006F0133" w:rsidP="00671E41">
      <w:pPr>
        <w:spacing w:after="0" w:line="240" w:lineRule="auto"/>
      </w:pPr>
      <w:r>
        <w:separator/>
      </w:r>
    </w:p>
  </w:footnote>
  <w:footnote w:type="continuationSeparator" w:id="0">
    <w:p w14:paraId="18819F2B" w14:textId="77777777" w:rsidR="006F0133" w:rsidRDefault="006F0133"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11AE" w14:textId="5F5199F5" w:rsidR="001F7E60" w:rsidRPr="00A81FAC" w:rsidRDefault="001F7E60" w:rsidP="00614E53">
    <w:pPr>
      <w:pStyle w:val="Encabezado"/>
      <w:tabs>
        <w:tab w:val="clear" w:pos="4419"/>
        <w:tab w:val="clear" w:pos="8838"/>
      </w:tabs>
      <w:ind w:left="142"/>
      <w:jc w:val="center"/>
      <w:rPr>
        <w:rFonts w:eastAsia="Adobe Ming Std L"/>
        <w:sz w:val="40"/>
        <w:szCs w:val="40"/>
      </w:rPr>
    </w:pPr>
    <w:r>
      <w:rPr>
        <w:noProof/>
        <w:lang w:eastAsia="es-MX"/>
      </w:rPr>
      <w:drawing>
        <wp:anchor distT="0" distB="0" distL="114300" distR="114300" simplePos="0" relativeHeight="251675648" behindDoc="0" locked="0" layoutInCell="1" allowOverlap="1" wp14:anchorId="588C350D" wp14:editId="54DBBBB5">
          <wp:simplePos x="0" y="0"/>
          <wp:positionH relativeFrom="margin">
            <wp:posOffset>-374015</wp:posOffset>
          </wp:positionH>
          <wp:positionV relativeFrom="paragraph">
            <wp:posOffset>-220891</wp:posOffset>
          </wp:positionV>
          <wp:extent cx="711835" cy="702945"/>
          <wp:effectExtent l="0" t="0" r="0" b="1905"/>
          <wp:wrapSquare wrapText="bothSides"/>
          <wp:docPr id="2" name="Imagen 2"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FAC">
      <w:rPr>
        <w:color w:val="212121"/>
        <w:sz w:val="23"/>
        <w:szCs w:val="23"/>
        <w:shd w:val="clear" w:color="auto" w:fill="FFFFFF"/>
      </w:rPr>
      <w:t xml:space="preserve"> </w:t>
    </w:r>
    <w:r w:rsidRPr="00A81FAC">
      <w:rPr>
        <w:rFonts w:eastAsia="Adobe Ming Std L"/>
        <w:noProof/>
        <w:sz w:val="40"/>
        <w:szCs w:val="40"/>
        <w:lang w:eastAsia="es-MX"/>
      </w:rPr>
      <w:t xml:space="preserve">Entorno Cit Tour Operador </w:t>
    </w:r>
    <w:r>
      <w:rPr>
        <w:rFonts w:eastAsia="Adobe Ming Std L"/>
        <w:noProof/>
        <w:sz w:val="40"/>
        <w:szCs w:val="40"/>
        <w:lang w:eastAsia="es-MX"/>
      </w:rPr>
      <w:t>y</w:t>
    </w:r>
    <w:r w:rsidRPr="00A81FAC">
      <w:rPr>
        <w:rFonts w:eastAsia="Adobe Ming Std L"/>
        <w:noProof/>
        <w:sz w:val="40"/>
        <w:szCs w:val="40"/>
        <w:lang w:eastAsia="es-MX"/>
      </w:rPr>
      <w:t xml:space="preserve"> Receptivo</w:t>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6CD"/>
    <w:multiLevelType w:val="hybridMultilevel"/>
    <w:tmpl w:val="E850F500"/>
    <w:lvl w:ilvl="0" w:tplc="DE8E6C2A">
      <w:start w:val="4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761247"/>
    <w:multiLevelType w:val="hybridMultilevel"/>
    <w:tmpl w:val="D9F894F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CF597D"/>
    <w:multiLevelType w:val="hybridMultilevel"/>
    <w:tmpl w:val="973C5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7" w15:restartNumberingAfterBreak="0">
    <w:nsid w:val="59ED2F0F"/>
    <w:multiLevelType w:val="hybridMultilevel"/>
    <w:tmpl w:val="E0D4E868"/>
    <w:lvl w:ilvl="0" w:tplc="080A0001">
      <w:start w:val="1"/>
      <w:numFmt w:val="bullet"/>
      <w:lvlText w:val=""/>
      <w:lvlJc w:val="left"/>
      <w:pPr>
        <w:ind w:left="720" w:hanging="360"/>
      </w:pPr>
      <w:rPr>
        <w:rFonts w:ascii="Symbol" w:hAnsi="Symbol" w:hint="default"/>
      </w:rPr>
    </w:lvl>
    <w:lvl w:ilvl="1" w:tplc="7FB85A28">
      <w:start w:val="2"/>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A7865F8"/>
    <w:multiLevelType w:val="hybridMultilevel"/>
    <w:tmpl w:val="6E2618F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656FBD"/>
    <w:multiLevelType w:val="hybridMultilevel"/>
    <w:tmpl w:val="8BAE17EC"/>
    <w:lvl w:ilvl="0" w:tplc="313C2262">
      <w:start w:val="450"/>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2"/>
  </w:num>
  <w:num w:numId="4">
    <w:abstractNumId w:val="11"/>
  </w:num>
  <w:num w:numId="5">
    <w:abstractNumId w:val="9"/>
  </w:num>
  <w:num w:numId="6">
    <w:abstractNumId w:val="3"/>
  </w:num>
  <w:num w:numId="7">
    <w:abstractNumId w:val="13"/>
  </w:num>
  <w:num w:numId="8">
    <w:abstractNumId w:val="6"/>
  </w:num>
  <w:num w:numId="9">
    <w:abstractNumId w:val="10"/>
  </w:num>
  <w:num w:numId="10">
    <w:abstractNumId w:val="18"/>
  </w:num>
  <w:num w:numId="11">
    <w:abstractNumId w:val="17"/>
  </w:num>
  <w:num w:numId="12">
    <w:abstractNumId w:val="1"/>
  </w:num>
  <w:num w:numId="13">
    <w:abstractNumId w:val="14"/>
  </w:num>
  <w:num w:numId="14">
    <w:abstractNumId w:val="15"/>
  </w:num>
  <w:num w:numId="15">
    <w:abstractNumId w:val="7"/>
  </w:num>
  <w:num w:numId="16">
    <w:abstractNumId w:val="2"/>
  </w:num>
  <w:num w:numId="17">
    <w:abstractNumId w:val="8"/>
  </w:num>
  <w:num w:numId="18">
    <w:abstractNumId w:val="5"/>
  </w:num>
  <w:num w:numId="1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31D5"/>
    <w:rsid w:val="00007E4E"/>
    <w:rsid w:val="0001379D"/>
    <w:rsid w:val="000166A2"/>
    <w:rsid w:val="0001678C"/>
    <w:rsid w:val="00016AA2"/>
    <w:rsid w:val="00017D58"/>
    <w:rsid w:val="00020113"/>
    <w:rsid w:val="00021112"/>
    <w:rsid w:val="00022E59"/>
    <w:rsid w:val="00023129"/>
    <w:rsid w:val="00037AB0"/>
    <w:rsid w:val="0004068F"/>
    <w:rsid w:val="000415EB"/>
    <w:rsid w:val="0004278E"/>
    <w:rsid w:val="00042A91"/>
    <w:rsid w:val="0004458C"/>
    <w:rsid w:val="00044D57"/>
    <w:rsid w:val="0004598E"/>
    <w:rsid w:val="00047E4A"/>
    <w:rsid w:val="00051128"/>
    <w:rsid w:val="00054FE7"/>
    <w:rsid w:val="00056E02"/>
    <w:rsid w:val="000720B7"/>
    <w:rsid w:val="000740F7"/>
    <w:rsid w:val="00077435"/>
    <w:rsid w:val="00082769"/>
    <w:rsid w:val="00083F33"/>
    <w:rsid w:val="00093B57"/>
    <w:rsid w:val="000947E4"/>
    <w:rsid w:val="000A50A7"/>
    <w:rsid w:val="000A6227"/>
    <w:rsid w:val="000A7844"/>
    <w:rsid w:val="000B2942"/>
    <w:rsid w:val="000C060D"/>
    <w:rsid w:val="000C4CA2"/>
    <w:rsid w:val="000C7A63"/>
    <w:rsid w:val="000D2D51"/>
    <w:rsid w:val="000E3007"/>
    <w:rsid w:val="000E3364"/>
    <w:rsid w:val="000E5E52"/>
    <w:rsid w:val="000F25BD"/>
    <w:rsid w:val="000F37E2"/>
    <w:rsid w:val="001001E5"/>
    <w:rsid w:val="00103CEA"/>
    <w:rsid w:val="00104B34"/>
    <w:rsid w:val="00106333"/>
    <w:rsid w:val="00111FCB"/>
    <w:rsid w:val="00113465"/>
    <w:rsid w:val="00115287"/>
    <w:rsid w:val="00116EE2"/>
    <w:rsid w:val="0011790C"/>
    <w:rsid w:val="00122415"/>
    <w:rsid w:val="00125F6A"/>
    <w:rsid w:val="0013107A"/>
    <w:rsid w:val="00131C5D"/>
    <w:rsid w:val="00132A0F"/>
    <w:rsid w:val="001345EF"/>
    <w:rsid w:val="00137840"/>
    <w:rsid w:val="001410A7"/>
    <w:rsid w:val="00141B59"/>
    <w:rsid w:val="00150CBA"/>
    <w:rsid w:val="0015195D"/>
    <w:rsid w:val="00155616"/>
    <w:rsid w:val="00155FDB"/>
    <w:rsid w:val="001613B3"/>
    <w:rsid w:val="00163D35"/>
    <w:rsid w:val="001818C9"/>
    <w:rsid w:val="00182AA9"/>
    <w:rsid w:val="00185BAB"/>
    <w:rsid w:val="00193F54"/>
    <w:rsid w:val="0019605E"/>
    <w:rsid w:val="001A5ECF"/>
    <w:rsid w:val="001A74C1"/>
    <w:rsid w:val="001A7AB0"/>
    <w:rsid w:val="001B34D3"/>
    <w:rsid w:val="001B5DBF"/>
    <w:rsid w:val="001C10DC"/>
    <w:rsid w:val="001C1B7C"/>
    <w:rsid w:val="001C307B"/>
    <w:rsid w:val="001C7463"/>
    <w:rsid w:val="001D1585"/>
    <w:rsid w:val="001D41CC"/>
    <w:rsid w:val="001D6691"/>
    <w:rsid w:val="001E322A"/>
    <w:rsid w:val="001F163B"/>
    <w:rsid w:val="001F4674"/>
    <w:rsid w:val="001F4C87"/>
    <w:rsid w:val="001F7176"/>
    <w:rsid w:val="001F7E60"/>
    <w:rsid w:val="00201105"/>
    <w:rsid w:val="00203632"/>
    <w:rsid w:val="00203CB2"/>
    <w:rsid w:val="002122AC"/>
    <w:rsid w:val="00212C4C"/>
    <w:rsid w:val="00220764"/>
    <w:rsid w:val="00221495"/>
    <w:rsid w:val="00221A53"/>
    <w:rsid w:val="00221CA3"/>
    <w:rsid w:val="002244C5"/>
    <w:rsid w:val="002245CA"/>
    <w:rsid w:val="002246A9"/>
    <w:rsid w:val="00227F45"/>
    <w:rsid w:val="00233027"/>
    <w:rsid w:val="00235816"/>
    <w:rsid w:val="00236037"/>
    <w:rsid w:val="00236EE9"/>
    <w:rsid w:val="00240553"/>
    <w:rsid w:val="00244076"/>
    <w:rsid w:val="00247D50"/>
    <w:rsid w:val="002518A6"/>
    <w:rsid w:val="0025607E"/>
    <w:rsid w:val="00256491"/>
    <w:rsid w:val="00256732"/>
    <w:rsid w:val="00260A7F"/>
    <w:rsid w:val="0026365F"/>
    <w:rsid w:val="00266BBC"/>
    <w:rsid w:val="0027302F"/>
    <w:rsid w:val="0027530E"/>
    <w:rsid w:val="0027692A"/>
    <w:rsid w:val="00280118"/>
    <w:rsid w:val="00281970"/>
    <w:rsid w:val="00281B67"/>
    <w:rsid w:val="0028534A"/>
    <w:rsid w:val="00285948"/>
    <w:rsid w:val="00286507"/>
    <w:rsid w:val="00290489"/>
    <w:rsid w:val="0029230A"/>
    <w:rsid w:val="00293923"/>
    <w:rsid w:val="00296823"/>
    <w:rsid w:val="002A2D73"/>
    <w:rsid w:val="002A4B01"/>
    <w:rsid w:val="002A6432"/>
    <w:rsid w:val="002B1CA8"/>
    <w:rsid w:val="002B227A"/>
    <w:rsid w:val="002B3A44"/>
    <w:rsid w:val="002B6036"/>
    <w:rsid w:val="002C5527"/>
    <w:rsid w:val="002C6007"/>
    <w:rsid w:val="002C7D18"/>
    <w:rsid w:val="002D1F92"/>
    <w:rsid w:val="002D4D15"/>
    <w:rsid w:val="002E2A11"/>
    <w:rsid w:val="002E5BA1"/>
    <w:rsid w:val="002E5EA1"/>
    <w:rsid w:val="002E654C"/>
    <w:rsid w:val="002F3FFA"/>
    <w:rsid w:val="00302583"/>
    <w:rsid w:val="00303B69"/>
    <w:rsid w:val="00305762"/>
    <w:rsid w:val="0031321A"/>
    <w:rsid w:val="00320DC8"/>
    <w:rsid w:val="0032261A"/>
    <w:rsid w:val="00322E77"/>
    <w:rsid w:val="00324782"/>
    <w:rsid w:val="00324965"/>
    <w:rsid w:val="00331C2C"/>
    <w:rsid w:val="00332CA4"/>
    <w:rsid w:val="0034479A"/>
    <w:rsid w:val="003469A4"/>
    <w:rsid w:val="00354DF6"/>
    <w:rsid w:val="0035648B"/>
    <w:rsid w:val="003614D4"/>
    <w:rsid w:val="00361549"/>
    <w:rsid w:val="003632EB"/>
    <w:rsid w:val="0036383E"/>
    <w:rsid w:val="003705C1"/>
    <w:rsid w:val="003813AC"/>
    <w:rsid w:val="00381B08"/>
    <w:rsid w:val="0038692F"/>
    <w:rsid w:val="00386E4C"/>
    <w:rsid w:val="003874B5"/>
    <w:rsid w:val="00395B19"/>
    <w:rsid w:val="00396EB3"/>
    <w:rsid w:val="003A3872"/>
    <w:rsid w:val="003A5CDC"/>
    <w:rsid w:val="003B03C8"/>
    <w:rsid w:val="003B1AD4"/>
    <w:rsid w:val="003B379C"/>
    <w:rsid w:val="003B40AE"/>
    <w:rsid w:val="003C2765"/>
    <w:rsid w:val="003C5860"/>
    <w:rsid w:val="003C6630"/>
    <w:rsid w:val="003D0941"/>
    <w:rsid w:val="003D1E9E"/>
    <w:rsid w:val="003E1301"/>
    <w:rsid w:val="003E2D2B"/>
    <w:rsid w:val="003E48A6"/>
    <w:rsid w:val="003E7905"/>
    <w:rsid w:val="003F06C7"/>
    <w:rsid w:val="003F21CB"/>
    <w:rsid w:val="00402A5A"/>
    <w:rsid w:val="00403FDC"/>
    <w:rsid w:val="00405270"/>
    <w:rsid w:val="00410B6B"/>
    <w:rsid w:val="00413168"/>
    <w:rsid w:val="00413766"/>
    <w:rsid w:val="00413C55"/>
    <w:rsid w:val="00416864"/>
    <w:rsid w:val="004175A8"/>
    <w:rsid w:val="00420497"/>
    <w:rsid w:val="00421287"/>
    <w:rsid w:val="004218F5"/>
    <w:rsid w:val="0042273E"/>
    <w:rsid w:val="00422E57"/>
    <w:rsid w:val="004237D3"/>
    <w:rsid w:val="0042443E"/>
    <w:rsid w:val="00430DB8"/>
    <w:rsid w:val="00431033"/>
    <w:rsid w:val="0043249B"/>
    <w:rsid w:val="0043528A"/>
    <w:rsid w:val="00440BE5"/>
    <w:rsid w:val="0044198E"/>
    <w:rsid w:val="0045554B"/>
    <w:rsid w:val="00456EAC"/>
    <w:rsid w:val="004579B3"/>
    <w:rsid w:val="00465661"/>
    <w:rsid w:val="00466F8C"/>
    <w:rsid w:val="00467316"/>
    <w:rsid w:val="00467361"/>
    <w:rsid w:val="004725F9"/>
    <w:rsid w:val="00472730"/>
    <w:rsid w:val="0047278F"/>
    <w:rsid w:val="00474B47"/>
    <w:rsid w:val="0047564B"/>
    <w:rsid w:val="00476827"/>
    <w:rsid w:val="0047728B"/>
    <w:rsid w:val="0048050A"/>
    <w:rsid w:val="004809DA"/>
    <w:rsid w:val="00482FF5"/>
    <w:rsid w:val="00485379"/>
    <w:rsid w:val="00487186"/>
    <w:rsid w:val="004A2498"/>
    <w:rsid w:val="004A276D"/>
    <w:rsid w:val="004A39B7"/>
    <w:rsid w:val="004A655A"/>
    <w:rsid w:val="004A72A9"/>
    <w:rsid w:val="004B1BB0"/>
    <w:rsid w:val="004B370E"/>
    <w:rsid w:val="004B3DE6"/>
    <w:rsid w:val="004B78CB"/>
    <w:rsid w:val="004C0FBB"/>
    <w:rsid w:val="004C2946"/>
    <w:rsid w:val="004C39B1"/>
    <w:rsid w:val="004C483F"/>
    <w:rsid w:val="004C4D23"/>
    <w:rsid w:val="004C4ED2"/>
    <w:rsid w:val="004C7C99"/>
    <w:rsid w:val="004D1C64"/>
    <w:rsid w:val="004D42CF"/>
    <w:rsid w:val="004D7E96"/>
    <w:rsid w:val="004E0D6F"/>
    <w:rsid w:val="004E1BE9"/>
    <w:rsid w:val="004E2531"/>
    <w:rsid w:val="004E36F9"/>
    <w:rsid w:val="004E58D5"/>
    <w:rsid w:val="004E6B67"/>
    <w:rsid w:val="004F070D"/>
    <w:rsid w:val="004F0AAF"/>
    <w:rsid w:val="004F4D86"/>
    <w:rsid w:val="004F592B"/>
    <w:rsid w:val="004F69A5"/>
    <w:rsid w:val="004F78FC"/>
    <w:rsid w:val="00500D60"/>
    <w:rsid w:val="00502326"/>
    <w:rsid w:val="005038C4"/>
    <w:rsid w:val="00503935"/>
    <w:rsid w:val="00503E1C"/>
    <w:rsid w:val="0050464D"/>
    <w:rsid w:val="00511F0B"/>
    <w:rsid w:val="00515EDE"/>
    <w:rsid w:val="005167BF"/>
    <w:rsid w:val="005215C4"/>
    <w:rsid w:val="00522EA2"/>
    <w:rsid w:val="005238F3"/>
    <w:rsid w:val="00524D25"/>
    <w:rsid w:val="00526E0B"/>
    <w:rsid w:val="00527719"/>
    <w:rsid w:val="0053492C"/>
    <w:rsid w:val="00545370"/>
    <w:rsid w:val="00545707"/>
    <w:rsid w:val="00550CD7"/>
    <w:rsid w:val="005515E1"/>
    <w:rsid w:val="00551848"/>
    <w:rsid w:val="00551A95"/>
    <w:rsid w:val="005539B1"/>
    <w:rsid w:val="005541ED"/>
    <w:rsid w:val="005619C2"/>
    <w:rsid w:val="00563FC8"/>
    <w:rsid w:val="00565B52"/>
    <w:rsid w:val="005722C4"/>
    <w:rsid w:val="00574A7A"/>
    <w:rsid w:val="00577398"/>
    <w:rsid w:val="00583EA4"/>
    <w:rsid w:val="00585150"/>
    <w:rsid w:val="0059497A"/>
    <w:rsid w:val="005A2524"/>
    <w:rsid w:val="005B1424"/>
    <w:rsid w:val="005B310E"/>
    <w:rsid w:val="005B56DA"/>
    <w:rsid w:val="005B7CD8"/>
    <w:rsid w:val="005C05BA"/>
    <w:rsid w:val="005C23D9"/>
    <w:rsid w:val="005C3816"/>
    <w:rsid w:val="005C4086"/>
    <w:rsid w:val="005C46F6"/>
    <w:rsid w:val="005D05F4"/>
    <w:rsid w:val="005D0AC9"/>
    <w:rsid w:val="005D3390"/>
    <w:rsid w:val="005D6F29"/>
    <w:rsid w:val="005D7E80"/>
    <w:rsid w:val="005E0B35"/>
    <w:rsid w:val="005E62A1"/>
    <w:rsid w:val="005F08B2"/>
    <w:rsid w:val="005F3EDD"/>
    <w:rsid w:val="005F4196"/>
    <w:rsid w:val="00601AA7"/>
    <w:rsid w:val="00607FC3"/>
    <w:rsid w:val="006117EC"/>
    <w:rsid w:val="00614E53"/>
    <w:rsid w:val="006158DD"/>
    <w:rsid w:val="006223A0"/>
    <w:rsid w:val="006249C5"/>
    <w:rsid w:val="00625F2E"/>
    <w:rsid w:val="006334C5"/>
    <w:rsid w:val="00633FD3"/>
    <w:rsid w:val="006364FF"/>
    <w:rsid w:val="00640A77"/>
    <w:rsid w:val="00643916"/>
    <w:rsid w:val="00644745"/>
    <w:rsid w:val="00657F11"/>
    <w:rsid w:val="00666D07"/>
    <w:rsid w:val="00667259"/>
    <w:rsid w:val="00671E41"/>
    <w:rsid w:val="006820BF"/>
    <w:rsid w:val="00684E46"/>
    <w:rsid w:val="00690D4F"/>
    <w:rsid w:val="00695222"/>
    <w:rsid w:val="00695DEA"/>
    <w:rsid w:val="00697353"/>
    <w:rsid w:val="00697E34"/>
    <w:rsid w:val="006A3651"/>
    <w:rsid w:val="006A5C79"/>
    <w:rsid w:val="006A617D"/>
    <w:rsid w:val="006B12D8"/>
    <w:rsid w:val="006B2CDC"/>
    <w:rsid w:val="006B3DA5"/>
    <w:rsid w:val="006B614D"/>
    <w:rsid w:val="006B70D0"/>
    <w:rsid w:val="006C0313"/>
    <w:rsid w:val="006C0814"/>
    <w:rsid w:val="006C1F18"/>
    <w:rsid w:val="006C374E"/>
    <w:rsid w:val="006C3D21"/>
    <w:rsid w:val="006C50A9"/>
    <w:rsid w:val="006D1F6F"/>
    <w:rsid w:val="006E130F"/>
    <w:rsid w:val="006E207E"/>
    <w:rsid w:val="006E51FF"/>
    <w:rsid w:val="006F0133"/>
    <w:rsid w:val="006F172F"/>
    <w:rsid w:val="006F52BF"/>
    <w:rsid w:val="006F7745"/>
    <w:rsid w:val="00700E86"/>
    <w:rsid w:val="00701792"/>
    <w:rsid w:val="00707165"/>
    <w:rsid w:val="007113CB"/>
    <w:rsid w:val="00714A94"/>
    <w:rsid w:val="0071641A"/>
    <w:rsid w:val="00716DA8"/>
    <w:rsid w:val="00720435"/>
    <w:rsid w:val="00720DB4"/>
    <w:rsid w:val="00732569"/>
    <w:rsid w:val="00735DB2"/>
    <w:rsid w:val="007416DB"/>
    <w:rsid w:val="00744C48"/>
    <w:rsid w:val="00747298"/>
    <w:rsid w:val="00751A8E"/>
    <w:rsid w:val="0075298E"/>
    <w:rsid w:val="007537B1"/>
    <w:rsid w:val="0075400D"/>
    <w:rsid w:val="0075461B"/>
    <w:rsid w:val="007549F2"/>
    <w:rsid w:val="007558F3"/>
    <w:rsid w:val="00762BC1"/>
    <w:rsid w:val="00770EE9"/>
    <w:rsid w:val="00772B2B"/>
    <w:rsid w:val="00775125"/>
    <w:rsid w:val="007811BB"/>
    <w:rsid w:val="00783E7E"/>
    <w:rsid w:val="00787421"/>
    <w:rsid w:val="00790302"/>
    <w:rsid w:val="00797561"/>
    <w:rsid w:val="007A254B"/>
    <w:rsid w:val="007A51C5"/>
    <w:rsid w:val="007A5C4C"/>
    <w:rsid w:val="007B0345"/>
    <w:rsid w:val="007B6275"/>
    <w:rsid w:val="007B7143"/>
    <w:rsid w:val="007C38B2"/>
    <w:rsid w:val="007C5CBB"/>
    <w:rsid w:val="007D4E48"/>
    <w:rsid w:val="007D5012"/>
    <w:rsid w:val="007E30C7"/>
    <w:rsid w:val="007E4568"/>
    <w:rsid w:val="007E6C1F"/>
    <w:rsid w:val="007F018C"/>
    <w:rsid w:val="007F06D9"/>
    <w:rsid w:val="007F1F23"/>
    <w:rsid w:val="00805489"/>
    <w:rsid w:val="0080597B"/>
    <w:rsid w:val="008067B0"/>
    <w:rsid w:val="008071D9"/>
    <w:rsid w:val="00814730"/>
    <w:rsid w:val="0081634F"/>
    <w:rsid w:val="00823AAB"/>
    <w:rsid w:val="008267AF"/>
    <w:rsid w:val="008337AB"/>
    <w:rsid w:val="008364D5"/>
    <w:rsid w:val="00841DC0"/>
    <w:rsid w:val="00843D0E"/>
    <w:rsid w:val="00846103"/>
    <w:rsid w:val="008461E8"/>
    <w:rsid w:val="00847CD7"/>
    <w:rsid w:val="008565A1"/>
    <w:rsid w:val="00857AA6"/>
    <w:rsid w:val="00881A58"/>
    <w:rsid w:val="00883772"/>
    <w:rsid w:val="008873D6"/>
    <w:rsid w:val="00891BED"/>
    <w:rsid w:val="0089449A"/>
    <w:rsid w:val="008A1902"/>
    <w:rsid w:val="008A4D28"/>
    <w:rsid w:val="008B2DB1"/>
    <w:rsid w:val="008B399E"/>
    <w:rsid w:val="008B530E"/>
    <w:rsid w:val="008B7E43"/>
    <w:rsid w:val="008C108D"/>
    <w:rsid w:val="008C183E"/>
    <w:rsid w:val="008C6F83"/>
    <w:rsid w:val="008D1653"/>
    <w:rsid w:val="008D3B34"/>
    <w:rsid w:val="008D5A89"/>
    <w:rsid w:val="008E0EF3"/>
    <w:rsid w:val="008E4A4F"/>
    <w:rsid w:val="008E4CB6"/>
    <w:rsid w:val="008E5AA5"/>
    <w:rsid w:val="008E6547"/>
    <w:rsid w:val="008F336C"/>
    <w:rsid w:val="008F4833"/>
    <w:rsid w:val="008F4A72"/>
    <w:rsid w:val="00905147"/>
    <w:rsid w:val="0090580D"/>
    <w:rsid w:val="00905F2B"/>
    <w:rsid w:val="009066F6"/>
    <w:rsid w:val="00906EA6"/>
    <w:rsid w:val="00907DC9"/>
    <w:rsid w:val="00926960"/>
    <w:rsid w:val="009332B2"/>
    <w:rsid w:val="00935BF6"/>
    <w:rsid w:val="00935E16"/>
    <w:rsid w:val="00937D46"/>
    <w:rsid w:val="0094213E"/>
    <w:rsid w:val="0094292A"/>
    <w:rsid w:val="009450E8"/>
    <w:rsid w:val="009530FD"/>
    <w:rsid w:val="00954603"/>
    <w:rsid w:val="00956628"/>
    <w:rsid w:val="00957DC9"/>
    <w:rsid w:val="00972930"/>
    <w:rsid w:val="00974668"/>
    <w:rsid w:val="009757D7"/>
    <w:rsid w:val="00975858"/>
    <w:rsid w:val="00981322"/>
    <w:rsid w:val="0098213D"/>
    <w:rsid w:val="00984020"/>
    <w:rsid w:val="009933B5"/>
    <w:rsid w:val="0099574D"/>
    <w:rsid w:val="009A147A"/>
    <w:rsid w:val="009A2A84"/>
    <w:rsid w:val="009A37CA"/>
    <w:rsid w:val="009A58E8"/>
    <w:rsid w:val="009A6632"/>
    <w:rsid w:val="009A67C4"/>
    <w:rsid w:val="009B0F6C"/>
    <w:rsid w:val="009B38B3"/>
    <w:rsid w:val="009D0722"/>
    <w:rsid w:val="009D0A4B"/>
    <w:rsid w:val="009D2077"/>
    <w:rsid w:val="009D2250"/>
    <w:rsid w:val="009D7674"/>
    <w:rsid w:val="009E230F"/>
    <w:rsid w:val="009E234E"/>
    <w:rsid w:val="009E3DE7"/>
    <w:rsid w:val="009E4C9B"/>
    <w:rsid w:val="009E7EBF"/>
    <w:rsid w:val="009F0B4A"/>
    <w:rsid w:val="009F141C"/>
    <w:rsid w:val="009F5BC3"/>
    <w:rsid w:val="009F633E"/>
    <w:rsid w:val="009F6E68"/>
    <w:rsid w:val="00A00E1C"/>
    <w:rsid w:val="00A040DE"/>
    <w:rsid w:val="00A06071"/>
    <w:rsid w:val="00A11B03"/>
    <w:rsid w:val="00A131AF"/>
    <w:rsid w:val="00A14E2E"/>
    <w:rsid w:val="00A15C21"/>
    <w:rsid w:val="00A20E66"/>
    <w:rsid w:val="00A21E35"/>
    <w:rsid w:val="00A2362D"/>
    <w:rsid w:val="00A2661E"/>
    <w:rsid w:val="00A278AF"/>
    <w:rsid w:val="00A31F3C"/>
    <w:rsid w:val="00A33DF0"/>
    <w:rsid w:val="00A44D72"/>
    <w:rsid w:val="00A467C3"/>
    <w:rsid w:val="00A50BD8"/>
    <w:rsid w:val="00A60C28"/>
    <w:rsid w:val="00A62DE7"/>
    <w:rsid w:val="00A64D19"/>
    <w:rsid w:val="00A66321"/>
    <w:rsid w:val="00A705EF"/>
    <w:rsid w:val="00A72B8E"/>
    <w:rsid w:val="00A74624"/>
    <w:rsid w:val="00A90FFE"/>
    <w:rsid w:val="00A91048"/>
    <w:rsid w:val="00A949E8"/>
    <w:rsid w:val="00A9549E"/>
    <w:rsid w:val="00A96876"/>
    <w:rsid w:val="00A96ECC"/>
    <w:rsid w:val="00AA120C"/>
    <w:rsid w:val="00AA14E2"/>
    <w:rsid w:val="00AA3170"/>
    <w:rsid w:val="00AA3432"/>
    <w:rsid w:val="00AA56F6"/>
    <w:rsid w:val="00AA5B72"/>
    <w:rsid w:val="00AA6860"/>
    <w:rsid w:val="00AB1B04"/>
    <w:rsid w:val="00AB309E"/>
    <w:rsid w:val="00AB44E0"/>
    <w:rsid w:val="00AB56AE"/>
    <w:rsid w:val="00AB5D90"/>
    <w:rsid w:val="00AC17BA"/>
    <w:rsid w:val="00AC2DB7"/>
    <w:rsid w:val="00AC32D7"/>
    <w:rsid w:val="00AC7DC6"/>
    <w:rsid w:val="00AD0E7A"/>
    <w:rsid w:val="00AE0FE5"/>
    <w:rsid w:val="00AE2DE4"/>
    <w:rsid w:val="00AE71B0"/>
    <w:rsid w:val="00AF0E32"/>
    <w:rsid w:val="00AF18F1"/>
    <w:rsid w:val="00AF3E6C"/>
    <w:rsid w:val="00AF4AC6"/>
    <w:rsid w:val="00AF4DB5"/>
    <w:rsid w:val="00AF53DD"/>
    <w:rsid w:val="00AF63CC"/>
    <w:rsid w:val="00B00DD3"/>
    <w:rsid w:val="00B03513"/>
    <w:rsid w:val="00B063A6"/>
    <w:rsid w:val="00B07C74"/>
    <w:rsid w:val="00B1192C"/>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46C4"/>
    <w:rsid w:val="00B849A0"/>
    <w:rsid w:val="00B87566"/>
    <w:rsid w:val="00B903F1"/>
    <w:rsid w:val="00B92AEC"/>
    <w:rsid w:val="00B93194"/>
    <w:rsid w:val="00B94D1D"/>
    <w:rsid w:val="00B95633"/>
    <w:rsid w:val="00BA41C9"/>
    <w:rsid w:val="00BB426B"/>
    <w:rsid w:val="00BB4966"/>
    <w:rsid w:val="00BC03D7"/>
    <w:rsid w:val="00BD1502"/>
    <w:rsid w:val="00BD2365"/>
    <w:rsid w:val="00BD274C"/>
    <w:rsid w:val="00BD6DE5"/>
    <w:rsid w:val="00BE2512"/>
    <w:rsid w:val="00BE5180"/>
    <w:rsid w:val="00BE6809"/>
    <w:rsid w:val="00BE785E"/>
    <w:rsid w:val="00BF1D85"/>
    <w:rsid w:val="00BF3AD9"/>
    <w:rsid w:val="00BF50C9"/>
    <w:rsid w:val="00BF5DA7"/>
    <w:rsid w:val="00BF74E4"/>
    <w:rsid w:val="00C0660D"/>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33F66"/>
    <w:rsid w:val="00C3562B"/>
    <w:rsid w:val="00C4096B"/>
    <w:rsid w:val="00C40B29"/>
    <w:rsid w:val="00C421B0"/>
    <w:rsid w:val="00C446B6"/>
    <w:rsid w:val="00C45BCD"/>
    <w:rsid w:val="00C45E2C"/>
    <w:rsid w:val="00C45EC5"/>
    <w:rsid w:val="00C5207E"/>
    <w:rsid w:val="00C57A33"/>
    <w:rsid w:val="00C57F7D"/>
    <w:rsid w:val="00C609AD"/>
    <w:rsid w:val="00C63A7E"/>
    <w:rsid w:val="00C6450B"/>
    <w:rsid w:val="00C70DC7"/>
    <w:rsid w:val="00C81E94"/>
    <w:rsid w:val="00C84F7D"/>
    <w:rsid w:val="00C9057C"/>
    <w:rsid w:val="00C915E5"/>
    <w:rsid w:val="00C91E35"/>
    <w:rsid w:val="00C9234C"/>
    <w:rsid w:val="00C953F7"/>
    <w:rsid w:val="00C958AA"/>
    <w:rsid w:val="00C9790D"/>
    <w:rsid w:val="00CA0625"/>
    <w:rsid w:val="00CA1C81"/>
    <w:rsid w:val="00CA4E76"/>
    <w:rsid w:val="00CA5699"/>
    <w:rsid w:val="00CA5897"/>
    <w:rsid w:val="00CA5B48"/>
    <w:rsid w:val="00CA62D8"/>
    <w:rsid w:val="00CB19E7"/>
    <w:rsid w:val="00CB7FC2"/>
    <w:rsid w:val="00CC1021"/>
    <w:rsid w:val="00CC12BA"/>
    <w:rsid w:val="00CC38D6"/>
    <w:rsid w:val="00CC5448"/>
    <w:rsid w:val="00CD00F5"/>
    <w:rsid w:val="00CD522F"/>
    <w:rsid w:val="00CD6D98"/>
    <w:rsid w:val="00CE55FA"/>
    <w:rsid w:val="00D05C5C"/>
    <w:rsid w:val="00D10F03"/>
    <w:rsid w:val="00D125FF"/>
    <w:rsid w:val="00D230BF"/>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AEE"/>
    <w:rsid w:val="00D765FC"/>
    <w:rsid w:val="00D8320A"/>
    <w:rsid w:val="00D876AA"/>
    <w:rsid w:val="00D902CF"/>
    <w:rsid w:val="00D93861"/>
    <w:rsid w:val="00D96F66"/>
    <w:rsid w:val="00D97D3E"/>
    <w:rsid w:val="00DA424F"/>
    <w:rsid w:val="00DA56C0"/>
    <w:rsid w:val="00DA70AB"/>
    <w:rsid w:val="00DA7919"/>
    <w:rsid w:val="00DA7B95"/>
    <w:rsid w:val="00DB3C01"/>
    <w:rsid w:val="00DB4989"/>
    <w:rsid w:val="00DB4C99"/>
    <w:rsid w:val="00DC39E7"/>
    <w:rsid w:val="00DD0160"/>
    <w:rsid w:val="00DD0954"/>
    <w:rsid w:val="00DD0CFA"/>
    <w:rsid w:val="00DD3443"/>
    <w:rsid w:val="00DD48C5"/>
    <w:rsid w:val="00DD496B"/>
    <w:rsid w:val="00DE0398"/>
    <w:rsid w:val="00DF326E"/>
    <w:rsid w:val="00DF3878"/>
    <w:rsid w:val="00E03F2F"/>
    <w:rsid w:val="00E05CA0"/>
    <w:rsid w:val="00E06A18"/>
    <w:rsid w:val="00E11588"/>
    <w:rsid w:val="00E12209"/>
    <w:rsid w:val="00E13E6F"/>
    <w:rsid w:val="00E165D2"/>
    <w:rsid w:val="00E17A31"/>
    <w:rsid w:val="00E27456"/>
    <w:rsid w:val="00E27743"/>
    <w:rsid w:val="00E326F4"/>
    <w:rsid w:val="00E337F4"/>
    <w:rsid w:val="00E35748"/>
    <w:rsid w:val="00E5004B"/>
    <w:rsid w:val="00E5052F"/>
    <w:rsid w:val="00E50AB5"/>
    <w:rsid w:val="00E578DA"/>
    <w:rsid w:val="00E6077B"/>
    <w:rsid w:val="00E61021"/>
    <w:rsid w:val="00E81F8F"/>
    <w:rsid w:val="00E83BBF"/>
    <w:rsid w:val="00E86AED"/>
    <w:rsid w:val="00E87450"/>
    <w:rsid w:val="00E875CB"/>
    <w:rsid w:val="00E9517F"/>
    <w:rsid w:val="00EA0EF1"/>
    <w:rsid w:val="00EB198B"/>
    <w:rsid w:val="00EB3F8E"/>
    <w:rsid w:val="00EB51E6"/>
    <w:rsid w:val="00EB5569"/>
    <w:rsid w:val="00ED1804"/>
    <w:rsid w:val="00EE21A2"/>
    <w:rsid w:val="00EE74E6"/>
    <w:rsid w:val="00EF1DA0"/>
    <w:rsid w:val="00EF2E10"/>
    <w:rsid w:val="00EF5B85"/>
    <w:rsid w:val="00EF7363"/>
    <w:rsid w:val="00EF78BA"/>
    <w:rsid w:val="00EF7E9C"/>
    <w:rsid w:val="00F02478"/>
    <w:rsid w:val="00F0696A"/>
    <w:rsid w:val="00F102A0"/>
    <w:rsid w:val="00F11856"/>
    <w:rsid w:val="00F11B1B"/>
    <w:rsid w:val="00F218C9"/>
    <w:rsid w:val="00F24BF9"/>
    <w:rsid w:val="00F24DF7"/>
    <w:rsid w:val="00F27448"/>
    <w:rsid w:val="00F3022B"/>
    <w:rsid w:val="00F37A24"/>
    <w:rsid w:val="00F56DC2"/>
    <w:rsid w:val="00F60C61"/>
    <w:rsid w:val="00F66BF9"/>
    <w:rsid w:val="00F706C8"/>
    <w:rsid w:val="00F70734"/>
    <w:rsid w:val="00F80267"/>
    <w:rsid w:val="00F8212E"/>
    <w:rsid w:val="00F8555F"/>
    <w:rsid w:val="00F876BB"/>
    <w:rsid w:val="00F901F0"/>
    <w:rsid w:val="00FA576D"/>
    <w:rsid w:val="00FB0B59"/>
    <w:rsid w:val="00FB48C3"/>
    <w:rsid w:val="00FB511F"/>
    <w:rsid w:val="00FB5542"/>
    <w:rsid w:val="00FB5758"/>
    <w:rsid w:val="00FB75ED"/>
    <w:rsid w:val="00FC44F6"/>
    <w:rsid w:val="00FD010E"/>
    <w:rsid w:val="00FD0F66"/>
    <w:rsid w:val="00FD3E01"/>
    <w:rsid w:val="00FD6F14"/>
    <w:rsid w:val="00FD7880"/>
    <w:rsid w:val="00FE0F9A"/>
    <w:rsid w:val="00FE12D2"/>
    <w:rsid w:val="00FE4C32"/>
    <w:rsid w:val="00FF2AB2"/>
    <w:rsid w:val="00FF470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paragraph" w:styleId="Ttulo8">
    <w:name w:val="heading 8"/>
    <w:basedOn w:val="Normal"/>
    <w:next w:val="Normal"/>
    <w:link w:val="Ttulo8Car"/>
    <w:uiPriority w:val="9"/>
    <w:semiHidden/>
    <w:unhideWhenUsed/>
    <w:qFormat/>
    <w:rsid w:val="00F24DF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D05C5C"/>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8Car">
    <w:name w:val="Título 8 Car"/>
    <w:basedOn w:val="Fuentedeprrafopredeter"/>
    <w:link w:val="Ttulo8"/>
    <w:uiPriority w:val="9"/>
    <w:semiHidden/>
    <w:rsid w:val="00F24DF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C9363-C830-4D3A-A758-16828EE6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1201</Words>
  <Characters>6606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Llopis</cp:lastModifiedBy>
  <cp:revision>4</cp:revision>
  <cp:lastPrinted>2020-01-27T20:40:00Z</cp:lastPrinted>
  <dcterms:created xsi:type="dcterms:W3CDTF">2020-03-10T01:51:00Z</dcterms:created>
  <dcterms:modified xsi:type="dcterms:W3CDTF">2020-03-10T03:17:00Z</dcterms:modified>
</cp:coreProperties>
</file>