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p w14:paraId="460A7C1C" w14:textId="755B1D4A" w:rsidR="004D437B" w:rsidRPr="00F64043" w:rsidRDefault="004D437B" w:rsidP="004D437B">
      <w:pPr>
        <w:spacing w:after="0" w:line="240" w:lineRule="auto"/>
        <w:jc w:val="center"/>
        <w:rPr>
          <w:rFonts w:ascii="Arial" w:eastAsia="Calibri" w:hAnsi="Arial" w:cs="Arial"/>
          <w:b/>
          <w:bCs/>
          <w:color w:val="002060"/>
          <w:sz w:val="32"/>
          <w:szCs w:val="32"/>
          <w:lang w:val="es-ES_tradnl"/>
        </w:rPr>
      </w:pPr>
      <w:r w:rsidRPr="00F64043">
        <w:rPr>
          <w:rFonts w:ascii="Arial" w:eastAsia="Calibri" w:hAnsi="Arial" w:cs="Arial"/>
          <w:b/>
          <w:color w:val="002060"/>
          <w:sz w:val="32"/>
          <w:szCs w:val="32"/>
          <w:lang w:val="es-ES_tradnl"/>
        </w:rPr>
        <w:t>TURQU</w:t>
      </w:r>
      <w:r w:rsidR="00960E24">
        <w:rPr>
          <w:rFonts w:ascii="Arial" w:eastAsia="Calibri" w:hAnsi="Arial" w:cs="Arial"/>
          <w:b/>
          <w:color w:val="002060"/>
          <w:sz w:val="32"/>
          <w:szCs w:val="32"/>
          <w:lang w:val="es-ES_tradnl"/>
        </w:rPr>
        <w:t>Í</w:t>
      </w:r>
      <w:r w:rsidRPr="00F64043">
        <w:rPr>
          <w:rFonts w:ascii="Arial" w:eastAsia="Calibri" w:hAnsi="Arial" w:cs="Arial"/>
          <w:b/>
          <w:color w:val="002060"/>
          <w:sz w:val="32"/>
          <w:szCs w:val="32"/>
          <w:lang w:val="es-ES_tradnl"/>
        </w:rPr>
        <w:t>A AL COMPLETO</w:t>
      </w:r>
    </w:p>
    <w:p w14:paraId="1B4823ED" w14:textId="77777777" w:rsidR="004D437B" w:rsidRPr="004D437B" w:rsidRDefault="004D437B" w:rsidP="004D437B">
      <w:pPr>
        <w:spacing w:after="0" w:line="276" w:lineRule="auto"/>
        <w:jc w:val="center"/>
        <w:rPr>
          <w:rFonts w:ascii="Arial" w:eastAsia="Calibri" w:hAnsi="Arial" w:cs="Arial"/>
          <w:bCs/>
          <w:color w:val="FF0000"/>
          <w:sz w:val="16"/>
          <w:szCs w:val="16"/>
          <w:lang w:val="es-ES_tradnl"/>
        </w:rPr>
      </w:pPr>
    </w:p>
    <w:p w14:paraId="39970833" w14:textId="487B5FD6" w:rsidR="004D437B" w:rsidRPr="00960E24" w:rsidRDefault="004D437B" w:rsidP="004D437B">
      <w:pPr>
        <w:spacing w:after="0" w:line="276" w:lineRule="auto"/>
        <w:jc w:val="center"/>
        <w:rPr>
          <w:rFonts w:ascii="Arial" w:eastAsia="Calibri" w:hAnsi="Arial" w:cs="Arial"/>
          <w:color w:val="002060"/>
          <w:sz w:val="28"/>
          <w:szCs w:val="28"/>
          <w:lang w:val="es-ES_tradnl"/>
        </w:rPr>
      </w:pPr>
      <w:r w:rsidRPr="00960E24">
        <w:rPr>
          <w:rFonts w:ascii="Arial" w:eastAsia="Calibri" w:hAnsi="Arial" w:cs="Arial"/>
          <w:color w:val="002060"/>
          <w:sz w:val="28"/>
          <w:szCs w:val="28"/>
          <w:lang w:val="es-ES_tradnl"/>
        </w:rPr>
        <w:t xml:space="preserve">09 </w:t>
      </w:r>
      <w:r w:rsidR="00F64043" w:rsidRPr="00960E24">
        <w:rPr>
          <w:rFonts w:ascii="Arial" w:eastAsia="Calibri" w:hAnsi="Arial" w:cs="Arial"/>
          <w:color w:val="002060"/>
          <w:sz w:val="28"/>
          <w:szCs w:val="28"/>
          <w:lang w:val="es-ES_tradnl"/>
        </w:rPr>
        <w:t xml:space="preserve">días </w:t>
      </w:r>
      <w:r w:rsidRPr="00960E24">
        <w:rPr>
          <w:rFonts w:ascii="Arial" w:eastAsia="Calibri" w:hAnsi="Arial" w:cs="Arial"/>
          <w:color w:val="002060"/>
          <w:sz w:val="28"/>
          <w:szCs w:val="28"/>
          <w:lang w:val="es-ES_tradnl"/>
        </w:rPr>
        <w:t>–</w:t>
      </w:r>
      <w:r w:rsidR="00F64043" w:rsidRPr="00960E24">
        <w:rPr>
          <w:rFonts w:ascii="Arial" w:eastAsia="Calibri" w:hAnsi="Arial" w:cs="Arial"/>
          <w:color w:val="002060"/>
          <w:sz w:val="28"/>
          <w:szCs w:val="28"/>
          <w:lang w:val="es-ES_tradnl"/>
        </w:rPr>
        <w:t xml:space="preserve"> 8 noches</w:t>
      </w:r>
    </w:p>
    <w:p w14:paraId="722262D8" w14:textId="77777777" w:rsidR="004D437B" w:rsidRPr="00523E8F" w:rsidRDefault="004D437B" w:rsidP="004D437B">
      <w:pPr>
        <w:spacing w:after="0" w:line="276" w:lineRule="auto"/>
        <w:jc w:val="center"/>
        <w:rPr>
          <w:rFonts w:ascii="Calibri" w:eastAsia="Calibri" w:hAnsi="Calibri" w:cs="Arial"/>
          <w:bCs/>
          <w:color w:val="FF0000"/>
          <w:sz w:val="16"/>
          <w:szCs w:val="16"/>
          <w:lang w:val="es-ES_tradnl"/>
        </w:rPr>
      </w:pPr>
    </w:p>
    <w:p w14:paraId="2C36DBE6" w14:textId="77777777" w:rsidR="004D437B" w:rsidRDefault="004D437B" w:rsidP="004D437B">
      <w:pPr>
        <w:spacing w:after="0" w:line="276" w:lineRule="auto"/>
        <w:jc w:val="center"/>
        <w:rPr>
          <w:rFonts w:ascii="Calibri" w:eastAsia="Calibri" w:hAnsi="Calibri" w:cs="Arial"/>
          <w:b/>
          <w:bCs/>
          <w:sz w:val="20"/>
          <w:szCs w:val="20"/>
          <w:lang w:val="es-ES_tradnl"/>
        </w:rPr>
      </w:pPr>
      <w:r>
        <w:rPr>
          <w:rFonts w:ascii="Calibri" w:eastAsia="Calibri" w:hAnsi="Calibri" w:cs="Arial"/>
          <w:b/>
          <w:bCs/>
          <w:sz w:val="20"/>
          <w:szCs w:val="20"/>
          <w:lang w:val="es-ES_tradnl"/>
        </w:rPr>
        <w:t>4nts</w:t>
      </w:r>
      <w:r w:rsidRPr="00523E8F">
        <w:rPr>
          <w:rFonts w:ascii="Calibri" w:eastAsia="Calibri" w:hAnsi="Calibri" w:cs="Arial"/>
          <w:b/>
          <w:bCs/>
          <w:sz w:val="20"/>
          <w:szCs w:val="20"/>
          <w:lang w:val="es-ES_tradnl"/>
        </w:rPr>
        <w:t xml:space="preserve"> ESTAMBUL – ANKARA – </w:t>
      </w:r>
      <w:r>
        <w:rPr>
          <w:rFonts w:ascii="Calibri" w:eastAsia="Calibri" w:hAnsi="Calibri" w:cs="Arial"/>
          <w:b/>
          <w:bCs/>
          <w:sz w:val="20"/>
          <w:szCs w:val="20"/>
          <w:lang w:val="es-ES_tradnl"/>
        </w:rPr>
        <w:t xml:space="preserve">2nts </w:t>
      </w:r>
      <w:r w:rsidRPr="00523E8F">
        <w:rPr>
          <w:rFonts w:ascii="Calibri" w:eastAsia="Calibri" w:hAnsi="Calibri" w:cs="Arial"/>
          <w:b/>
          <w:bCs/>
          <w:sz w:val="20"/>
          <w:szCs w:val="20"/>
          <w:lang w:val="es-ES_tradnl"/>
        </w:rPr>
        <w:t xml:space="preserve">CAPADOCIA – KONYA – </w:t>
      </w:r>
      <w:r>
        <w:rPr>
          <w:rFonts w:ascii="Calibri" w:eastAsia="Calibri" w:hAnsi="Calibri" w:cs="Arial"/>
          <w:b/>
          <w:bCs/>
          <w:sz w:val="20"/>
          <w:szCs w:val="20"/>
          <w:lang w:val="es-ES_tradnl"/>
        </w:rPr>
        <w:t xml:space="preserve">1nt </w:t>
      </w:r>
      <w:r w:rsidRPr="00523E8F">
        <w:rPr>
          <w:rFonts w:ascii="Calibri" w:eastAsia="Calibri" w:hAnsi="Calibri" w:cs="Arial"/>
          <w:b/>
          <w:bCs/>
          <w:sz w:val="20"/>
          <w:szCs w:val="20"/>
          <w:lang w:val="es-ES_tradnl"/>
        </w:rPr>
        <w:t>PAMUKKALE – EFESO –</w:t>
      </w:r>
    </w:p>
    <w:p w14:paraId="4F9EE1E4" w14:textId="77777777" w:rsidR="004D437B" w:rsidRPr="00523E8F" w:rsidRDefault="004D437B" w:rsidP="004D437B">
      <w:pPr>
        <w:spacing w:after="0" w:line="276" w:lineRule="auto"/>
        <w:jc w:val="center"/>
        <w:rPr>
          <w:rFonts w:ascii="Calibri" w:eastAsia="Calibri" w:hAnsi="Calibri" w:cs="Arial"/>
          <w:b/>
          <w:bCs/>
          <w:sz w:val="20"/>
          <w:szCs w:val="20"/>
          <w:lang w:val="es-ES_tradnl"/>
        </w:rPr>
      </w:pPr>
      <w:r w:rsidRPr="00523E8F">
        <w:rPr>
          <w:rFonts w:ascii="Calibri" w:eastAsia="Calibri" w:hAnsi="Calibri" w:cs="Arial"/>
          <w:b/>
          <w:bCs/>
          <w:sz w:val="20"/>
          <w:szCs w:val="20"/>
          <w:lang w:val="es-ES_tradnl"/>
        </w:rPr>
        <w:t xml:space="preserve"> </w:t>
      </w:r>
      <w:r>
        <w:rPr>
          <w:rFonts w:ascii="Calibri" w:eastAsia="Calibri" w:hAnsi="Calibri" w:cs="Arial"/>
          <w:b/>
          <w:bCs/>
          <w:sz w:val="20"/>
          <w:szCs w:val="20"/>
          <w:lang w:val="es-ES_tradnl"/>
        </w:rPr>
        <w:t xml:space="preserve">1nt </w:t>
      </w:r>
      <w:r w:rsidRPr="00523E8F">
        <w:rPr>
          <w:rFonts w:ascii="Calibri" w:eastAsia="Calibri" w:hAnsi="Calibri" w:cs="Arial"/>
          <w:b/>
          <w:bCs/>
          <w:sz w:val="20"/>
          <w:szCs w:val="20"/>
          <w:lang w:val="es-ES_tradnl"/>
        </w:rPr>
        <w:t xml:space="preserve">ESMIRNA </w:t>
      </w:r>
    </w:p>
    <w:p w14:paraId="1D4CD1C7" w14:textId="77777777" w:rsidR="004D437B" w:rsidRPr="00523E8F" w:rsidRDefault="004D437B" w:rsidP="004D437B">
      <w:pPr>
        <w:spacing w:after="0" w:line="276" w:lineRule="auto"/>
        <w:rPr>
          <w:rFonts w:ascii="Calibri" w:eastAsia="Calibri" w:hAnsi="Calibri" w:cs="Arial"/>
          <w:b/>
          <w:bCs/>
          <w:sz w:val="10"/>
          <w:szCs w:val="10"/>
          <w:u w:val="single"/>
          <w:lang w:val="es-ES_tradnl"/>
        </w:rPr>
      </w:pPr>
    </w:p>
    <w:p w14:paraId="271892FD" w14:textId="77777777" w:rsidR="004D437B" w:rsidRDefault="004D437B" w:rsidP="004D437B">
      <w:pPr>
        <w:spacing w:after="0" w:line="360" w:lineRule="auto"/>
        <w:contextualSpacing/>
        <w:rPr>
          <w:rFonts w:ascii="Calibri" w:eastAsia="Calibri" w:hAnsi="Calibri" w:cs="Arial"/>
          <w:b/>
          <w:bCs/>
          <w:color w:val="002060"/>
          <w:sz w:val="24"/>
          <w:szCs w:val="24"/>
          <w:lang w:val="es-ES_tradnl"/>
        </w:rPr>
      </w:pPr>
    </w:p>
    <w:p w14:paraId="74CBC9A0" w14:textId="77777777" w:rsidR="004D437B" w:rsidRDefault="004D437B" w:rsidP="004D437B">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0932E73C" w14:textId="77777777" w:rsidR="00F64043" w:rsidRPr="00523E8F" w:rsidRDefault="00F64043" w:rsidP="004D437B">
      <w:pPr>
        <w:spacing w:after="0" w:line="360" w:lineRule="auto"/>
        <w:contextualSpacing/>
        <w:rPr>
          <w:rFonts w:ascii="Calibri" w:eastAsia="Calibri" w:hAnsi="Calibri" w:cs="Arial"/>
          <w:b/>
          <w:bCs/>
          <w:color w:val="002060"/>
          <w:sz w:val="24"/>
          <w:szCs w:val="24"/>
          <w:lang w:val="es-ES_tradnl"/>
        </w:rPr>
      </w:pPr>
    </w:p>
    <w:p w14:paraId="4902F789" w14:textId="77777777" w:rsidR="004D437B" w:rsidRPr="00523E8F" w:rsidRDefault="004D437B" w:rsidP="004D437B">
      <w:pPr>
        <w:spacing w:after="0" w:line="360" w:lineRule="auto"/>
        <w:contextualSpacing/>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1: DESTINO – ESTAMBUL.</w:t>
      </w:r>
    </w:p>
    <w:p w14:paraId="11DF18B7"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000000"/>
          <w:sz w:val="20"/>
          <w:szCs w:val="20"/>
          <w:lang w:val="es-ES_tradnl"/>
        </w:rPr>
        <w:t>Llegada a Estambul. Traslado al hotel y alojamiento.</w:t>
      </w:r>
    </w:p>
    <w:p w14:paraId="36C3E512"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437AD0C"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2: ESTAMBUL – ANKARA – CAPADOCIA. D / A / C  </w:t>
      </w:r>
    </w:p>
    <w:p w14:paraId="36F6601B"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A56BA3">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y salida por la mañana hacia Ankara pasando por las montañas de Bolu. En Ankara la visita del </w:t>
      </w:r>
      <w:r w:rsidRPr="00523E8F">
        <w:rPr>
          <w:rFonts w:ascii="Calibri" w:eastAsia="Calibri" w:hAnsi="Calibri" w:cs="Times New Roman"/>
          <w:b/>
          <w:color w:val="000000"/>
          <w:sz w:val="20"/>
          <w:szCs w:val="20"/>
          <w:lang w:val="es-ES_tradnl"/>
        </w:rPr>
        <w:t>mausoleo de Ataturk</w:t>
      </w:r>
      <w:r w:rsidRPr="00523E8F">
        <w:rPr>
          <w:rFonts w:ascii="Calibri" w:eastAsia="Calibri" w:hAnsi="Calibri" w:cs="Times New Roman"/>
          <w:color w:val="000000"/>
          <w:sz w:val="20"/>
          <w:szCs w:val="2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restaurante local y a continuación hacia capadocia. En la ruta visitaremos también el lago salado. Llegada,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y alojamiento en el hotel.</w:t>
      </w:r>
    </w:p>
    <w:p w14:paraId="24D1AEDF"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B2E6A4B"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3: CAPADOCIA. D / A / C  </w:t>
      </w:r>
    </w:p>
    <w:p w14:paraId="5EB08B72"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b/>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Visita de esta fascinante región y de original paisaje, formado por la lava arrojada por los volcanes Erciyes y Hasan hace 3 millones de años. </w:t>
      </w:r>
      <w:r w:rsidRPr="00523E8F">
        <w:rPr>
          <w:rFonts w:ascii="Calibri" w:eastAsia="Calibri" w:hAnsi="Calibri" w:cs="Times New Roman"/>
          <w:b/>
          <w:color w:val="000000"/>
          <w:sz w:val="20"/>
          <w:szCs w:val="20"/>
          <w:lang w:val="es-ES_tradnl"/>
        </w:rPr>
        <w:t>Visita del museo al aire libre el valle de Goreme</w:t>
      </w:r>
      <w:r w:rsidRPr="00523E8F">
        <w:rPr>
          <w:rFonts w:ascii="Calibri" w:eastAsia="Calibri" w:hAnsi="Calibri" w:cs="Times New Roman"/>
          <w:color w:val="000000"/>
          <w:sz w:val="20"/>
          <w:szCs w:val="20"/>
          <w:lang w:val="es-ES_tradnl"/>
        </w:rPr>
        <w:t xml:space="preserve">, increíble complejo monástico Bizantino integrado por iglesias excavadas en la roca con bellísimos frescos. Visita de los </w:t>
      </w:r>
      <w:r w:rsidRPr="00523E8F">
        <w:rPr>
          <w:rFonts w:ascii="Calibri" w:eastAsia="Calibri" w:hAnsi="Calibri" w:cs="Times New Roman"/>
          <w:b/>
          <w:color w:val="000000"/>
          <w:sz w:val="20"/>
          <w:szCs w:val="20"/>
          <w:lang w:val="es-ES_tradnl"/>
        </w:rPr>
        <w:t>valles de Avcilar y Güvercinlik</w:t>
      </w:r>
      <w:r w:rsidRPr="00523E8F">
        <w:rPr>
          <w:rFonts w:ascii="Calibri" w:eastAsia="Calibri" w:hAnsi="Calibri" w:cs="Times New Roman"/>
          <w:color w:val="000000"/>
          <w:sz w:val="20"/>
          <w:szCs w:val="20"/>
          <w:lang w:val="es-ES_tradnl"/>
        </w:rPr>
        <w:t xml:space="preserve">, los cuales tienen un paisaje espectacular de las llamadas Chimeneas de Hadas,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durante la visita en un restaurante local. Seguiremos con la visita del </w:t>
      </w:r>
      <w:r w:rsidRPr="00523E8F">
        <w:rPr>
          <w:rFonts w:ascii="Calibri" w:eastAsia="Calibri" w:hAnsi="Calibri" w:cs="Times New Roman"/>
          <w:b/>
          <w:sz w:val="20"/>
          <w:szCs w:val="20"/>
          <w:lang w:val="es-ES_tradnl"/>
        </w:rPr>
        <w:t>Valle de Paşabağı o Çavuşin</w:t>
      </w:r>
      <w:r w:rsidRPr="00523E8F">
        <w:rPr>
          <w:rFonts w:ascii="Calibri" w:eastAsia="Calibri" w:hAnsi="Calibri" w:cs="Times New Roman"/>
          <w:color w:val="000000"/>
          <w:sz w:val="20"/>
          <w:szCs w:val="20"/>
          <w:lang w:val="es-ES_tradnl"/>
        </w:rPr>
        <w:t xml:space="preserve">. Durante la excursión tendremos la oportunidad de visitar unas típicas visitas de los talleres de alfombras, ónix y turquesa donde se puede encontrar la buena calidad y precio </w:t>
      </w:r>
      <w:r w:rsidRPr="00A56BA3">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35E28A34"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5BF4C7D"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66E615AC"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23DA6584"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4EDCB50C"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041A6421"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4: CAPADOCIA – KONYA – PAMUKKALE. D / A / C  </w:t>
      </w:r>
    </w:p>
    <w:p w14:paraId="03800681"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y salida para Pamukkale. Por el camino pasamos por la llanura de Konya, por el camino visita de un </w:t>
      </w:r>
      <w:r w:rsidRPr="00523E8F">
        <w:rPr>
          <w:rFonts w:ascii="Calibri" w:eastAsia="Calibri" w:hAnsi="Calibri" w:cs="Times New Roman"/>
          <w:b/>
          <w:color w:val="000000"/>
          <w:sz w:val="20"/>
          <w:szCs w:val="20"/>
          <w:lang w:val="es-ES_tradnl"/>
        </w:rPr>
        <w:t>cervansaray</w:t>
      </w:r>
      <w:r w:rsidRPr="00523E8F">
        <w:rPr>
          <w:rFonts w:ascii="Calibri" w:eastAsia="Calibri" w:hAnsi="Calibri" w:cs="Times New Roman"/>
          <w:color w:val="000000"/>
          <w:sz w:val="20"/>
          <w:szCs w:val="20"/>
          <w:lang w:val="es-ES_tradnl"/>
        </w:rPr>
        <w:t xml:space="preserve">, es un antiguo tipo de edificación surgido a lo largo de los principales caminos donde las caravanas que hacían largos viajes de muchas jornadas —de comercio, peregrinaje o militares.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un restaurante local y a continuación a Pamukkale, lugar donde la alta concentración calcárea de sus aguas ha creado una de las formaciones más espectaculares del mundo.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y alojamiento en el hotel. Si el Tiempo lo permite, tendrán tiempo libre en el hotel para disfrutar de los baños termales del Hotel. </w:t>
      </w:r>
    </w:p>
    <w:p w14:paraId="61864566"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77213F48"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5: PAMUKKALE – EFESO – ZONA ESMIRNA. D / A / C</w:t>
      </w:r>
    </w:p>
    <w:p w14:paraId="51859634"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hotel. Salida hacia el Herapolis, antigua ciudad helenística que hoy se encuentra en ruinas. </w:t>
      </w:r>
      <w:r w:rsidRPr="00523E8F">
        <w:rPr>
          <w:rFonts w:ascii="Calibri" w:eastAsia="Calibri" w:hAnsi="Calibri" w:cs="Times New Roman"/>
          <w:b/>
          <w:color w:val="000000"/>
          <w:sz w:val="20"/>
          <w:szCs w:val="20"/>
          <w:lang w:val="es-ES_tradnl"/>
        </w:rPr>
        <w:t>Visita al famoso castillo de algodón</w:t>
      </w:r>
      <w:r w:rsidRPr="00523E8F">
        <w:rPr>
          <w:rFonts w:ascii="Calibri" w:eastAsia="Calibri" w:hAnsi="Calibri" w:cs="Times New Roman"/>
          <w:color w:val="000000"/>
          <w:sz w:val="20"/>
          <w:szCs w:val="2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523E8F">
        <w:rPr>
          <w:rFonts w:ascii="Calibri" w:eastAsia="Calibri" w:hAnsi="Calibri" w:cs="Times New Roman"/>
          <w:b/>
          <w:color w:val="000000"/>
          <w:sz w:val="20"/>
          <w:szCs w:val="20"/>
          <w:lang w:val="es-ES_tradnl"/>
        </w:rPr>
        <w:t>Éfeso</w:t>
      </w:r>
      <w:r w:rsidRPr="00523E8F">
        <w:rPr>
          <w:rFonts w:ascii="Calibri" w:eastAsia="Calibri" w:hAnsi="Calibri" w:cs="Times New Roman"/>
          <w:color w:val="000000"/>
          <w:sz w:val="20"/>
          <w:szCs w:val="20"/>
          <w:lang w:val="es-ES_tradnl"/>
        </w:rPr>
        <w:t xml:space="preserve"> Excursión, la ciudad antigua mejor conservada de Asia Menor durante los siglos І y ІІ tuvo una población de 250.000 habitantes, monopolizo la riqueza de medio oriente. Visitaremos el Templo de Adriano, los Baños Romanos, la Biblioteca, el Odeón, el Teatro, etc. Continuación Visita a la </w:t>
      </w:r>
      <w:r w:rsidRPr="00523E8F">
        <w:rPr>
          <w:rFonts w:ascii="Calibri" w:eastAsia="Calibri" w:hAnsi="Calibri" w:cs="Times New Roman"/>
          <w:b/>
          <w:color w:val="000000"/>
          <w:sz w:val="20"/>
          <w:szCs w:val="20"/>
          <w:lang w:val="es-ES_tradnl"/>
        </w:rPr>
        <w:t>CASA DE VIRGEN MARIA</w:t>
      </w:r>
      <w:r w:rsidRPr="00523E8F">
        <w:rPr>
          <w:rFonts w:ascii="Calibri" w:eastAsia="Calibri" w:hAnsi="Calibri" w:cs="Times New Roman"/>
          <w:color w:val="000000"/>
          <w:sz w:val="20"/>
          <w:szCs w:val="20"/>
          <w:lang w:val="es-ES_tradnl"/>
        </w:rPr>
        <w:t xml:space="preserve"> a la tarde visita a un taller de cuero donde podemos ver los famosos tejidos de cuero de la región Egea.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restaurante local en ruta. Traslado en autobús a Zona Esmirna.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en el hotel. Alojamiento en hotel en Zona Esmirna.</w:t>
      </w:r>
    </w:p>
    <w:p w14:paraId="0CE03C35"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117285A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6: ZONA ESMIRNA – BURSA – ESTAMBUL. D</w:t>
      </w:r>
    </w:p>
    <w:p w14:paraId="717D8385"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Traslado en autobús a Bursa. Llegada a Bursa y visita la </w:t>
      </w:r>
      <w:r w:rsidRPr="00523E8F">
        <w:rPr>
          <w:rFonts w:ascii="Calibri" w:eastAsia="Calibri" w:hAnsi="Calibri" w:cs="Times New Roman"/>
          <w:b/>
          <w:color w:val="000000"/>
          <w:sz w:val="20"/>
          <w:szCs w:val="20"/>
          <w:lang w:val="es-ES_tradnl"/>
        </w:rPr>
        <w:t>Mezquita Verde o Yesil Camii</w:t>
      </w:r>
      <w:r w:rsidRPr="00523E8F">
        <w:rPr>
          <w:rFonts w:ascii="Calibri" w:eastAsia="Calibri" w:hAnsi="Calibri" w:cs="Times New Roman"/>
          <w:color w:val="000000"/>
          <w:sz w:val="20"/>
          <w:szCs w:val="20"/>
          <w:lang w:val="es-ES_tradnl"/>
        </w:rPr>
        <w:t xml:space="preserve">, construida en 1419 por Mehmet I Çelebi. Junto a la Mezquita encontramos el Mausoleo Verde. Es posible que sea el edificio más bello de toda Bursa. Traslado en autobús a Estambul. Alojamiento en hotel en Estambul. </w:t>
      </w:r>
    </w:p>
    <w:p w14:paraId="772B8631"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5BC7EFD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u w:val="single"/>
          <w:lang w:val="es-ES_tradnl"/>
        </w:rPr>
      </w:pPr>
      <w:r w:rsidRPr="00523E8F">
        <w:rPr>
          <w:rFonts w:ascii="Calibri" w:eastAsia="Calibri" w:hAnsi="Calibri" w:cs="Arial"/>
          <w:b/>
          <w:bCs/>
          <w:color w:val="385623" w:themeColor="accent6" w:themeShade="80"/>
          <w:sz w:val="20"/>
          <w:szCs w:val="20"/>
          <w:lang w:val="es-ES_tradnl"/>
        </w:rPr>
        <w:t>Día 7: ESTAMBUL. D</w:t>
      </w:r>
    </w:p>
    <w:p w14:paraId="20484C65"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Salida por la mañana para visitar la </w:t>
      </w:r>
      <w:r w:rsidRPr="00523E8F">
        <w:rPr>
          <w:rFonts w:ascii="Calibri" w:eastAsia="Calibri" w:hAnsi="Calibri" w:cs="Times New Roman"/>
          <w:b/>
          <w:color w:val="000000"/>
          <w:sz w:val="20"/>
          <w:szCs w:val="20"/>
          <w:lang w:val="es-ES_tradnl"/>
        </w:rPr>
        <w:t>mezquita de Şehzade </w:t>
      </w:r>
      <w:r w:rsidRPr="00523E8F">
        <w:rPr>
          <w:rFonts w:ascii="Calibri" w:eastAsia="Calibri" w:hAnsi="Calibri" w:cs="Times New Roman"/>
          <w:color w:val="000000"/>
          <w:sz w:val="20"/>
          <w:szCs w:val="2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523E8F">
        <w:rPr>
          <w:rFonts w:ascii="Calibri" w:eastAsia="Calibri" w:hAnsi="Calibri" w:cs="Times New Roman"/>
          <w:b/>
          <w:color w:val="000000"/>
          <w:sz w:val="20"/>
          <w:szCs w:val="20"/>
          <w:lang w:val="es-ES_tradnl"/>
        </w:rPr>
        <w:t>un paseo en barco por el Bósforo</w:t>
      </w:r>
      <w:r w:rsidRPr="00523E8F">
        <w:rPr>
          <w:rFonts w:ascii="Calibri" w:eastAsia="Calibri" w:hAnsi="Calibri" w:cs="Times New Roman"/>
          <w:color w:val="000000"/>
          <w:sz w:val="20"/>
          <w:szCs w:val="2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523E8F">
        <w:rPr>
          <w:rFonts w:ascii="Calibri" w:eastAsia="Calibri" w:hAnsi="Calibri" w:cs="Times New Roman"/>
          <w:b/>
          <w:color w:val="000000"/>
          <w:sz w:val="20"/>
          <w:szCs w:val="20"/>
          <w:lang w:val="es-ES_tradnl"/>
        </w:rPr>
        <w:t>el bazar de las especias</w:t>
      </w:r>
      <w:r w:rsidRPr="00523E8F">
        <w:rPr>
          <w:rFonts w:ascii="Calibri" w:eastAsia="Calibri" w:hAnsi="Calibri" w:cs="Times New Roman"/>
          <w:color w:val="000000"/>
          <w:sz w:val="20"/>
          <w:szCs w:val="20"/>
          <w:lang w:val="es-ES_tradnl"/>
        </w:rPr>
        <w:t>, constituido por los otomanos hace 5 siglos y usado desde entonces. Disfrutaremos de tiempo libre. Fin de visita en el bazar egipcio.</w:t>
      </w:r>
    </w:p>
    <w:p w14:paraId="10A770E6"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02A2CF7F"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3AFEE77F"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8: ESTAMBUL. A/D</w:t>
      </w:r>
    </w:p>
    <w:p w14:paraId="6003BAFE" w14:textId="77777777" w:rsidR="004D437B" w:rsidRDefault="004D437B" w:rsidP="004D437B">
      <w:pPr>
        <w:shd w:val="clear" w:color="auto" w:fill="FFFFFF"/>
        <w:spacing w:after="0" w:line="276"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 xml:space="preserve">Desayuno </w:t>
      </w:r>
      <w:r w:rsidRPr="00523E8F">
        <w:rPr>
          <w:rFonts w:ascii="Calibri" w:eastAsia="Calibri" w:hAnsi="Calibri" w:cs="Times New Roman"/>
          <w:color w:val="000000"/>
          <w:sz w:val="20"/>
          <w:szCs w:val="20"/>
          <w:lang w:val="es-ES_tradnl"/>
        </w:rPr>
        <w:t xml:space="preserve">en el hotel. </w:t>
      </w:r>
      <w:r w:rsidRPr="00523E8F">
        <w:rPr>
          <w:rFonts w:ascii="Calibri" w:eastAsia="Calibri" w:hAnsi="Calibri" w:cs="Times New Roman"/>
          <w:bCs/>
          <w:color w:val="FF0000"/>
          <w:sz w:val="20"/>
          <w:szCs w:val="20"/>
          <w:lang w:val="es-ES_tradnl"/>
        </w:rPr>
        <w:t>Día libre. Tiempo libre para conocer la ciudad con la posibilidad de realizar una excursión opcional de día completo las Joyas de Constantinopla con almuerzo:</w:t>
      </w:r>
      <w:r w:rsidRPr="00523E8F">
        <w:rPr>
          <w:rFonts w:ascii="Calibri" w:eastAsia="Calibri" w:hAnsi="Calibri" w:cs="Times New Roman"/>
          <w:color w:val="000000"/>
          <w:sz w:val="20"/>
          <w:szCs w:val="20"/>
          <w:lang w:val="es-ES_tradnl"/>
        </w:rPr>
        <w:t xml:space="preserve"> </w:t>
      </w:r>
      <w:r w:rsidRPr="00523E8F">
        <w:rPr>
          <w:rFonts w:ascii="Calibri" w:eastAsia="Calibri" w:hAnsi="Calibri" w:cs="Times New Roman"/>
          <w:b/>
          <w:color w:val="000000"/>
          <w:sz w:val="20"/>
          <w:szCs w:val="20"/>
          <w:lang w:val="es-ES_tradnl"/>
        </w:rPr>
        <w:t>visita del antiguo Hipódromo</w:t>
      </w:r>
      <w:r w:rsidRPr="00523E8F">
        <w:rPr>
          <w:rFonts w:ascii="Calibri" w:eastAsia="Calibri" w:hAnsi="Calibri" w:cs="Times New Roman"/>
          <w:color w:val="000000"/>
          <w:sz w:val="20"/>
          <w:szCs w:val="2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523E8F">
        <w:rPr>
          <w:rFonts w:ascii="Calibri" w:eastAsia="Calibri" w:hAnsi="Calibri" w:cs="Times New Roman"/>
          <w:b/>
          <w:color w:val="000000"/>
          <w:sz w:val="20"/>
          <w:szCs w:val="20"/>
          <w:lang w:val="es-ES_tradnl"/>
        </w:rPr>
        <w:t>el Obelisco de Teodosio</w:t>
      </w:r>
      <w:r w:rsidRPr="00523E8F">
        <w:rPr>
          <w:rFonts w:ascii="Calibri" w:eastAsia="Calibri" w:hAnsi="Calibri" w:cs="Times New Roman"/>
          <w:color w:val="000000"/>
          <w:sz w:val="20"/>
          <w:szCs w:val="20"/>
          <w:lang w:val="es-ES_tradnl"/>
        </w:rPr>
        <w:t xml:space="preserve">, </w:t>
      </w:r>
      <w:r w:rsidRPr="00523E8F">
        <w:rPr>
          <w:rFonts w:ascii="Calibri" w:eastAsia="Calibri" w:hAnsi="Calibri" w:cs="Times New Roman"/>
          <w:b/>
          <w:color w:val="000000"/>
          <w:sz w:val="20"/>
          <w:szCs w:val="20"/>
          <w:lang w:val="es-ES_tradnl"/>
        </w:rPr>
        <w:t>la Columna Serpentina</w:t>
      </w:r>
      <w:r w:rsidRPr="00523E8F">
        <w:rPr>
          <w:rFonts w:ascii="Calibri" w:eastAsia="Calibri" w:hAnsi="Calibri" w:cs="Times New Roman"/>
          <w:color w:val="000000"/>
          <w:sz w:val="20"/>
          <w:szCs w:val="20"/>
          <w:lang w:val="es-ES_tradnl"/>
        </w:rPr>
        <w:t xml:space="preserve"> y </w:t>
      </w:r>
      <w:r w:rsidRPr="00523E8F">
        <w:rPr>
          <w:rFonts w:ascii="Calibri" w:eastAsia="Calibri" w:hAnsi="Calibri" w:cs="Times New Roman"/>
          <w:b/>
          <w:color w:val="000000"/>
          <w:sz w:val="20"/>
          <w:szCs w:val="20"/>
          <w:lang w:val="es-ES_tradnl"/>
        </w:rPr>
        <w:t>la Fuente del Emperador Guillermo</w:t>
      </w:r>
      <w:r w:rsidRPr="00523E8F">
        <w:rPr>
          <w:rFonts w:ascii="Calibri" w:eastAsia="Calibri" w:hAnsi="Calibri" w:cs="Times New Roman"/>
          <w:color w:val="000000"/>
          <w:sz w:val="20"/>
          <w:szCs w:val="20"/>
          <w:lang w:val="es-ES_tradnl"/>
        </w:rPr>
        <w:t>.  </w:t>
      </w:r>
      <w:r w:rsidRPr="00523E8F">
        <w:rPr>
          <w:rFonts w:ascii="Calibri" w:eastAsia="Calibri" w:hAnsi="Calibri" w:cs="Times New Roman"/>
          <w:b/>
          <w:color w:val="000000"/>
          <w:sz w:val="20"/>
          <w:szCs w:val="20"/>
          <w:lang w:val="es-ES_tradnl"/>
        </w:rPr>
        <w:t>Mezquita Azul</w:t>
      </w:r>
      <w:r w:rsidRPr="00523E8F">
        <w:rPr>
          <w:rFonts w:ascii="Calibri" w:eastAsia="Calibri" w:hAnsi="Calibri" w:cs="Times New Roman"/>
          <w:color w:val="000000"/>
          <w:sz w:val="20"/>
          <w:szCs w:val="20"/>
          <w:lang w:val="es-ES_tradnl"/>
        </w:rPr>
        <w:t xml:space="preserve"> que fue construida en 1609 durante el sultanato de Ahmet el cual queriendo superar con su mezquita a la Basílica de Santa Sofía, la construyó con 6 minaretes. A continuación, iremos al </w:t>
      </w:r>
      <w:r w:rsidRPr="00523E8F">
        <w:rPr>
          <w:rFonts w:ascii="Calibri" w:eastAsia="Calibri" w:hAnsi="Calibri" w:cs="Times New Roman"/>
          <w:b/>
          <w:color w:val="000000"/>
          <w:sz w:val="20"/>
          <w:szCs w:val="20"/>
          <w:lang w:val="es-ES_tradnl"/>
        </w:rPr>
        <w:t>Palacio de Topkapi,</w:t>
      </w:r>
      <w:r w:rsidRPr="00523E8F">
        <w:rPr>
          <w:rFonts w:ascii="Calibri" w:eastAsia="Calibri" w:hAnsi="Calibri" w:cs="Times New Roman"/>
          <w:color w:val="000000"/>
          <w:sz w:val="20"/>
          <w:szCs w:val="20"/>
          <w:lang w:val="es-ES_tradnl"/>
        </w:rPr>
        <w:t xml:space="preserve"> residencia de los sultanes hasta el siglo XIX donde están la mayor parte de los objetos de valor de los sultanes otomanos. </w:t>
      </w:r>
      <w:r w:rsidRPr="00523E8F">
        <w:rPr>
          <w:rFonts w:ascii="Calibri" w:eastAsia="Calibri" w:hAnsi="Calibri" w:cs="Times New Roman"/>
          <w:b/>
          <w:color w:val="000000"/>
          <w:sz w:val="20"/>
          <w:szCs w:val="20"/>
          <w:lang w:val="es-ES_tradnl"/>
        </w:rPr>
        <w:t>La visita de Santa Sofía</w:t>
      </w:r>
      <w:r w:rsidRPr="00523E8F">
        <w:rPr>
          <w:rFonts w:ascii="Calibri" w:eastAsia="Calibri" w:hAnsi="Calibri" w:cs="Times New Roman"/>
          <w:color w:val="000000"/>
          <w:sz w:val="20"/>
          <w:szCs w:val="20"/>
          <w:lang w:val="es-ES_tradnl"/>
        </w:rPr>
        <w:t xml:space="preserve">, la muestra más acabada del arte bizantino y uno de los mayores logros de la humanidad. A continuación, traslado para la visita del </w:t>
      </w:r>
      <w:r w:rsidRPr="00523E8F">
        <w:rPr>
          <w:rFonts w:ascii="Calibri" w:eastAsia="Calibri" w:hAnsi="Calibri" w:cs="Times New Roman"/>
          <w:b/>
          <w:color w:val="000000"/>
          <w:sz w:val="20"/>
          <w:szCs w:val="20"/>
          <w:lang w:val="es-ES_tradnl"/>
        </w:rPr>
        <w:t>Gran Bazar</w:t>
      </w:r>
      <w:r w:rsidRPr="00523E8F">
        <w:rPr>
          <w:rFonts w:ascii="Calibri" w:eastAsia="Calibri" w:hAnsi="Calibri" w:cs="Times New Roman"/>
          <w:color w:val="000000"/>
          <w:sz w:val="20"/>
          <w:szCs w:val="20"/>
          <w:lang w:val="es-ES_tradnl"/>
        </w:rPr>
        <w:t xml:space="preserve">. Bazar cubierto construido en el año 1660 que se puede considerar como una pequeña ciudad cubierta por cientos de cúpulas, cuatro mil tiendas en su interior con callejuelas, plazas y 18 puertas de acceso. Fin de visita en el gran bazar </w:t>
      </w:r>
    </w:p>
    <w:p w14:paraId="0A299A89" w14:textId="77777777" w:rsidR="004D437B" w:rsidRPr="00523E8F" w:rsidRDefault="004D437B" w:rsidP="004D437B">
      <w:pPr>
        <w:shd w:val="clear" w:color="auto" w:fill="FFFFFF"/>
        <w:spacing w:after="0" w:line="276" w:lineRule="auto"/>
        <w:contextualSpacing/>
        <w:jc w:val="both"/>
        <w:rPr>
          <w:rFonts w:ascii="Calibri" w:eastAsia="Calibri" w:hAnsi="Calibri" w:cs="Times New Roman"/>
          <w:color w:val="000000"/>
          <w:sz w:val="20"/>
          <w:szCs w:val="20"/>
          <w:lang w:val="es-ES_tradnl"/>
        </w:rPr>
      </w:pPr>
    </w:p>
    <w:p w14:paraId="791A41B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9: ESTAMBUL - CIUDAD DE ORGIN. D</w:t>
      </w:r>
    </w:p>
    <w:p w14:paraId="7F575840" w14:textId="77777777" w:rsidR="004D437B" w:rsidRPr="00523E8F" w:rsidRDefault="004D437B" w:rsidP="004D437B">
      <w:pPr>
        <w:rPr>
          <w:sz w:val="20"/>
          <w:szCs w:val="20"/>
        </w:rPr>
      </w:pPr>
      <w:r w:rsidRPr="00523E8F">
        <w:rPr>
          <w:rFonts w:ascii="Calibri" w:eastAsia="Calibri" w:hAnsi="Calibri" w:cs="Times New Roman"/>
          <w:color w:val="FF0000"/>
          <w:sz w:val="20"/>
          <w:szCs w:val="20"/>
          <w:lang w:val="es-ES_tradnl"/>
        </w:rPr>
        <w:t xml:space="preserve">Desayuno </w:t>
      </w:r>
      <w:r w:rsidRPr="00523E8F">
        <w:rPr>
          <w:rFonts w:ascii="Calibri" w:eastAsia="Calibri" w:hAnsi="Calibri" w:cs="Times New Roman"/>
          <w:color w:val="000000"/>
          <w:sz w:val="20"/>
          <w:szCs w:val="20"/>
          <w:lang w:val="es-ES_tradnl"/>
        </w:rPr>
        <w:t>en el hotel. A la hora prevista traslado al aeropuerto. Fin de los servicios.</w:t>
      </w:r>
    </w:p>
    <w:p w14:paraId="54E18290" w14:textId="77777777" w:rsidR="004D437B" w:rsidRDefault="004D437B" w:rsidP="004D437B">
      <w:pPr>
        <w:spacing w:after="0" w:line="276" w:lineRule="auto"/>
        <w:rPr>
          <w:rFonts w:ascii="Calibri" w:eastAsia="Calibri" w:hAnsi="Calibri" w:cs="Arial"/>
          <w:b/>
          <w:bCs/>
          <w:sz w:val="20"/>
          <w:szCs w:val="20"/>
          <w:u w:val="single"/>
          <w:lang w:val="es-ES_tradnl" w:bidi="ar-EG"/>
        </w:rPr>
      </w:pPr>
    </w:p>
    <w:p w14:paraId="1F28DD61" w14:textId="77777777" w:rsidR="00984772" w:rsidRPr="00984772" w:rsidRDefault="00984772" w:rsidP="004D437B">
      <w:pPr>
        <w:spacing w:after="0" w:line="276" w:lineRule="auto"/>
        <w:rPr>
          <w:rFonts w:ascii="Arial" w:eastAsia="Calibri" w:hAnsi="Arial" w:cs="Arial"/>
          <w:b/>
          <w:bCs/>
          <w:sz w:val="24"/>
          <w:szCs w:val="24"/>
          <w:lang w:val="es-ES_tradnl" w:bidi="ar-EG"/>
        </w:rPr>
      </w:pPr>
    </w:p>
    <w:p w14:paraId="32848B90" w14:textId="01C50DD0" w:rsidR="00984772" w:rsidRPr="00984772" w:rsidRDefault="00984772" w:rsidP="004D437B">
      <w:pPr>
        <w:spacing w:after="0" w:line="276" w:lineRule="auto"/>
        <w:rPr>
          <w:rFonts w:ascii="Arial" w:eastAsia="Calibri" w:hAnsi="Arial" w:cs="Arial"/>
          <w:b/>
          <w:bCs/>
          <w:sz w:val="24"/>
          <w:szCs w:val="24"/>
          <w:lang w:val="es-ES_tradnl" w:bidi="ar-EG"/>
        </w:rPr>
      </w:pPr>
      <w:r w:rsidRPr="00984772">
        <w:rPr>
          <w:rFonts w:ascii="Arial" w:eastAsia="Calibri" w:hAnsi="Arial" w:cs="Arial"/>
          <w:b/>
          <w:bCs/>
          <w:sz w:val="24"/>
          <w:szCs w:val="24"/>
          <w:lang w:val="es-ES_tradnl" w:bidi="ar-EG"/>
        </w:rPr>
        <w:t xml:space="preserve">Precios </w:t>
      </w:r>
    </w:p>
    <w:p w14:paraId="6A5ABD21" w14:textId="77777777" w:rsidR="004D437B" w:rsidRDefault="004D437B" w:rsidP="004D437B">
      <w:pPr>
        <w:spacing w:after="0" w:line="276" w:lineRule="auto"/>
        <w:rPr>
          <w:rFonts w:ascii="Calibri" w:eastAsia="Calibri" w:hAnsi="Calibri" w:cs="Arial"/>
          <w:b/>
          <w:bCs/>
          <w:sz w:val="20"/>
          <w:szCs w:val="20"/>
          <w:u w:val="single"/>
          <w:lang w:val="es-ES_tradnl" w:bidi="ar-EG"/>
        </w:rPr>
      </w:pPr>
    </w:p>
    <w:tbl>
      <w:tblPr>
        <w:tblStyle w:val="Tablaconcuadrcula1"/>
        <w:tblW w:w="0" w:type="auto"/>
        <w:jc w:val="center"/>
        <w:tblLook w:val="04A0" w:firstRow="1" w:lastRow="0" w:firstColumn="1" w:lastColumn="0" w:noHBand="0" w:noVBand="1"/>
      </w:tblPr>
      <w:tblGrid>
        <w:gridCol w:w="3397"/>
        <w:gridCol w:w="1276"/>
        <w:gridCol w:w="1134"/>
        <w:gridCol w:w="1134"/>
        <w:gridCol w:w="1148"/>
      </w:tblGrid>
      <w:tr w:rsidR="00984772" w:rsidRPr="007F603F" w14:paraId="52A2E885" w14:textId="77777777" w:rsidTr="00C03F09">
        <w:trPr>
          <w:jc w:val="center"/>
        </w:trPr>
        <w:tc>
          <w:tcPr>
            <w:tcW w:w="3397" w:type="dxa"/>
          </w:tcPr>
          <w:p w14:paraId="698F7EC9" w14:textId="77777777" w:rsidR="00984772" w:rsidRPr="007F603F" w:rsidRDefault="00984772" w:rsidP="00984772">
            <w:pPr>
              <w:contextualSpacing/>
              <w:jc w:val="center"/>
              <w:rPr>
                <w:rFonts w:ascii="Calibri" w:eastAsia="MS Mincho" w:hAnsi="Calibri" w:cs="Arial"/>
                <w:b/>
                <w:color w:val="000000"/>
                <w:lang w:val="es-ES_tradnl"/>
              </w:rPr>
            </w:pPr>
            <w:r w:rsidRPr="000311B2">
              <w:rPr>
                <w:rFonts w:ascii="Calibri" w:eastAsia="MS Mincho" w:hAnsi="Calibri" w:cs="Arial"/>
                <w:b/>
                <w:color w:val="833C0B" w:themeColor="accent2" w:themeShade="80"/>
                <w:lang w:val="es-ES_tradnl"/>
              </w:rPr>
              <w:t>JUEVES, VIERNES Y SABADOS</w:t>
            </w:r>
          </w:p>
        </w:tc>
        <w:tc>
          <w:tcPr>
            <w:tcW w:w="4692" w:type="dxa"/>
            <w:gridSpan w:val="4"/>
            <w:shd w:val="clear" w:color="auto" w:fill="7F7F7F"/>
          </w:tcPr>
          <w:p w14:paraId="40FFC933" w14:textId="77777777" w:rsidR="00984772" w:rsidRPr="007F603F" w:rsidRDefault="00984772" w:rsidP="00984772">
            <w:pPr>
              <w:contextualSpacing/>
              <w:jc w:val="center"/>
              <w:rPr>
                <w:rFonts w:ascii="Calibri" w:eastAsia="Calibri" w:hAnsi="Calibri" w:cs="Arial"/>
                <w:bCs/>
                <w:color w:val="FFFFFF"/>
                <w:lang w:val="es-ES_tradnl"/>
              </w:rPr>
            </w:pPr>
            <w:r w:rsidRPr="007F603F">
              <w:rPr>
                <w:rFonts w:ascii="Calibri" w:eastAsia="Calibri" w:hAnsi="Calibri" w:cs="Arial"/>
                <w:bCs/>
                <w:color w:val="FFFFFF"/>
                <w:lang w:val="es-ES_tradnl"/>
              </w:rPr>
              <w:t>DEL 01 NOV 201</w:t>
            </w:r>
            <w:r>
              <w:rPr>
                <w:rFonts w:ascii="Calibri" w:eastAsia="Calibri" w:hAnsi="Calibri" w:cs="Arial"/>
                <w:bCs/>
                <w:color w:val="FFFFFF"/>
                <w:lang w:val="es-ES_tradnl"/>
              </w:rPr>
              <w:t>9</w:t>
            </w:r>
            <w:r w:rsidRPr="007F603F">
              <w:rPr>
                <w:rFonts w:ascii="Calibri" w:eastAsia="Calibri" w:hAnsi="Calibri" w:cs="Arial"/>
                <w:bCs/>
                <w:color w:val="FFFFFF"/>
                <w:lang w:val="es-ES_tradnl"/>
              </w:rPr>
              <w:t xml:space="preserve">  HASTA </w:t>
            </w:r>
            <w:r>
              <w:rPr>
                <w:rFonts w:ascii="Calibri" w:eastAsia="Calibri" w:hAnsi="Calibri" w:cs="Arial"/>
                <w:bCs/>
                <w:color w:val="FFFFFF"/>
                <w:lang w:val="es-ES_tradnl"/>
              </w:rPr>
              <w:t>0</w:t>
            </w:r>
            <w:r w:rsidRPr="007F603F">
              <w:rPr>
                <w:rFonts w:ascii="Calibri" w:eastAsia="Calibri" w:hAnsi="Calibri" w:cs="Arial"/>
                <w:bCs/>
                <w:color w:val="FFFFFF"/>
                <w:lang w:val="es-ES_tradnl"/>
              </w:rPr>
              <w:t>4 MAR 20</w:t>
            </w:r>
            <w:r>
              <w:rPr>
                <w:rFonts w:ascii="Calibri" w:eastAsia="Calibri" w:hAnsi="Calibri" w:cs="Arial"/>
                <w:bCs/>
                <w:color w:val="FFFFFF"/>
                <w:lang w:val="es-ES_tradnl"/>
              </w:rPr>
              <w:t>20</w:t>
            </w:r>
          </w:p>
          <w:p w14:paraId="2FD67DC0" w14:textId="77777777" w:rsidR="00984772" w:rsidRPr="007F603F" w:rsidRDefault="00984772" w:rsidP="00984772">
            <w:pPr>
              <w:contextualSpacing/>
              <w:jc w:val="center"/>
              <w:rPr>
                <w:rFonts w:ascii="Calibri" w:eastAsia="MS Mincho" w:hAnsi="Calibri" w:cs="Arial"/>
                <w:b/>
                <w:color w:val="000000"/>
                <w:lang w:val="es-ES_tradnl"/>
              </w:rPr>
            </w:pPr>
          </w:p>
        </w:tc>
      </w:tr>
      <w:tr w:rsidR="00984772" w:rsidRPr="007F603F" w14:paraId="387E2CC1" w14:textId="77777777" w:rsidTr="00C03F09">
        <w:trPr>
          <w:jc w:val="center"/>
        </w:trPr>
        <w:tc>
          <w:tcPr>
            <w:tcW w:w="3397" w:type="dxa"/>
          </w:tcPr>
          <w:p w14:paraId="4EBF11E1" w14:textId="77777777"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131DBD3B"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76F147C3"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215B010C"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3B43F0EB"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984772" w:rsidRPr="007F603F" w14:paraId="56B72A4C" w14:textId="77777777" w:rsidTr="00C03F09">
        <w:trPr>
          <w:jc w:val="center"/>
        </w:trPr>
        <w:tc>
          <w:tcPr>
            <w:tcW w:w="3397" w:type="dxa"/>
          </w:tcPr>
          <w:p w14:paraId="5B87C998" w14:textId="77777777" w:rsidR="00984772" w:rsidRPr="007F603F" w:rsidRDefault="00984772" w:rsidP="00984772">
            <w:pPr>
              <w:contextualSpacing/>
              <w:jc w:val="center"/>
              <w:rPr>
                <w:rFonts w:ascii="Calibri" w:eastAsia="MS Mincho" w:hAnsi="Calibri" w:cs="Arial"/>
                <w:b/>
                <w:color w:val="000000"/>
                <w:lang w:val="es-ES_tradnl"/>
              </w:rPr>
            </w:pPr>
            <w:bookmarkStart w:id="0" w:name="_GoBack"/>
            <w:r w:rsidRPr="007F603F">
              <w:rPr>
                <w:rFonts w:ascii="Calibri" w:eastAsia="MS Mincho" w:hAnsi="Calibri" w:cs="Arial"/>
                <w:b/>
                <w:color w:val="000000"/>
                <w:lang w:val="es-ES_tradnl"/>
              </w:rPr>
              <w:t>CATEGORIA DEL CIRCUITO</w:t>
            </w:r>
            <w:bookmarkEnd w:id="0"/>
          </w:p>
        </w:tc>
        <w:tc>
          <w:tcPr>
            <w:tcW w:w="4692" w:type="dxa"/>
            <w:gridSpan w:val="4"/>
          </w:tcPr>
          <w:p w14:paraId="034DB220" w14:textId="3F54982F" w:rsidR="00984772" w:rsidRPr="007F603F" w:rsidRDefault="00984772" w:rsidP="00984772">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ENTRE 4 SUP Y 5</w:t>
            </w:r>
          </w:p>
        </w:tc>
      </w:tr>
      <w:tr w:rsidR="00984772" w:rsidRPr="007F603F" w14:paraId="2BD13448" w14:textId="77777777" w:rsidTr="00C03F09">
        <w:trPr>
          <w:jc w:val="center"/>
        </w:trPr>
        <w:tc>
          <w:tcPr>
            <w:tcW w:w="3397" w:type="dxa"/>
          </w:tcPr>
          <w:p w14:paraId="4BDE9A0D" w14:textId="2B5F0F81"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color w:val="000000"/>
                <w:lang w:val="es-ES_tradnl"/>
              </w:rPr>
              <w:t>POR PERSONA EN DOBLE O TRPLE</w:t>
            </w:r>
          </w:p>
        </w:tc>
        <w:tc>
          <w:tcPr>
            <w:tcW w:w="1276" w:type="dxa"/>
          </w:tcPr>
          <w:p w14:paraId="35C8B98B"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7082D4A6"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500</w:t>
            </w:r>
            <w:r w:rsidRPr="007F603F">
              <w:rPr>
                <w:rFonts w:ascii="Calibri" w:eastAsia="MS Mincho" w:hAnsi="Calibri" w:cs="Arial"/>
                <w:b/>
                <w:color w:val="000000"/>
                <w:lang w:val="es-ES_tradnl"/>
              </w:rPr>
              <w:t>.00 $</w:t>
            </w:r>
          </w:p>
        </w:tc>
        <w:tc>
          <w:tcPr>
            <w:tcW w:w="1134" w:type="dxa"/>
          </w:tcPr>
          <w:p w14:paraId="6624C543"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550</w:t>
            </w:r>
            <w:r w:rsidRPr="007F603F">
              <w:rPr>
                <w:rFonts w:ascii="Calibri" w:eastAsia="MS Mincho" w:hAnsi="Calibri" w:cs="Arial"/>
                <w:b/>
                <w:color w:val="000000"/>
                <w:lang w:val="es-ES_tradnl"/>
              </w:rPr>
              <w:t>.00 $</w:t>
            </w:r>
          </w:p>
        </w:tc>
        <w:tc>
          <w:tcPr>
            <w:tcW w:w="1148" w:type="dxa"/>
          </w:tcPr>
          <w:p w14:paraId="2BB076FB"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600</w:t>
            </w:r>
            <w:r w:rsidRPr="007F603F">
              <w:rPr>
                <w:rFonts w:ascii="Calibri" w:eastAsia="MS Mincho" w:hAnsi="Calibri" w:cs="Arial"/>
                <w:b/>
                <w:color w:val="000000"/>
                <w:lang w:val="es-ES_tradnl"/>
              </w:rPr>
              <w:t>.00 $</w:t>
            </w:r>
          </w:p>
        </w:tc>
      </w:tr>
      <w:tr w:rsidR="00984772" w:rsidRPr="007F603F" w14:paraId="6210F213" w14:textId="77777777" w:rsidTr="00C03F09">
        <w:trPr>
          <w:jc w:val="center"/>
        </w:trPr>
        <w:tc>
          <w:tcPr>
            <w:tcW w:w="3397" w:type="dxa"/>
          </w:tcPr>
          <w:p w14:paraId="13CF715F" w14:textId="78E285D3"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color w:val="000000"/>
                <w:lang w:val="es-ES_tradnl"/>
              </w:rPr>
              <w:t>S</w:t>
            </w:r>
            <w:r>
              <w:rPr>
                <w:rFonts w:ascii="Calibri" w:eastAsia="MS Mincho" w:hAnsi="Calibri" w:cs="Arial"/>
                <w:color w:val="000000"/>
                <w:lang w:val="es-ES_tradnl"/>
              </w:rPr>
              <w:t>UPL</w:t>
            </w:r>
            <w:r w:rsidRPr="007F603F">
              <w:rPr>
                <w:rFonts w:ascii="Calibri" w:eastAsia="MS Mincho" w:hAnsi="Calibri" w:cs="Arial"/>
                <w:color w:val="000000"/>
                <w:lang w:val="es-ES_tradnl"/>
              </w:rPr>
              <w:t xml:space="preserve"> DE HABITACION SGL</w:t>
            </w:r>
          </w:p>
        </w:tc>
        <w:tc>
          <w:tcPr>
            <w:tcW w:w="1276" w:type="dxa"/>
          </w:tcPr>
          <w:p w14:paraId="183CFA5E"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765DAC1B"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272</w:t>
            </w:r>
            <w:r w:rsidRPr="007F603F">
              <w:rPr>
                <w:rFonts w:ascii="Calibri" w:eastAsia="MS Mincho" w:hAnsi="Calibri" w:cs="Arial"/>
                <w:b/>
                <w:color w:val="000000"/>
                <w:lang w:val="es-ES_tradnl"/>
              </w:rPr>
              <w:t>.00 $</w:t>
            </w:r>
          </w:p>
        </w:tc>
        <w:tc>
          <w:tcPr>
            <w:tcW w:w="1134" w:type="dxa"/>
          </w:tcPr>
          <w:p w14:paraId="02A07E59"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293</w:t>
            </w:r>
            <w:r w:rsidRPr="007F603F">
              <w:rPr>
                <w:rFonts w:ascii="Calibri" w:eastAsia="MS Mincho" w:hAnsi="Calibri" w:cs="Arial"/>
                <w:b/>
                <w:color w:val="000000"/>
                <w:lang w:val="es-ES_tradnl"/>
              </w:rPr>
              <w:t>.00 $</w:t>
            </w:r>
          </w:p>
        </w:tc>
        <w:tc>
          <w:tcPr>
            <w:tcW w:w="1148" w:type="dxa"/>
          </w:tcPr>
          <w:p w14:paraId="621BDD98"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315</w:t>
            </w:r>
            <w:r w:rsidRPr="007F603F">
              <w:rPr>
                <w:rFonts w:ascii="Calibri" w:eastAsia="MS Mincho" w:hAnsi="Calibri" w:cs="Arial"/>
                <w:b/>
                <w:color w:val="000000"/>
                <w:lang w:val="es-ES_tradnl"/>
              </w:rPr>
              <w:t>.00 $</w:t>
            </w:r>
          </w:p>
        </w:tc>
      </w:tr>
      <w:tr w:rsidR="00984772" w:rsidRPr="000311B2" w14:paraId="696DA0AC" w14:textId="77777777" w:rsidTr="00C03F09">
        <w:trPr>
          <w:jc w:val="center"/>
        </w:trPr>
        <w:tc>
          <w:tcPr>
            <w:tcW w:w="3397" w:type="dxa"/>
          </w:tcPr>
          <w:p w14:paraId="3F23BC49"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833C0B" w:themeColor="accent2" w:themeShade="80"/>
                <w:lang w:val="es-ES_tradnl"/>
              </w:rPr>
              <w:t>JUEVES, VIERNES, SABADO, LUNES, MARTES Y MIERCOLES</w:t>
            </w:r>
          </w:p>
        </w:tc>
        <w:tc>
          <w:tcPr>
            <w:tcW w:w="4692" w:type="dxa"/>
            <w:gridSpan w:val="4"/>
            <w:shd w:val="clear" w:color="auto" w:fill="7F7F7F"/>
          </w:tcPr>
          <w:p w14:paraId="58FB203F" w14:textId="77777777" w:rsidR="00984772" w:rsidRPr="007F603F" w:rsidRDefault="00984772" w:rsidP="00984772">
            <w:pPr>
              <w:contextualSpacing/>
              <w:jc w:val="center"/>
              <w:rPr>
                <w:rFonts w:ascii="Calibri" w:eastAsia="Calibri" w:hAnsi="Calibri" w:cs="Arial"/>
                <w:bCs/>
                <w:color w:val="FFFFFF"/>
                <w:lang w:val="es-ES_tradnl"/>
              </w:rPr>
            </w:pPr>
            <w:r w:rsidRPr="007F603F">
              <w:rPr>
                <w:rFonts w:ascii="Calibri" w:eastAsia="Calibri" w:hAnsi="Calibri" w:cs="Arial"/>
                <w:bCs/>
                <w:color w:val="FFFFFF"/>
                <w:lang w:val="es-ES_tradnl"/>
              </w:rPr>
              <w:t xml:space="preserve">DEL </w:t>
            </w:r>
            <w:r w:rsidRPr="000311B2">
              <w:rPr>
                <w:rFonts w:ascii="Calibri" w:eastAsia="Calibri" w:hAnsi="Calibri" w:cs="Arial"/>
                <w:bCs/>
                <w:color w:val="FFFFFF"/>
                <w:lang w:val="es-ES_tradnl"/>
              </w:rPr>
              <w:t>15 MARZO</w:t>
            </w:r>
            <w:r w:rsidRPr="007F603F">
              <w:rPr>
                <w:rFonts w:ascii="Calibri" w:eastAsia="Calibri" w:hAnsi="Calibri" w:cs="Arial"/>
                <w:bCs/>
                <w:color w:val="FFFFFF"/>
                <w:lang w:val="es-ES_tradnl"/>
              </w:rPr>
              <w:t xml:space="preserve"> 20</w:t>
            </w:r>
            <w:r>
              <w:rPr>
                <w:rFonts w:ascii="Calibri" w:eastAsia="Calibri" w:hAnsi="Calibri" w:cs="Arial"/>
                <w:bCs/>
                <w:color w:val="FFFFFF"/>
                <w:lang w:val="es-ES_tradnl"/>
              </w:rPr>
              <w:t>20</w:t>
            </w:r>
            <w:r w:rsidRPr="000311B2">
              <w:rPr>
                <w:rFonts w:ascii="Calibri" w:eastAsia="Calibri" w:hAnsi="Calibri" w:cs="Arial"/>
                <w:bCs/>
                <w:color w:val="FFFFFF"/>
                <w:lang w:val="es-ES_tradnl"/>
              </w:rPr>
              <w:t xml:space="preserve"> </w:t>
            </w:r>
            <w:r w:rsidRPr="007F603F">
              <w:rPr>
                <w:rFonts w:ascii="Calibri" w:eastAsia="Calibri" w:hAnsi="Calibri" w:cs="Arial"/>
                <w:bCs/>
                <w:color w:val="FFFFFF"/>
                <w:lang w:val="es-ES_tradnl"/>
              </w:rPr>
              <w:t xml:space="preserve"> HASTA </w:t>
            </w:r>
            <w:r>
              <w:rPr>
                <w:rFonts w:ascii="Calibri" w:eastAsia="Calibri" w:hAnsi="Calibri" w:cs="Arial"/>
                <w:bCs/>
                <w:color w:val="FFFFFF"/>
                <w:lang w:val="es-ES_tradnl"/>
              </w:rPr>
              <w:t xml:space="preserve">04 DIC </w:t>
            </w:r>
            <w:r w:rsidRPr="007F603F">
              <w:rPr>
                <w:rFonts w:ascii="Calibri" w:eastAsia="Calibri" w:hAnsi="Calibri" w:cs="Arial"/>
                <w:bCs/>
                <w:color w:val="FFFFFF"/>
                <w:lang w:val="es-ES_tradnl"/>
              </w:rPr>
              <w:t>20</w:t>
            </w:r>
            <w:r>
              <w:rPr>
                <w:rFonts w:ascii="Calibri" w:eastAsia="Calibri" w:hAnsi="Calibri" w:cs="Arial"/>
                <w:bCs/>
                <w:color w:val="FFFFFF"/>
                <w:lang w:val="es-ES_tradnl"/>
              </w:rPr>
              <w:t>20</w:t>
            </w:r>
          </w:p>
          <w:p w14:paraId="35110806" w14:textId="77777777" w:rsidR="00984772" w:rsidRPr="007F603F" w:rsidRDefault="00984772" w:rsidP="00984772">
            <w:pPr>
              <w:contextualSpacing/>
              <w:jc w:val="center"/>
              <w:rPr>
                <w:rFonts w:ascii="Calibri" w:eastAsia="MS Mincho" w:hAnsi="Calibri" w:cs="Arial"/>
                <w:b/>
                <w:color w:val="000000"/>
                <w:lang w:val="es-ES_tradnl"/>
              </w:rPr>
            </w:pPr>
          </w:p>
        </w:tc>
      </w:tr>
      <w:tr w:rsidR="00984772" w:rsidRPr="000311B2" w14:paraId="38B3F199" w14:textId="77777777" w:rsidTr="00C03F09">
        <w:trPr>
          <w:jc w:val="center"/>
        </w:trPr>
        <w:tc>
          <w:tcPr>
            <w:tcW w:w="3397" w:type="dxa"/>
          </w:tcPr>
          <w:p w14:paraId="2DB9E62A" w14:textId="77777777"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4FBFA084"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057DB7D5"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43020B9E"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408490CD"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984772" w:rsidRPr="000311B2" w14:paraId="633F1086" w14:textId="77777777" w:rsidTr="00C03F09">
        <w:trPr>
          <w:jc w:val="center"/>
        </w:trPr>
        <w:tc>
          <w:tcPr>
            <w:tcW w:w="3397" w:type="dxa"/>
          </w:tcPr>
          <w:p w14:paraId="6A484E59"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CATEGORIA DEL CIRCUITO</w:t>
            </w:r>
          </w:p>
        </w:tc>
        <w:tc>
          <w:tcPr>
            <w:tcW w:w="4692" w:type="dxa"/>
            <w:gridSpan w:val="4"/>
          </w:tcPr>
          <w:p w14:paraId="72F2AF61" w14:textId="2534F82C" w:rsidR="00984772" w:rsidRPr="007F603F" w:rsidRDefault="00984772" w:rsidP="00984772">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ENTRE 4 SUP Y 5</w:t>
            </w:r>
          </w:p>
        </w:tc>
      </w:tr>
      <w:tr w:rsidR="00984772" w:rsidRPr="000311B2" w14:paraId="04EA46BA" w14:textId="77777777" w:rsidTr="00C03F09">
        <w:trPr>
          <w:jc w:val="center"/>
        </w:trPr>
        <w:tc>
          <w:tcPr>
            <w:tcW w:w="3397" w:type="dxa"/>
          </w:tcPr>
          <w:p w14:paraId="0569E14A" w14:textId="7C218806"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color w:val="000000"/>
                <w:lang w:val="es-ES_tradnl"/>
              </w:rPr>
              <w:t>POR PERSONA EN DOBLE O TR</w:t>
            </w:r>
            <w:r>
              <w:rPr>
                <w:rFonts w:ascii="Calibri" w:eastAsia="MS Mincho" w:hAnsi="Calibri" w:cs="Arial"/>
                <w:color w:val="000000"/>
                <w:lang w:val="es-ES_tradnl"/>
              </w:rPr>
              <w:t>I</w:t>
            </w:r>
            <w:r w:rsidRPr="007F603F">
              <w:rPr>
                <w:rFonts w:ascii="Calibri" w:eastAsia="MS Mincho" w:hAnsi="Calibri" w:cs="Arial"/>
                <w:color w:val="000000"/>
                <w:lang w:val="es-ES_tradnl"/>
              </w:rPr>
              <w:t>PLE</w:t>
            </w:r>
          </w:p>
        </w:tc>
        <w:tc>
          <w:tcPr>
            <w:tcW w:w="1276" w:type="dxa"/>
          </w:tcPr>
          <w:p w14:paraId="49F489FB"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455E4191"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565</w:t>
            </w:r>
            <w:r w:rsidRPr="007F603F">
              <w:rPr>
                <w:rFonts w:ascii="Calibri" w:eastAsia="MS Mincho" w:hAnsi="Calibri" w:cs="Arial"/>
                <w:b/>
                <w:color w:val="000000"/>
                <w:lang w:val="es-ES_tradnl"/>
              </w:rPr>
              <w:t>.00 $</w:t>
            </w:r>
          </w:p>
        </w:tc>
        <w:tc>
          <w:tcPr>
            <w:tcW w:w="1134" w:type="dxa"/>
          </w:tcPr>
          <w:p w14:paraId="4C063A48"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586</w:t>
            </w:r>
            <w:r w:rsidRPr="007F603F">
              <w:rPr>
                <w:rFonts w:ascii="Calibri" w:eastAsia="MS Mincho" w:hAnsi="Calibri" w:cs="Arial"/>
                <w:b/>
                <w:color w:val="000000"/>
                <w:lang w:val="es-ES_tradnl"/>
              </w:rPr>
              <w:t>.00 $</w:t>
            </w:r>
          </w:p>
        </w:tc>
        <w:tc>
          <w:tcPr>
            <w:tcW w:w="1148" w:type="dxa"/>
          </w:tcPr>
          <w:p w14:paraId="25F6B77F"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636</w:t>
            </w:r>
            <w:r w:rsidRPr="007F603F">
              <w:rPr>
                <w:rFonts w:ascii="Calibri" w:eastAsia="MS Mincho" w:hAnsi="Calibri" w:cs="Arial"/>
                <w:b/>
                <w:color w:val="000000"/>
                <w:lang w:val="es-ES_tradnl"/>
              </w:rPr>
              <w:t>.00 $</w:t>
            </w:r>
          </w:p>
        </w:tc>
      </w:tr>
      <w:tr w:rsidR="00984772" w:rsidRPr="000311B2" w14:paraId="4D104EC9" w14:textId="77777777" w:rsidTr="00C03F09">
        <w:trPr>
          <w:jc w:val="center"/>
        </w:trPr>
        <w:tc>
          <w:tcPr>
            <w:tcW w:w="3397" w:type="dxa"/>
          </w:tcPr>
          <w:p w14:paraId="2AA7FAE7" w14:textId="2D6C386E"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color w:val="000000"/>
                <w:lang w:val="es-ES_tradnl"/>
              </w:rPr>
              <w:t>SUP</w:t>
            </w:r>
            <w:r>
              <w:rPr>
                <w:rFonts w:ascii="Calibri" w:eastAsia="MS Mincho" w:hAnsi="Calibri" w:cs="Arial"/>
                <w:color w:val="000000"/>
                <w:lang w:val="es-ES_tradnl"/>
              </w:rPr>
              <w:t>L</w:t>
            </w:r>
            <w:r w:rsidRPr="007F603F">
              <w:rPr>
                <w:rFonts w:ascii="Calibri" w:eastAsia="MS Mincho" w:hAnsi="Calibri" w:cs="Arial"/>
                <w:color w:val="000000"/>
                <w:lang w:val="es-ES_tradnl"/>
              </w:rPr>
              <w:t xml:space="preserve"> DE HABITACION SGL</w:t>
            </w:r>
          </w:p>
        </w:tc>
        <w:tc>
          <w:tcPr>
            <w:tcW w:w="1276" w:type="dxa"/>
          </w:tcPr>
          <w:p w14:paraId="095145A4"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0DE95044"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286</w:t>
            </w:r>
            <w:r w:rsidRPr="007F603F">
              <w:rPr>
                <w:rFonts w:ascii="Calibri" w:eastAsia="MS Mincho" w:hAnsi="Calibri" w:cs="Arial"/>
                <w:b/>
                <w:color w:val="000000"/>
                <w:lang w:val="es-ES_tradnl"/>
              </w:rPr>
              <w:t>.00 $</w:t>
            </w:r>
          </w:p>
        </w:tc>
        <w:tc>
          <w:tcPr>
            <w:tcW w:w="1134" w:type="dxa"/>
          </w:tcPr>
          <w:p w14:paraId="4AB8F035"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300</w:t>
            </w:r>
            <w:r w:rsidRPr="007F603F">
              <w:rPr>
                <w:rFonts w:ascii="Calibri" w:eastAsia="MS Mincho" w:hAnsi="Calibri" w:cs="Arial"/>
                <w:b/>
                <w:color w:val="000000"/>
                <w:lang w:val="es-ES_tradnl"/>
              </w:rPr>
              <w:t>.00 $</w:t>
            </w:r>
          </w:p>
        </w:tc>
        <w:tc>
          <w:tcPr>
            <w:tcW w:w="1148" w:type="dxa"/>
          </w:tcPr>
          <w:p w14:paraId="33E4013D"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329.</w:t>
            </w:r>
            <w:r w:rsidRPr="007F603F">
              <w:rPr>
                <w:rFonts w:ascii="Calibri" w:eastAsia="MS Mincho" w:hAnsi="Calibri" w:cs="Arial"/>
                <w:b/>
                <w:color w:val="000000"/>
                <w:lang w:val="es-ES_tradnl"/>
              </w:rPr>
              <w:t>00 $</w:t>
            </w:r>
          </w:p>
        </w:tc>
      </w:tr>
    </w:tbl>
    <w:tbl>
      <w:tblPr>
        <w:tblStyle w:val="Tablaconcuadrcula2"/>
        <w:tblW w:w="8150" w:type="dxa"/>
        <w:jc w:val="center"/>
        <w:tblLook w:val="04A0" w:firstRow="1" w:lastRow="0" w:firstColumn="1" w:lastColumn="0" w:noHBand="0" w:noVBand="1"/>
      </w:tblPr>
      <w:tblGrid>
        <w:gridCol w:w="5515"/>
        <w:gridCol w:w="2635"/>
      </w:tblGrid>
      <w:tr w:rsidR="00984772" w:rsidRPr="000311B2" w14:paraId="05FFF18E" w14:textId="77777777" w:rsidTr="00C03F09">
        <w:trPr>
          <w:trHeight w:val="256"/>
          <w:jc w:val="center"/>
        </w:trPr>
        <w:tc>
          <w:tcPr>
            <w:tcW w:w="5515" w:type="dxa"/>
            <w:shd w:val="clear" w:color="auto" w:fill="7F7F7F"/>
          </w:tcPr>
          <w:p w14:paraId="05AB55C1" w14:textId="77777777" w:rsidR="00984772" w:rsidRPr="000311B2" w:rsidRDefault="00984772" w:rsidP="00984772">
            <w:pPr>
              <w:contextualSpacing/>
              <w:jc w:val="center"/>
              <w:rPr>
                <w:rFonts w:ascii="Calibri" w:eastAsia="MS Mincho" w:hAnsi="Calibri" w:cs="Arial"/>
                <w:color w:val="FFFFFF"/>
                <w:lang w:val="es-ES_tradnl"/>
              </w:rPr>
            </w:pPr>
          </w:p>
        </w:tc>
        <w:tc>
          <w:tcPr>
            <w:tcW w:w="2635" w:type="dxa"/>
            <w:shd w:val="clear" w:color="auto" w:fill="7F7F7F"/>
          </w:tcPr>
          <w:p w14:paraId="190593B3" w14:textId="77777777" w:rsidR="00984772" w:rsidRPr="00523E8F" w:rsidRDefault="00984772" w:rsidP="00984772">
            <w:pPr>
              <w:contextualSpacing/>
              <w:jc w:val="center"/>
              <w:rPr>
                <w:rFonts w:ascii="Calibri" w:eastAsia="MS Mincho" w:hAnsi="Calibri" w:cs="Arial"/>
                <w:b/>
                <w:color w:val="000000"/>
                <w:lang w:val="es-ES_tradnl"/>
              </w:rPr>
            </w:pPr>
          </w:p>
        </w:tc>
      </w:tr>
    </w:tbl>
    <w:tbl>
      <w:tblPr>
        <w:tblStyle w:val="Tablaconcuadrcula3"/>
        <w:tblW w:w="0" w:type="auto"/>
        <w:jc w:val="center"/>
        <w:tblLook w:val="04A0" w:firstRow="1" w:lastRow="0" w:firstColumn="1" w:lastColumn="0" w:noHBand="0" w:noVBand="1"/>
      </w:tblPr>
      <w:tblGrid>
        <w:gridCol w:w="3806"/>
        <w:gridCol w:w="1955"/>
      </w:tblGrid>
      <w:tr w:rsidR="00984772" w:rsidRPr="00600963" w14:paraId="79379A40" w14:textId="77777777" w:rsidTr="00C03F09">
        <w:trPr>
          <w:trHeight w:val="175"/>
          <w:jc w:val="center"/>
        </w:trPr>
        <w:tc>
          <w:tcPr>
            <w:tcW w:w="5761" w:type="dxa"/>
            <w:gridSpan w:val="2"/>
            <w:shd w:val="clear" w:color="auto" w:fill="7F7F7F"/>
          </w:tcPr>
          <w:p w14:paraId="46E2788D" w14:textId="77777777" w:rsidR="00984772" w:rsidRPr="00600963" w:rsidRDefault="00984772" w:rsidP="00984772">
            <w:pPr>
              <w:jc w:val="center"/>
              <w:rPr>
                <w:rFonts w:ascii="Calibri" w:eastAsia="MS Mincho" w:hAnsi="Calibri" w:cs="Arial"/>
                <w:color w:val="FFFFFF"/>
                <w:sz w:val="18"/>
                <w:szCs w:val="18"/>
                <w:lang w:val="es-ES_tradnl"/>
              </w:rPr>
            </w:pPr>
            <w:r w:rsidRPr="00600963">
              <w:rPr>
                <w:rFonts w:ascii="Calibri" w:eastAsia="MS Mincho" w:hAnsi="Calibri" w:cs="Arial"/>
                <w:color w:val="FFFFFF"/>
                <w:sz w:val="18"/>
                <w:szCs w:val="18"/>
                <w:lang w:val="es-ES_tradnl"/>
              </w:rPr>
              <w:t>NINOS</w:t>
            </w:r>
          </w:p>
        </w:tc>
      </w:tr>
      <w:tr w:rsidR="00984772" w:rsidRPr="00600963" w14:paraId="17A651FC" w14:textId="77777777" w:rsidTr="00C03F09">
        <w:trPr>
          <w:trHeight w:val="400"/>
          <w:jc w:val="center"/>
        </w:trPr>
        <w:tc>
          <w:tcPr>
            <w:tcW w:w="3806" w:type="dxa"/>
          </w:tcPr>
          <w:p w14:paraId="65259211" w14:textId="77777777" w:rsidR="00984772" w:rsidRPr="00600963" w:rsidRDefault="00984772" w:rsidP="00984772">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5 a 10 años</w:t>
            </w:r>
          </w:p>
          <w:p w14:paraId="6D618A16" w14:textId="77777777" w:rsidR="00984772" w:rsidRPr="00600963" w:rsidRDefault="00984772" w:rsidP="00984772">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50% del precio del adulto en dobl</w:t>
            </w:r>
            <w:r>
              <w:rPr>
                <w:rFonts w:ascii="Calibri" w:eastAsia="MS Mincho" w:hAnsi="Calibri" w:cs="Arial"/>
                <w:color w:val="000000"/>
                <w:sz w:val="20"/>
                <w:szCs w:val="20"/>
                <w:lang w:val="es-ES_tradnl"/>
              </w:rPr>
              <w:t>e</w:t>
            </w:r>
          </w:p>
        </w:tc>
        <w:tc>
          <w:tcPr>
            <w:tcW w:w="1955" w:type="dxa"/>
          </w:tcPr>
          <w:p w14:paraId="51FB6E1E" w14:textId="77777777" w:rsidR="00984772" w:rsidRPr="00600963" w:rsidRDefault="00984772" w:rsidP="00984772">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11 años</w:t>
            </w:r>
          </w:p>
          <w:p w14:paraId="35BC661E" w14:textId="77777777" w:rsidR="00984772" w:rsidRPr="00600963" w:rsidRDefault="00984772" w:rsidP="00984772">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precio de adulto</w:t>
            </w:r>
          </w:p>
        </w:tc>
      </w:tr>
    </w:tbl>
    <w:p w14:paraId="62A3F627"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2633F6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483D843"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10C62C6"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43361701"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0D1D495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11EA135C"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BF5765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2C96069" w14:textId="77777777" w:rsidR="00984772" w:rsidRPr="00984772" w:rsidRDefault="00984772" w:rsidP="00984772">
      <w:pPr>
        <w:spacing w:after="0" w:line="276" w:lineRule="auto"/>
        <w:rPr>
          <w:rFonts w:ascii="Euphemia UCAS" w:eastAsia="Calibri" w:hAnsi="Euphemia UCAS" w:cs="Euphemia UCAS"/>
          <w:b/>
          <w:lang w:val="es-ES_tradnl"/>
        </w:rPr>
      </w:pPr>
    </w:p>
    <w:p w14:paraId="47272C8E" w14:textId="77777777" w:rsidR="00984772" w:rsidRPr="00984772" w:rsidRDefault="00984772" w:rsidP="00984772">
      <w:pPr>
        <w:spacing w:after="0" w:line="276" w:lineRule="auto"/>
        <w:rPr>
          <w:rFonts w:ascii="Euphemia UCAS" w:eastAsia="Calibri" w:hAnsi="Euphemia UCAS" w:cs="Euphemia UCAS"/>
          <w:b/>
          <w:lang w:val="es-ES_tradnl"/>
        </w:rPr>
      </w:pPr>
      <w:r w:rsidRPr="00984772">
        <w:rPr>
          <w:rFonts w:ascii="Euphemia UCAS" w:eastAsia="Calibri" w:hAnsi="Euphemia UCAS" w:cs="Euphemia UCAS"/>
          <w:b/>
          <w:lang w:val="es-ES_tradnl"/>
        </w:rPr>
        <w:t>HOTELES PREVISTOS</w:t>
      </w:r>
    </w:p>
    <w:p w14:paraId="4D0398E2"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70BDBFE"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tbl>
      <w:tblPr>
        <w:tblStyle w:val="Tablaconcuadrcula"/>
        <w:tblW w:w="0" w:type="auto"/>
        <w:jc w:val="center"/>
        <w:tblLook w:val="04A0" w:firstRow="1" w:lastRow="0" w:firstColumn="1" w:lastColumn="0" w:noHBand="0" w:noVBand="1"/>
      </w:tblPr>
      <w:tblGrid>
        <w:gridCol w:w="1525"/>
        <w:gridCol w:w="1190"/>
        <w:gridCol w:w="1497"/>
        <w:gridCol w:w="4616"/>
      </w:tblGrid>
      <w:tr w:rsidR="00984772" w:rsidRPr="00B372B9" w14:paraId="0FD4D237" w14:textId="77777777" w:rsidTr="00C03F09">
        <w:trPr>
          <w:jc w:val="center"/>
        </w:trPr>
        <w:tc>
          <w:tcPr>
            <w:tcW w:w="1525" w:type="dxa"/>
            <w:shd w:val="clear" w:color="auto" w:fill="D9D9D9"/>
          </w:tcPr>
          <w:p w14:paraId="44E51D20"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CIUDAD</w:t>
            </w:r>
          </w:p>
        </w:tc>
        <w:tc>
          <w:tcPr>
            <w:tcW w:w="1190" w:type="dxa"/>
            <w:shd w:val="clear" w:color="auto" w:fill="D9D9D9"/>
          </w:tcPr>
          <w:p w14:paraId="249B30CA" w14:textId="77777777" w:rsidR="00984772" w:rsidRPr="00B372B9" w:rsidRDefault="00984772" w:rsidP="00C03F09">
            <w:pPr>
              <w:spacing w:line="276" w:lineRule="auto"/>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CATEGORIA</w:t>
            </w:r>
          </w:p>
        </w:tc>
        <w:tc>
          <w:tcPr>
            <w:tcW w:w="1497" w:type="dxa"/>
            <w:shd w:val="clear" w:color="auto" w:fill="D9D9D9"/>
          </w:tcPr>
          <w:p w14:paraId="70AB78E4"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UBICACIÓN</w:t>
            </w:r>
          </w:p>
        </w:tc>
        <w:tc>
          <w:tcPr>
            <w:tcW w:w="4616" w:type="dxa"/>
            <w:shd w:val="clear" w:color="auto" w:fill="D9D9D9"/>
          </w:tcPr>
          <w:p w14:paraId="7D49B5EA"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HOTEL</w:t>
            </w:r>
          </w:p>
        </w:tc>
      </w:tr>
      <w:tr w:rsidR="00984772" w:rsidRPr="00B372B9" w14:paraId="0281EB63" w14:textId="77777777" w:rsidTr="00C03F09">
        <w:trPr>
          <w:jc w:val="center"/>
        </w:trPr>
        <w:tc>
          <w:tcPr>
            <w:tcW w:w="1525" w:type="dxa"/>
            <w:vMerge w:val="restart"/>
          </w:tcPr>
          <w:p w14:paraId="7291335C" w14:textId="77777777" w:rsidR="00984772" w:rsidRDefault="00984772" w:rsidP="00C03F09">
            <w:pPr>
              <w:jc w:val="center"/>
              <w:rPr>
                <w:rFonts w:ascii="Calibri" w:eastAsia="MS Mincho" w:hAnsi="Calibri" w:cs="Arial"/>
                <w:bCs/>
                <w:color w:val="000000"/>
                <w:sz w:val="20"/>
                <w:szCs w:val="20"/>
              </w:rPr>
            </w:pPr>
          </w:p>
          <w:p w14:paraId="476C5725" w14:textId="77777777" w:rsidR="00984772" w:rsidRDefault="00984772" w:rsidP="00C03F09">
            <w:pPr>
              <w:jc w:val="center"/>
              <w:rPr>
                <w:rFonts w:ascii="Calibri" w:eastAsia="MS Mincho" w:hAnsi="Calibri" w:cs="Arial"/>
                <w:bCs/>
                <w:color w:val="000000"/>
                <w:sz w:val="20"/>
                <w:szCs w:val="20"/>
              </w:rPr>
            </w:pPr>
          </w:p>
          <w:p w14:paraId="2257F0B3" w14:textId="77777777" w:rsidR="00984772" w:rsidRDefault="00984772" w:rsidP="00C03F09">
            <w:pPr>
              <w:jc w:val="center"/>
              <w:rPr>
                <w:rFonts w:ascii="Calibri" w:eastAsia="MS Mincho" w:hAnsi="Calibri" w:cs="Arial"/>
                <w:bCs/>
                <w:color w:val="000000"/>
                <w:sz w:val="20"/>
                <w:szCs w:val="20"/>
              </w:rPr>
            </w:pPr>
          </w:p>
          <w:p w14:paraId="22B9B6BB" w14:textId="77777777" w:rsidR="00984772" w:rsidRDefault="00984772" w:rsidP="00C03F09">
            <w:pPr>
              <w:jc w:val="center"/>
              <w:rPr>
                <w:rFonts w:ascii="Calibri" w:eastAsia="MS Mincho" w:hAnsi="Calibri" w:cs="Arial"/>
                <w:bCs/>
                <w:color w:val="000000"/>
                <w:sz w:val="20"/>
                <w:szCs w:val="20"/>
              </w:rPr>
            </w:pPr>
          </w:p>
          <w:p w14:paraId="49A3E426" w14:textId="77777777" w:rsidR="00984772" w:rsidRDefault="00984772" w:rsidP="00C03F09">
            <w:pPr>
              <w:jc w:val="center"/>
              <w:rPr>
                <w:rFonts w:ascii="Calibri" w:eastAsia="MS Mincho" w:hAnsi="Calibri" w:cs="Arial"/>
                <w:bCs/>
                <w:color w:val="000000"/>
                <w:sz w:val="20"/>
                <w:szCs w:val="20"/>
              </w:rPr>
            </w:pPr>
          </w:p>
          <w:p w14:paraId="2F7452D5" w14:textId="77777777" w:rsidR="00984772" w:rsidRPr="00B372B9" w:rsidRDefault="00984772" w:rsidP="00C03F09">
            <w:pPr>
              <w:jc w:val="center"/>
              <w:rPr>
                <w:rFonts w:ascii="Calibri" w:eastAsia="MS Mincho" w:hAnsi="Calibri" w:cs="Arial"/>
                <w:bCs/>
                <w:color w:val="000000"/>
                <w:sz w:val="24"/>
                <w:szCs w:val="24"/>
              </w:rPr>
            </w:pPr>
            <w:r w:rsidRPr="00B372B9">
              <w:rPr>
                <w:rFonts w:ascii="Calibri" w:eastAsia="MS Mincho" w:hAnsi="Calibri" w:cs="Arial"/>
                <w:bCs/>
                <w:color w:val="000000"/>
                <w:sz w:val="24"/>
                <w:szCs w:val="24"/>
              </w:rPr>
              <w:t>ESTAMBUL</w:t>
            </w:r>
          </w:p>
        </w:tc>
        <w:tc>
          <w:tcPr>
            <w:tcW w:w="1190" w:type="dxa"/>
          </w:tcPr>
          <w:p w14:paraId="1C9A84BB"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w:t>
            </w:r>
          </w:p>
        </w:tc>
        <w:tc>
          <w:tcPr>
            <w:tcW w:w="1497" w:type="dxa"/>
          </w:tcPr>
          <w:p w14:paraId="6EE2BB1E"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0B316F2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RAMADA OLD CITY O SMILAR</w:t>
            </w:r>
          </w:p>
        </w:tc>
      </w:tr>
      <w:tr w:rsidR="00984772" w:rsidRPr="00B372B9" w14:paraId="3AB58BAF" w14:textId="77777777" w:rsidTr="00C03F09">
        <w:trPr>
          <w:jc w:val="center"/>
        </w:trPr>
        <w:tc>
          <w:tcPr>
            <w:tcW w:w="1525" w:type="dxa"/>
            <w:vMerge/>
          </w:tcPr>
          <w:p w14:paraId="4D2FDBA1" w14:textId="77777777" w:rsidR="00984772" w:rsidRPr="00B372B9" w:rsidRDefault="00984772" w:rsidP="00C03F09">
            <w:pPr>
              <w:jc w:val="center"/>
              <w:rPr>
                <w:rFonts w:ascii="Calibri" w:eastAsia="MS Mincho" w:hAnsi="Calibri" w:cs="Arial"/>
                <w:bCs/>
                <w:color w:val="000000"/>
                <w:sz w:val="20"/>
                <w:szCs w:val="20"/>
              </w:rPr>
            </w:pPr>
          </w:p>
        </w:tc>
        <w:tc>
          <w:tcPr>
            <w:tcW w:w="1190" w:type="dxa"/>
            <w:shd w:val="clear" w:color="auto" w:fill="EAF1DD"/>
          </w:tcPr>
          <w:p w14:paraId="40097ED7" w14:textId="77777777" w:rsidR="00984772" w:rsidRPr="00B372B9" w:rsidRDefault="00984772" w:rsidP="00C03F09">
            <w:pPr>
              <w:jc w:val="center"/>
              <w:rPr>
                <w:rFonts w:ascii="Calibri" w:eastAsia="MS Mincho" w:hAnsi="Calibri" w:cs="Arial"/>
                <w:bCs/>
                <w:color w:val="FF0000"/>
                <w:sz w:val="20"/>
                <w:szCs w:val="20"/>
                <w:lang w:val="es-ES_tradnl"/>
              </w:rPr>
            </w:pPr>
          </w:p>
          <w:p w14:paraId="4753D64C"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4* SUP</w:t>
            </w:r>
          </w:p>
        </w:tc>
        <w:tc>
          <w:tcPr>
            <w:tcW w:w="1497" w:type="dxa"/>
            <w:shd w:val="clear" w:color="auto" w:fill="EAF1DD"/>
          </w:tcPr>
          <w:p w14:paraId="7650F36E" w14:textId="77777777" w:rsidR="00984772" w:rsidRPr="00B372B9" w:rsidRDefault="00984772" w:rsidP="00C03F09">
            <w:pPr>
              <w:jc w:val="center"/>
              <w:rPr>
                <w:rFonts w:ascii="Calibri" w:eastAsia="MS Mincho" w:hAnsi="Calibri" w:cs="Arial"/>
                <w:bCs/>
                <w:color w:val="FF0000"/>
                <w:sz w:val="20"/>
                <w:szCs w:val="20"/>
                <w:lang w:val="es-ES_tradnl"/>
              </w:rPr>
            </w:pPr>
          </w:p>
          <w:p w14:paraId="1A97AA4A"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OLD CITY</w:t>
            </w:r>
          </w:p>
        </w:tc>
        <w:tc>
          <w:tcPr>
            <w:tcW w:w="4616" w:type="dxa"/>
            <w:shd w:val="clear" w:color="auto" w:fill="EAF1DD"/>
          </w:tcPr>
          <w:p w14:paraId="476C9EF1" w14:textId="77777777" w:rsidR="00984772" w:rsidRPr="00B372B9" w:rsidRDefault="00984772" w:rsidP="00C03F09">
            <w:pPr>
              <w:jc w:val="center"/>
              <w:rPr>
                <w:rFonts w:ascii="Calibri" w:eastAsia="MS Mincho" w:hAnsi="Calibri" w:cs="Arial"/>
                <w:b/>
                <w:color w:val="FF0000"/>
                <w:sz w:val="20"/>
                <w:szCs w:val="20"/>
                <w:lang w:val="es-ES"/>
              </w:rPr>
            </w:pPr>
            <w:r w:rsidRPr="00B372B9">
              <w:rPr>
                <w:rFonts w:ascii="Calibri" w:eastAsia="MS Mincho" w:hAnsi="Calibri" w:cs="Arial"/>
                <w:b/>
                <w:color w:val="FF0000"/>
                <w:sz w:val="20"/>
                <w:szCs w:val="20"/>
                <w:lang w:val="es-ES"/>
              </w:rPr>
              <w:t xml:space="preserve">CATEGORIA CON SUPLEMENTO </w:t>
            </w:r>
          </w:p>
          <w:p w14:paraId="2D1A5706"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BEST WESTREN PRESEDIENT O SIMILAR </w:t>
            </w:r>
          </w:p>
          <w:p w14:paraId="668941FE"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 xml:space="preserve">CON SUPLEMENTO DE 20.00 $ POR PERSONA POR NOCHE </w:t>
            </w:r>
          </w:p>
        </w:tc>
      </w:tr>
      <w:tr w:rsidR="00984772" w:rsidRPr="00B372B9" w14:paraId="79B74824" w14:textId="77777777" w:rsidTr="00C03F09">
        <w:trPr>
          <w:jc w:val="center"/>
        </w:trPr>
        <w:tc>
          <w:tcPr>
            <w:tcW w:w="1525" w:type="dxa"/>
            <w:vMerge/>
          </w:tcPr>
          <w:p w14:paraId="61BC8D51" w14:textId="77777777" w:rsidR="00984772" w:rsidRPr="00B372B9" w:rsidRDefault="00984772" w:rsidP="00C03F09">
            <w:pPr>
              <w:jc w:val="center"/>
              <w:rPr>
                <w:rFonts w:ascii="Calibri" w:eastAsia="MS Mincho" w:hAnsi="Calibri" w:cs="Arial"/>
                <w:bCs/>
                <w:color w:val="000000"/>
                <w:sz w:val="20"/>
                <w:szCs w:val="20"/>
                <w:lang w:val="es-ES_tradnl"/>
              </w:rPr>
            </w:pPr>
          </w:p>
        </w:tc>
        <w:tc>
          <w:tcPr>
            <w:tcW w:w="1190" w:type="dxa"/>
          </w:tcPr>
          <w:p w14:paraId="198646F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5*</w:t>
            </w:r>
          </w:p>
        </w:tc>
        <w:tc>
          <w:tcPr>
            <w:tcW w:w="1497" w:type="dxa"/>
          </w:tcPr>
          <w:p w14:paraId="4F5DA389"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565799E2"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MERCURE TOPKAPI O DOBLE TREE BY HILTON TOPKAPI O SIMILAR</w:t>
            </w:r>
          </w:p>
        </w:tc>
      </w:tr>
      <w:tr w:rsidR="00984772" w:rsidRPr="00B372B9" w14:paraId="12651284" w14:textId="77777777" w:rsidTr="00C03F09">
        <w:trPr>
          <w:jc w:val="center"/>
        </w:trPr>
        <w:tc>
          <w:tcPr>
            <w:tcW w:w="1525" w:type="dxa"/>
            <w:vMerge/>
          </w:tcPr>
          <w:p w14:paraId="07579381" w14:textId="77777777" w:rsidR="00984772" w:rsidRPr="00B372B9" w:rsidRDefault="00984772" w:rsidP="00C03F09">
            <w:pPr>
              <w:jc w:val="center"/>
              <w:rPr>
                <w:rFonts w:ascii="Calibri" w:eastAsia="MS Mincho" w:hAnsi="Calibri" w:cs="Arial"/>
                <w:bCs/>
                <w:color w:val="000000"/>
                <w:sz w:val="20"/>
                <w:szCs w:val="20"/>
              </w:rPr>
            </w:pPr>
          </w:p>
        </w:tc>
        <w:tc>
          <w:tcPr>
            <w:tcW w:w="1190" w:type="dxa"/>
          </w:tcPr>
          <w:p w14:paraId="45C26A3E"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5* SUP</w:t>
            </w:r>
          </w:p>
        </w:tc>
        <w:tc>
          <w:tcPr>
            <w:tcW w:w="1497" w:type="dxa"/>
          </w:tcPr>
          <w:p w14:paraId="4E72B712"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21E6129F"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DOSSO DOSSI DOWNTOWN O OTTOMAN LIFE DELUXE O SIMILAR</w:t>
            </w:r>
          </w:p>
        </w:tc>
      </w:tr>
      <w:tr w:rsidR="00984772" w:rsidRPr="00B372B9" w14:paraId="4DAB8B8B" w14:textId="77777777" w:rsidTr="00C03F09">
        <w:trPr>
          <w:jc w:val="center"/>
        </w:trPr>
        <w:tc>
          <w:tcPr>
            <w:tcW w:w="1525" w:type="dxa"/>
            <w:vMerge/>
          </w:tcPr>
          <w:p w14:paraId="4A8400A2" w14:textId="77777777" w:rsidR="00984772" w:rsidRPr="00B372B9" w:rsidRDefault="00984772" w:rsidP="00C03F09">
            <w:pPr>
              <w:jc w:val="center"/>
              <w:rPr>
                <w:rFonts w:ascii="Calibri" w:eastAsia="MS Mincho" w:hAnsi="Calibri" w:cs="Arial"/>
                <w:bCs/>
                <w:color w:val="000000"/>
                <w:sz w:val="20"/>
                <w:szCs w:val="20"/>
              </w:rPr>
            </w:pPr>
          </w:p>
        </w:tc>
        <w:tc>
          <w:tcPr>
            <w:tcW w:w="1190" w:type="dxa"/>
            <w:shd w:val="clear" w:color="auto" w:fill="EAF1DD"/>
          </w:tcPr>
          <w:p w14:paraId="451926E9" w14:textId="77777777" w:rsidR="00984772" w:rsidRPr="00B372B9" w:rsidRDefault="00984772" w:rsidP="00C03F09">
            <w:pPr>
              <w:jc w:val="center"/>
              <w:rPr>
                <w:rFonts w:ascii="Calibri" w:eastAsia="MS Mincho" w:hAnsi="Calibri" w:cs="Arial"/>
                <w:bCs/>
                <w:color w:val="FF0000"/>
                <w:sz w:val="20"/>
                <w:szCs w:val="20"/>
                <w:lang w:val="es-ES_tradnl"/>
              </w:rPr>
            </w:pPr>
          </w:p>
          <w:p w14:paraId="70F68D3C"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5* SUP</w:t>
            </w:r>
          </w:p>
        </w:tc>
        <w:tc>
          <w:tcPr>
            <w:tcW w:w="1497" w:type="dxa"/>
            <w:shd w:val="clear" w:color="auto" w:fill="EAF1DD"/>
          </w:tcPr>
          <w:p w14:paraId="3D9539C6" w14:textId="77777777" w:rsidR="00984772" w:rsidRPr="00B372B9" w:rsidRDefault="00984772" w:rsidP="00C03F09">
            <w:pPr>
              <w:jc w:val="center"/>
              <w:rPr>
                <w:rFonts w:ascii="Calibri" w:eastAsia="MS Mincho" w:hAnsi="Calibri" w:cs="Arial"/>
                <w:bCs/>
                <w:color w:val="FF0000"/>
                <w:sz w:val="20"/>
                <w:szCs w:val="20"/>
                <w:lang w:val="es-ES_tradnl"/>
              </w:rPr>
            </w:pPr>
          </w:p>
          <w:p w14:paraId="20D627E4"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TAKISM</w:t>
            </w:r>
          </w:p>
        </w:tc>
        <w:tc>
          <w:tcPr>
            <w:tcW w:w="4616" w:type="dxa"/>
            <w:shd w:val="clear" w:color="auto" w:fill="EAF1DD"/>
          </w:tcPr>
          <w:p w14:paraId="52C509D4" w14:textId="77777777" w:rsidR="00984772" w:rsidRPr="00B372B9" w:rsidRDefault="00984772" w:rsidP="00C03F09">
            <w:pPr>
              <w:jc w:val="center"/>
              <w:rPr>
                <w:rFonts w:ascii="Calibri" w:eastAsia="MS Mincho" w:hAnsi="Calibri" w:cs="Arial"/>
                <w:b/>
                <w:color w:val="FF0000"/>
                <w:sz w:val="20"/>
                <w:szCs w:val="20"/>
                <w:lang w:val="es-ES"/>
              </w:rPr>
            </w:pPr>
            <w:r w:rsidRPr="00B372B9">
              <w:rPr>
                <w:rFonts w:ascii="Calibri" w:eastAsia="MS Mincho" w:hAnsi="Calibri" w:cs="Arial"/>
                <w:b/>
                <w:color w:val="FF0000"/>
                <w:sz w:val="20"/>
                <w:szCs w:val="20"/>
                <w:lang w:val="es-ES"/>
              </w:rPr>
              <w:t xml:space="preserve">CATEGORIA CON SUPLEMENTO </w:t>
            </w:r>
          </w:p>
          <w:p w14:paraId="6C16E61A"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BARCLO ISTANBUL TAKISM </w:t>
            </w:r>
          </w:p>
          <w:p w14:paraId="4586565A"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CON SUPLEMENTO DE 25 $ POR PERSONA POR NOCHE </w:t>
            </w:r>
          </w:p>
        </w:tc>
      </w:tr>
      <w:tr w:rsidR="00984772" w:rsidRPr="00B372B9" w14:paraId="4C6AAE8F" w14:textId="77777777" w:rsidTr="00C03F09">
        <w:trPr>
          <w:jc w:val="center"/>
        </w:trPr>
        <w:tc>
          <w:tcPr>
            <w:tcW w:w="8828" w:type="dxa"/>
            <w:gridSpan w:val="4"/>
            <w:shd w:val="clear" w:color="auto" w:fill="D9D9D9"/>
          </w:tcPr>
          <w:p w14:paraId="49152CF6" w14:textId="77777777" w:rsidR="00984772" w:rsidRPr="00B372B9" w:rsidRDefault="00984772" w:rsidP="00C03F09">
            <w:pPr>
              <w:jc w:val="center"/>
              <w:rPr>
                <w:rFonts w:ascii="Calibri" w:eastAsia="MS Mincho" w:hAnsi="Calibri" w:cs="Arial"/>
                <w:bCs/>
                <w:color w:val="FF0000"/>
                <w:sz w:val="24"/>
                <w:szCs w:val="24"/>
                <w:lang w:val="es-ES_tradnl"/>
              </w:rPr>
            </w:pPr>
            <w:r w:rsidRPr="00B372B9">
              <w:rPr>
                <w:rFonts w:ascii="Calibri" w:eastAsia="MS Mincho" w:hAnsi="Calibri" w:cs="Arial"/>
                <w:bCs/>
                <w:color w:val="FF0000"/>
                <w:sz w:val="24"/>
                <w:szCs w:val="24"/>
                <w:lang w:val="es-ES_tradnl"/>
              </w:rPr>
              <w:t xml:space="preserve">HOTELES DE CIRCUITO  </w:t>
            </w:r>
          </w:p>
        </w:tc>
      </w:tr>
      <w:tr w:rsidR="00984772" w:rsidRPr="00B372B9" w14:paraId="488D6C11" w14:textId="77777777" w:rsidTr="00C03F09">
        <w:trPr>
          <w:jc w:val="center"/>
        </w:trPr>
        <w:tc>
          <w:tcPr>
            <w:tcW w:w="1525" w:type="dxa"/>
          </w:tcPr>
          <w:p w14:paraId="33B791F2" w14:textId="77777777" w:rsidR="00984772" w:rsidRPr="00B372B9" w:rsidRDefault="00984772" w:rsidP="00C03F09">
            <w:pPr>
              <w:jc w:val="center"/>
              <w:rPr>
                <w:rFonts w:ascii="Calibri" w:eastAsia="MS Mincho" w:hAnsi="Calibri" w:cs="Arial"/>
                <w:bCs/>
                <w:color w:val="000000"/>
                <w:sz w:val="20"/>
                <w:szCs w:val="20"/>
              </w:rPr>
            </w:pPr>
          </w:p>
          <w:p w14:paraId="2466BD45"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CAPADOCIA</w:t>
            </w:r>
          </w:p>
        </w:tc>
        <w:tc>
          <w:tcPr>
            <w:tcW w:w="2687" w:type="dxa"/>
            <w:gridSpan w:val="2"/>
          </w:tcPr>
          <w:p w14:paraId="1477B711" w14:textId="77777777" w:rsidR="00984772" w:rsidRPr="00B372B9" w:rsidRDefault="00984772" w:rsidP="00C03F09">
            <w:pPr>
              <w:jc w:val="center"/>
              <w:rPr>
                <w:rFonts w:ascii="Calibri" w:eastAsia="MS Mincho" w:hAnsi="Calibri" w:cs="Arial"/>
                <w:bCs/>
                <w:color w:val="000000"/>
                <w:sz w:val="20"/>
                <w:szCs w:val="20"/>
                <w:lang w:val="es-ES_tradnl"/>
              </w:rPr>
            </w:pPr>
          </w:p>
          <w:p w14:paraId="4FB6C71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CATEGORIA</w:t>
            </w:r>
          </w:p>
          <w:p w14:paraId="320094DF"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 O 5</w:t>
            </w:r>
          </w:p>
        </w:tc>
        <w:tc>
          <w:tcPr>
            <w:tcW w:w="4616" w:type="dxa"/>
          </w:tcPr>
          <w:p w14:paraId="5B5C0ED8"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DINLER NEVSEHIR 4* SUP</w:t>
            </w:r>
          </w:p>
          <w:p w14:paraId="75B25A85"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DINLER URGUP 5*</w:t>
            </w:r>
          </w:p>
          <w:p w14:paraId="5647894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SUHAN CAPADOCIA 5*</w:t>
            </w:r>
          </w:p>
          <w:p w14:paraId="116AC82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 SIMILAR</w:t>
            </w:r>
          </w:p>
        </w:tc>
      </w:tr>
      <w:tr w:rsidR="00984772" w:rsidRPr="00B372B9" w14:paraId="123F76B0" w14:textId="77777777" w:rsidTr="00C03F09">
        <w:trPr>
          <w:jc w:val="center"/>
        </w:trPr>
        <w:tc>
          <w:tcPr>
            <w:tcW w:w="1525" w:type="dxa"/>
          </w:tcPr>
          <w:p w14:paraId="7477913A" w14:textId="77777777" w:rsidR="00984772" w:rsidRPr="00B372B9" w:rsidRDefault="00984772" w:rsidP="00C03F09">
            <w:pPr>
              <w:jc w:val="center"/>
              <w:rPr>
                <w:rFonts w:ascii="Calibri" w:eastAsia="MS Mincho" w:hAnsi="Calibri" w:cs="Arial"/>
                <w:bCs/>
                <w:color w:val="000000"/>
                <w:sz w:val="20"/>
                <w:szCs w:val="20"/>
                <w:lang w:val="es-ES_tradnl"/>
              </w:rPr>
            </w:pPr>
          </w:p>
          <w:p w14:paraId="2A0B621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PAMUKKALE</w:t>
            </w:r>
          </w:p>
        </w:tc>
        <w:tc>
          <w:tcPr>
            <w:tcW w:w="2687" w:type="dxa"/>
            <w:gridSpan w:val="2"/>
          </w:tcPr>
          <w:p w14:paraId="11BF0EA9" w14:textId="77777777" w:rsidR="00984772" w:rsidRPr="00B372B9" w:rsidRDefault="00984772" w:rsidP="00C03F09">
            <w:pPr>
              <w:jc w:val="center"/>
              <w:rPr>
                <w:rFonts w:ascii="Calibri" w:eastAsia="MS Mincho" w:hAnsi="Calibri" w:cs="Arial"/>
                <w:bCs/>
                <w:color w:val="000000"/>
                <w:sz w:val="20"/>
                <w:szCs w:val="20"/>
                <w:lang w:val="es-ES_tradnl"/>
              </w:rPr>
            </w:pPr>
          </w:p>
          <w:p w14:paraId="69A217FF"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CATEGORIA </w:t>
            </w:r>
          </w:p>
          <w:p w14:paraId="0A7F911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 O 5</w:t>
            </w:r>
          </w:p>
        </w:tc>
        <w:tc>
          <w:tcPr>
            <w:tcW w:w="4616" w:type="dxa"/>
          </w:tcPr>
          <w:p w14:paraId="5AEDF812"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RICHMOND THERMAL 5*</w:t>
            </w:r>
          </w:p>
          <w:p w14:paraId="7652A6C6"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HERAPARK 4* SUP</w:t>
            </w:r>
          </w:p>
          <w:p w14:paraId="5BD4EAC5"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O SIMILAR</w:t>
            </w:r>
          </w:p>
        </w:tc>
      </w:tr>
      <w:tr w:rsidR="00984772" w:rsidRPr="00B372B9" w14:paraId="24A957C8" w14:textId="77777777" w:rsidTr="00C03F09">
        <w:trPr>
          <w:jc w:val="center"/>
        </w:trPr>
        <w:tc>
          <w:tcPr>
            <w:tcW w:w="1525" w:type="dxa"/>
          </w:tcPr>
          <w:p w14:paraId="27B8FFBA" w14:textId="77777777" w:rsidR="00984772" w:rsidRPr="00B372B9" w:rsidRDefault="00984772" w:rsidP="00C03F09">
            <w:pPr>
              <w:jc w:val="center"/>
              <w:rPr>
                <w:rFonts w:ascii="Calibri" w:eastAsia="MS Mincho" w:hAnsi="Calibri" w:cs="Arial"/>
                <w:bCs/>
                <w:color w:val="000000"/>
                <w:sz w:val="20"/>
                <w:szCs w:val="20"/>
              </w:rPr>
            </w:pPr>
          </w:p>
          <w:p w14:paraId="7F37487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ZONA ESMIRNA</w:t>
            </w:r>
          </w:p>
        </w:tc>
        <w:tc>
          <w:tcPr>
            <w:tcW w:w="2687" w:type="dxa"/>
            <w:gridSpan w:val="2"/>
          </w:tcPr>
          <w:p w14:paraId="06E45C39" w14:textId="77777777" w:rsidR="00984772" w:rsidRPr="00B372B9" w:rsidRDefault="00984772" w:rsidP="00C03F09">
            <w:pPr>
              <w:jc w:val="center"/>
              <w:rPr>
                <w:rFonts w:ascii="Calibri" w:eastAsia="MS Mincho" w:hAnsi="Calibri" w:cs="Arial"/>
                <w:bCs/>
                <w:color w:val="000000"/>
                <w:sz w:val="20"/>
                <w:szCs w:val="20"/>
                <w:lang w:val="es-ES_tradnl"/>
              </w:rPr>
            </w:pPr>
          </w:p>
          <w:p w14:paraId="01B2996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CATEGORIA UNICA</w:t>
            </w:r>
          </w:p>
          <w:p w14:paraId="3BB3BBB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4 SUP </w:t>
            </w:r>
          </w:p>
        </w:tc>
        <w:tc>
          <w:tcPr>
            <w:tcW w:w="4616" w:type="dxa"/>
          </w:tcPr>
          <w:p w14:paraId="79353744"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RAMADA PLAZA </w:t>
            </w:r>
          </w:p>
          <w:p w14:paraId="0996301B"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GREYMARK </w:t>
            </w:r>
          </w:p>
          <w:p w14:paraId="61C02DC9"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 SIMILAR</w:t>
            </w:r>
          </w:p>
        </w:tc>
      </w:tr>
      <w:tr w:rsidR="00984772" w:rsidRPr="00B372B9" w14:paraId="0713EBF9" w14:textId="77777777" w:rsidTr="00C03F09">
        <w:trPr>
          <w:jc w:val="center"/>
        </w:trPr>
        <w:tc>
          <w:tcPr>
            <w:tcW w:w="8828" w:type="dxa"/>
            <w:gridSpan w:val="4"/>
            <w:shd w:val="clear" w:color="auto" w:fill="D9D9D9"/>
          </w:tcPr>
          <w:p w14:paraId="0F994C61" w14:textId="77777777" w:rsidR="00984772" w:rsidRPr="00B372B9" w:rsidRDefault="00984772" w:rsidP="00C03F09">
            <w:pPr>
              <w:jc w:val="center"/>
              <w:rPr>
                <w:rFonts w:ascii="Calibri" w:eastAsia="MS Mincho" w:hAnsi="Calibri" w:cs="Arial"/>
                <w:bCs/>
                <w:color w:val="FF0000"/>
                <w:sz w:val="24"/>
                <w:szCs w:val="24"/>
                <w:lang w:val="es-ES_tradnl"/>
              </w:rPr>
            </w:pPr>
            <w:r w:rsidRPr="00B372B9">
              <w:rPr>
                <w:rFonts w:ascii="Calibri" w:eastAsia="MS Mincho" w:hAnsi="Calibri" w:cs="Arial"/>
                <w:bCs/>
                <w:color w:val="FF0000"/>
                <w:sz w:val="24"/>
                <w:szCs w:val="24"/>
                <w:lang w:val="es-ES_tradnl"/>
              </w:rPr>
              <w:t xml:space="preserve">HOTELES DE CUEVA EN CAPADOCIA CON SUPLEMENTO </w:t>
            </w:r>
          </w:p>
        </w:tc>
      </w:tr>
      <w:tr w:rsidR="00984772" w:rsidRPr="00B372B9" w14:paraId="77BFC9CF" w14:textId="77777777" w:rsidTr="00C03F09">
        <w:trPr>
          <w:jc w:val="center"/>
        </w:trPr>
        <w:tc>
          <w:tcPr>
            <w:tcW w:w="8828" w:type="dxa"/>
            <w:gridSpan w:val="4"/>
          </w:tcPr>
          <w:p w14:paraId="225074EB" w14:textId="77777777" w:rsidR="00984772" w:rsidRPr="00B372B9" w:rsidRDefault="00984772" w:rsidP="00C03F09">
            <w:pPr>
              <w:rPr>
                <w:rFonts w:ascii="Calibri" w:eastAsia="MS Mincho" w:hAnsi="Calibri" w:cs="Arial"/>
                <w:color w:val="000000"/>
                <w:sz w:val="20"/>
                <w:szCs w:val="20"/>
                <w:lang w:val="es-ES_tradnl"/>
              </w:rPr>
            </w:pPr>
          </w:p>
          <w:p w14:paraId="03A21D76" w14:textId="77777777" w:rsidR="00984772" w:rsidRPr="00B372B9" w:rsidRDefault="00984772" w:rsidP="00984772">
            <w:pPr>
              <w:numPr>
                <w:ilvl w:val="0"/>
                <w:numId w:val="8"/>
              </w:numPr>
              <w:contextualSpacing/>
              <w:jc w:val="center"/>
              <w:rPr>
                <w:rFonts w:ascii="Calibri" w:eastAsia="MS Mincho" w:hAnsi="Calibri" w:cs="Arial"/>
                <w:color w:val="000000"/>
                <w:sz w:val="20"/>
                <w:szCs w:val="20"/>
              </w:rPr>
            </w:pPr>
            <w:r w:rsidRPr="00B372B9">
              <w:rPr>
                <w:rFonts w:ascii="Calibri" w:eastAsia="MS Mincho" w:hAnsi="Calibri" w:cs="Arial"/>
                <w:color w:val="000000"/>
                <w:sz w:val="20"/>
                <w:szCs w:val="20"/>
              </w:rPr>
              <w:t>YUNAK EVLERI O DREE SUITE</w:t>
            </w:r>
          </w:p>
          <w:p w14:paraId="7D50F348" w14:textId="77777777" w:rsidR="00984772" w:rsidRPr="00B372B9" w:rsidRDefault="00984772" w:rsidP="00C03F09">
            <w:pPr>
              <w:ind w:left="720"/>
              <w:contextualSpacing/>
              <w:rPr>
                <w:rFonts w:ascii="Calibri" w:eastAsia="MS Mincho" w:hAnsi="Calibri" w:cs="Arial"/>
                <w:color w:val="000000"/>
                <w:sz w:val="20"/>
                <w:szCs w:val="20"/>
              </w:rPr>
            </w:pPr>
          </w:p>
          <w:p w14:paraId="259212EF" w14:textId="77777777" w:rsidR="00984772" w:rsidRPr="00B372B9" w:rsidRDefault="00984772" w:rsidP="00C03F09">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B372B9">
              <w:rPr>
                <w:rFonts w:ascii="Calibri" w:eastAsia="MS Mincho" w:hAnsi="Calibri" w:cs="Arial"/>
                <w:color w:val="FF0000"/>
                <w:sz w:val="20"/>
                <w:szCs w:val="20"/>
                <w:lang w:val="es-ES"/>
              </w:rPr>
              <w:t xml:space="preserve">0 $ POR PERSONA EN DOBEL O EN TRPLE / POR NOCHE / EN MEDIA PENSION / SEGÚN DISPONIBLIDAD </w:t>
            </w:r>
          </w:p>
          <w:p w14:paraId="6FED2560" w14:textId="77777777" w:rsidR="00984772" w:rsidRPr="00B372B9" w:rsidRDefault="00984772" w:rsidP="00C03F09">
            <w:pPr>
              <w:jc w:val="center"/>
              <w:rPr>
                <w:rFonts w:ascii="Calibri" w:eastAsia="MS Mincho" w:hAnsi="Calibri" w:cs="Arial"/>
                <w:bCs/>
                <w:color w:val="000000"/>
                <w:sz w:val="20"/>
                <w:szCs w:val="20"/>
                <w:lang w:val="es-ES"/>
              </w:rPr>
            </w:pPr>
          </w:p>
        </w:tc>
      </w:tr>
    </w:tbl>
    <w:p w14:paraId="13AE06C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BC35969"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049E956"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E895A10"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650FF2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C58CE0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5E60850"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4D9D05B"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31B377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262B5BD9"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86F4D3A" w14:textId="77777777" w:rsidR="00984772" w:rsidRPr="00984772" w:rsidRDefault="00984772" w:rsidP="00984772">
      <w:pPr>
        <w:spacing w:after="0" w:line="276" w:lineRule="auto"/>
        <w:rPr>
          <w:rFonts w:ascii="Euphemia UCAS" w:eastAsia="Calibri" w:hAnsi="Euphemia UCAS" w:cs="Euphemia UCAS"/>
          <w:sz w:val="24"/>
          <w:szCs w:val="24"/>
          <w:lang w:val="es-ES_tradnl"/>
        </w:rPr>
      </w:pPr>
    </w:p>
    <w:p w14:paraId="3CAB5B3C" w14:textId="47CC48F2" w:rsidR="00984772" w:rsidRPr="00984772" w:rsidRDefault="00984772" w:rsidP="00984772">
      <w:pPr>
        <w:spacing w:after="0" w:line="276" w:lineRule="auto"/>
        <w:rPr>
          <w:rFonts w:ascii="Euphemia UCAS" w:eastAsia="Calibri" w:hAnsi="Euphemia UCAS" w:cs="Euphemia UCAS"/>
          <w:sz w:val="24"/>
          <w:szCs w:val="24"/>
          <w:lang w:val="es-ES_tradnl"/>
        </w:rPr>
      </w:pPr>
      <w:r w:rsidRPr="00984772">
        <w:rPr>
          <w:rFonts w:ascii="Euphemia UCAS" w:eastAsia="Calibri" w:hAnsi="Euphemia UCAS" w:cs="Euphemia UCAS"/>
          <w:sz w:val="24"/>
          <w:szCs w:val="24"/>
          <w:lang w:val="es-ES_tradnl"/>
        </w:rPr>
        <w:t>Incluye:</w:t>
      </w:r>
    </w:p>
    <w:p w14:paraId="5FD0C7DD"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04 noches Estambul con Desayunos </w:t>
      </w:r>
    </w:p>
    <w:p w14:paraId="679047C5"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02 noches Capadocia con Desayunos y Cenas</w:t>
      </w:r>
    </w:p>
    <w:p w14:paraId="251E2C48"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01 noche Pamaukale con Desayuno y Cena</w:t>
      </w:r>
    </w:p>
    <w:p w14:paraId="11958639"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01 noche Zona Esmirna con Desayuno y Cena</w:t>
      </w:r>
    </w:p>
    <w:p w14:paraId="304AF7CC"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04 almuerzos en restaurantes locales.</w:t>
      </w:r>
    </w:p>
    <w:p w14:paraId="471124B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Traslados aeropuerto de Estambul (Ataturk). </w:t>
      </w:r>
    </w:p>
    <w:p w14:paraId="77B9CDD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Guía profesional de habla hispana.</w:t>
      </w:r>
    </w:p>
    <w:p w14:paraId="2E1A1FF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Visitas incluidas.</w:t>
      </w:r>
    </w:p>
    <w:p w14:paraId="10F28928" w14:textId="77777777" w:rsidR="00984772" w:rsidRPr="007F603F" w:rsidRDefault="00984772" w:rsidP="00984772">
      <w:pPr>
        <w:spacing w:after="200" w:line="276" w:lineRule="auto"/>
        <w:contextualSpacing/>
        <w:rPr>
          <w:rFonts w:ascii="Calibri" w:eastAsia="Calibri" w:hAnsi="Calibri" w:cs="Arial"/>
          <w:sz w:val="20"/>
          <w:szCs w:val="20"/>
          <w:lang w:val="es-ES_tradnl"/>
        </w:rPr>
      </w:pPr>
    </w:p>
    <w:p w14:paraId="3B487057" w14:textId="77777777" w:rsidR="00984772" w:rsidRPr="00DD7972" w:rsidRDefault="00984772" w:rsidP="00984772">
      <w:pPr>
        <w:spacing w:after="0" w:line="276" w:lineRule="auto"/>
        <w:rPr>
          <w:rFonts w:ascii="Euphemia UCAS" w:eastAsia="Calibri" w:hAnsi="Euphemia UCAS" w:cs="Euphemia UCAS"/>
          <w:b/>
          <w:color w:val="548DD4"/>
          <w:sz w:val="20"/>
          <w:szCs w:val="20"/>
          <w:u w:val="single"/>
          <w:lang w:val="es-ES_tradnl"/>
        </w:rPr>
      </w:pPr>
    </w:p>
    <w:p w14:paraId="43696547" w14:textId="031755B8" w:rsidR="00984772" w:rsidRPr="00600963" w:rsidRDefault="00984772" w:rsidP="00984772">
      <w:pPr>
        <w:spacing w:after="0" w:line="276" w:lineRule="auto"/>
        <w:rPr>
          <w:rFonts w:ascii="Euphemia UCAS" w:eastAsia="Calibri" w:hAnsi="Euphemia UCAS" w:cs="Euphemia UCAS"/>
          <w:b/>
          <w:color w:val="548DD4"/>
          <w:sz w:val="20"/>
          <w:szCs w:val="20"/>
          <w:u w:val="single"/>
          <w:lang w:val="es-ES_tradnl"/>
        </w:rPr>
      </w:pPr>
      <w:r w:rsidRPr="00984772">
        <w:rPr>
          <w:rFonts w:ascii="Arial" w:eastAsia="Calibri" w:hAnsi="Arial" w:cs="Arial"/>
          <w:sz w:val="24"/>
          <w:szCs w:val="24"/>
          <w:lang w:val="es-ES_tradnl"/>
        </w:rPr>
        <w:t>No incluye:</w:t>
      </w:r>
    </w:p>
    <w:p w14:paraId="5F4C0AAA" w14:textId="77777777" w:rsidR="00984772" w:rsidRPr="00984772" w:rsidRDefault="00984772" w:rsidP="00984772">
      <w:pPr>
        <w:pStyle w:val="Prrafodelista"/>
        <w:numPr>
          <w:ilvl w:val="0"/>
          <w:numId w:val="10"/>
        </w:numPr>
        <w:spacing w:after="0" w:line="276" w:lineRule="auto"/>
        <w:rPr>
          <w:rFonts w:ascii="Euphemia UCAS" w:eastAsia="Calibri" w:hAnsi="Euphemia UCAS" w:cs="Euphemia UCAS"/>
          <w:b/>
          <w:color w:val="548DD4"/>
          <w:sz w:val="20"/>
          <w:szCs w:val="20"/>
          <w:u w:val="single"/>
          <w:lang w:val="es-ES_tradnl"/>
        </w:rPr>
      </w:pPr>
      <w:r w:rsidRPr="00984772">
        <w:rPr>
          <w:rFonts w:ascii="Calibri" w:eastAsia="Calibri" w:hAnsi="Calibri" w:cs="Arial"/>
          <w:sz w:val="20"/>
          <w:szCs w:val="20"/>
          <w:lang w:val="es-ES_tradnl"/>
        </w:rPr>
        <w:t>40.00 $ CUOTA Y PROPINAS DE HOTELS Y RESTURANTE</w:t>
      </w:r>
    </w:p>
    <w:p w14:paraId="0342118D" w14:textId="7A0CDECF"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Tramite de visado (se hace </w:t>
      </w:r>
      <w:r w:rsidRPr="00984772">
        <w:rPr>
          <w:rFonts w:ascii="Calibri" w:eastAsia="Calibri" w:hAnsi="Calibri" w:cs="Arial"/>
          <w:sz w:val="20"/>
          <w:szCs w:val="20"/>
          <w:lang w:val="es-ES_tradnl"/>
        </w:rPr>
        <w:t>vía</w:t>
      </w:r>
      <w:r w:rsidRPr="00984772">
        <w:rPr>
          <w:rFonts w:ascii="Calibri" w:eastAsia="Calibri" w:hAnsi="Calibri" w:cs="Arial"/>
          <w:sz w:val="20"/>
          <w:szCs w:val="20"/>
          <w:lang w:val="es-ES_tradnl"/>
        </w:rPr>
        <w:t xml:space="preserve"> online y es gratuito)</w:t>
      </w:r>
    </w:p>
    <w:p w14:paraId="18A7F005"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Gastos personales. </w:t>
      </w:r>
    </w:p>
    <w:p w14:paraId="7DAFA038"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Propinas de guía y conductor a su consideración.   </w:t>
      </w:r>
    </w:p>
    <w:p w14:paraId="55A28239"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Vuelos internacionales y domésticos.</w:t>
      </w:r>
    </w:p>
    <w:p w14:paraId="566AA48A"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Comidas, bebidas, o cualquier otro gasto no mencionado Como incluido. </w:t>
      </w:r>
    </w:p>
    <w:p w14:paraId="5437282F"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Excursiones Opcionales.</w:t>
      </w:r>
    </w:p>
    <w:p w14:paraId="175CC48F" w14:textId="77777777" w:rsidR="00984772" w:rsidRDefault="00984772" w:rsidP="00984772">
      <w:pPr>
        <w:rPr>
          <w:b/>
          <w:i/>
          <w:iCs/>
          <w:color w:val="0070C0"/>
          <w:sz w:val="28"/>
          <w:szCs w:val="28"/>
        </w:rPr>
      </w:pPr>
    </w:p>
    <w:p w14:paraId="5CED6083" w14:textId="77777777" w:rsidR="00984772" w:rsidRPr="009A7AA7" w:rsidRDefault="00984772" w:rsidP="00984772">
      <w:pPr>
        <w:jc w:val="center"/>
        <w:rPr>
          <w:b/>
          <w:i/>
          <w:iCs/>
          <w:color w:val="0070C0"/>
          <w:sz w:val="28"/>
          <w:szCs w:val="28"/>
        </w:rPr>
      </w:pPr>
      <w:r w:rsidRPr="009A7AA7">
        <w:rPr>
          <w:b/>
          <w:i/>
          <w:iCs/>
          <w:color w:val="0070C0"/>
          <w:sz w:val="28"/>
          <w:szCs w:val="28"/>
        </w:rPr>
        <w:t>TOURS OPCIONALES</w:t>
      </w:r>
    </w:p>
    <w:tbl>
      <w:tblPr>
        <w:tblW w:w="6906" w:type="dxa"/>
        <w:jc w:val="center"/>
        <w:tblLook w:val="04A0" w:firstRow="1" w:lastRow="0" w:firstColumn="1" w:lastColumn="0" w:noHBand="0" w:noVBand="1"/>
      </w:tblPr>
      <w:tblGrid>
        <w:gridCol w:w="3929"/>
        <w:gridCol w:w="2977"/>
      </w:tblGrid>
      <w:tr w:rsidR="00984772" w:rsidRPr="009A7AA7" w14:paraId="7E826CBC" w14:textId="77777777" w:rsidTr="00C03F09">
        <w:trPr>
          <w:trHeight w:val="345"/>
          <w:jc w:val="center"/>
        </w:trPr>
        <w:tc>
          <w:tcPr>
            <w:tcW w:w="3929"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199C7522" w14:textId="77777777" w:rsidR="00984772" w:rsidRPr="009A7AA7" w:rsidRDefault="00984772" w:rsidP="00C03F09">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EXCURSION</w:t>
            </w:r>
          </w:p>
        </w:tc>
        <w:tc>
          <w:tcPr>
            <w:tcW w:w="2977" w:type="dxa"/>
            <w:tcBorders>
              <w:top w:val="double" w:sz="6" w:space="0" w:color="auto"/>
              <w:left w:val="nil"/>
              <w:bottom w:val="double" w:sz="6" w:space="0" w:color="auto"/>
              <w:right w:val="double" w:sz="6" w:space="0" w:color="auto"/>
            </w:tcBorders>
            <w:shd w:val="clear" w:color="000000" w:fill="4F81BD"/>
            <w:vAlign w:val="center"/>
          </w:tcPr>
          <w:p w14:paraId="22465047" w14:textId="77777777" w:rsidR="00984772" w:rsidRPr="009A7AA7" w:rsidRDefault="00984772" w:rsidP="00C03F09">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PRECIO VENTA AL PUBLICO</w:t>
            </w:r>
          </w:p>
        </w:tc>
      </w:tr>
      <w:tr w:rsidR="00984772" w:rsidRPr="009A7AA7" w14:paraId="7A0BE6B1" w14:textId="77777777" w:rsidTr="00C03F09">
        <w:trPr>
          <w:trHeight w:val="539"/>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6C926A4C" w14:textId="77777777" w:rsidR="00984772" w:rsidRPr="009A7AA7" w:rsidRDefault="00984772" w:rsidP="00C03F09">
            <w:pPr>
              <w:spacing w:after="0" w:line="240" w:lineRule="auto"/>
              <w:jc w:val="center"/>
              <w:rPr>
                <w:rFonts w:ascii="Calibri" w:eastAsia="Times New Roman" w:hAnsi="Calibri" w:cs="Times New Roman"/>
                <w:b/>
                <w:bCs/>
                <w:color w:val="335B74"/>
                <w:lang w:val="es-ES"/>
              </w:rPr>
            </w:pPr>
            <w:r w:rsidRPr="009A7AA7">
              <w:rPr>
                <w:rFonts w:ascii="Calibri" w:eastAsia="Times New Roman" w:hAnsi="Calibri" w:cs="Times New Roman"/>
                <w:b/>
                <w:bCs/>
                <w:color w:val="335B74"/>
                <w:lang w:val="es-ES"/>
              </w:rPr>
              <w:t>VIAJE EN GLOBO - CAPADOCIA</w:t>
            </w:r>
          </w:p>
        </w:tc>
        <w:tc>
          <w:tcPr>
            <w:tcW w:w="2977" w:type="dxa"/>
            <w:tcBorders>
              <w:top w:val="nil"/>
              <w:left w:val="nil"/>
              <w:bottom w:val="double" w:sz="6" w:space="0" w:color="auto"/>
              <w:right w:val="double" w:sz="6" w:space="0" w:color="auto"/>
            </w:tcBorders>
            <w:shd w:val="clear" w:color="000000" w:fill="DCE6F1"/>
            <w:vAlign w:val="center"/>
          </w:tcPr>
          <w:p w14:paraId="4804C525" w14:textId="77777777" w:rsidR="00984772" w:rsidRPr="009A7AA7" w:rsidRDefault="00984772"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2</w:t>
            </w:r>
            <w:r>
              <w:rPr>
                <w:rFonts w:ascii="Calibri" w:eastAsia="Times New Roman" w:hAnsi="Calibri" w:cs="Times New Roman"/>
                <w:b/>
                <w:bCs/>
                <w:color w:val="FF0000"/>
                <w:sz w:val="24"/>
                <w:szCs w:val="24"/>
                <w:lang w:val="es-ES"/>
              </w:rPr>
              <w:t>6</w:t>
            </w:r>
            <w:r w:rsidRPr="009A7AA7">
              <w:rPr>
                <w:rFonts w:ascii="Calibri" w:eastAsia="Times New Roman" w:hAnsi="Calibri" w:cs="Times New Roman"/>
                <w:b/>
                <w:bCs/>
                <w:color w:val="FF0000"/>
                <w:sz w:val="24"/>
                <w:szCs w:val="24"/>
                <w:lang w:val="es-ES"/>
              </w:rPr>
              <w:t>5 $ USD P.P</w:t>
            </w:r>
          </w:p>
        </w:tc>
      </w:tr>
      <w:tr w:rsidR="00984772" w:rsidRPr="009A7AA7" w14:paraId="402DE093" w14:textId="77777777" w:rsidTr="00C03F09">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359E14BB" w14:textId="77777777" w:rsidR="00984772" w:rsidRPr="009A7AA7" w:rsidRDefault="00984772" w:rsidP="00C03F09">
            <w:pPr>
              <w:spacing w:after="0" w:line="240" w:lineRule="auto"/>
              <w:jc w:val="center"/>
              <w:rPr>
                <w:rFonts w:ascii="Calibri" w:eastAsia="Times New Roman" w:hAnsi="Calibri" w:cs="Times New Roman"/>
                <w:b/>
                <w:bCs/>
                <w:color w:val="335B74"/>
                <w:lang w:val="pt-BR"/>
              </w:rPr>
            </w:pPr>
            <w:r w:rsidRPr="009A7AA7">
              <w:rPr>
                <w:rFonts w:ascii="Calibri" w:eastAsia="Times New Roman" w:hAnsi="Calibri" w:cs="Times New Roman"/>
                <w:b/>
                <w:bCs/>
                <w:color w:val="335B74"/>
                <w:lang w:val="pt-BR"/>
              </w:rPr>
              <w:t>DIA COMPLETO VISITA HISTORICA - ESTAMBUL</w:t>
            </w:r>
          </w:p>
        </w:tc>
        <w:tc>
          <w:tcPr>
            <w:tcW w:w="2977" w:type="dxa"/>
            <w:tcBorders>
              <w:top w:val="nil"/>
              <w:left w:val="nil"/>
              <w:bottom w:val="double" w:sz="6" w:space="0" w:color="auto"/>
              <w:right w:val="double" w:sz="6" w:space="0" w:color="auto"/>
            </w:tcBorders>
            <w:shd w:val="clear" w:color="000000" w:fill="DCE6F1"/>
            <w:vAlign w:val="center"/>
          </w:tcPr>
          <w:p w14:paraId="0C8E0A4D" w14:textId="77777777" w:rsidR="00984772" w:rsidRPr="009A7AA7" w:rsidRDefault="00984772"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75 $ USD P.P</w:t>
            </w:r>
          </w:p>
        </w:tc>
      </w:tr>
      <w:tr w:rsidR="00984772" w:rsidRPr="009A7AA7" w14:paraId="2EE623E4" w14:textId="77777777" w:rsidTr="00C03F09">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3B0D2E83" w14:textId="77777777" w:rsidR="00984772" w:rsidRPr="009A7AA7" w:rsidRDefault="00984772" w:rsidP="00C03F09">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NOCHE TURCA - CAPADOCIA</w:t>
            </w:r>
          </w:p>
        </w:tc>
        <w:tc>
          <w:tcPr>
            <w:tcW w:w="2977" w:type="dxa"/>
            <w:tcBorders>
              <w:top w:val="nil"/>
              <w:left w:val="nil"/>
              <w:bottom w:val="double" w:sz="6" w:space="0" w:color="auto"/>
              <w:right w:val="double" w:sz="6" w:space="0" w:color="auto"/>
            </w:tcBorders>
            <w:shd w:val="clear" w:color="000000" w:fill="DCE6F1"/>
            <w:vAlign w:val="center"/>
          </w:tcPr>
          <w:p w14:paraId="03BE1988" w14:textId="77777777" w:rsidR="00984772" w:rsidRPr="009A7AA7" w:rsidRDefault="00984772"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60 $ USD P.P</w:t>
            </w:r>
          </w:p>
        </w:tc>
      </w:tr>
      <w:tr w:rsidR="00984772" w:rsidRPr="009A7AA7" w14:paraId="26D18CCB" w14:textId="77777777" w:rsidTr="00C03F09">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4DFB9F1E" w14:textId="77777777" w:rsidR="00984772" w:rsidRPr="009A7AA7" w:rsidRDefault="00984772" w:rsidP="00C03F09">
            <w:pPr>
              <w:spacing w:after="0" w:line="240" w:lineRule="auto"/>
              <w:jc w:val="center"/>
              <w:rPr>
                <w:rFonts w:ascii="Calibri" w:eastAsia="Times New Roman" w:hAnsi="Calibri" w:cs="Times New Roman"/>
                <w:b/>
                <w:bCs/>
                <w:color w:val="335B74"/>
                <w:lang w:val="es-ES"/>
              </w:rPr>
            </w:pPr>
            <w:r>
              <w:rPr>
                <w:rFonts w:ascii="Calibri" w:eastAsia="Times New Roman" w:hAnsi="Calibri" w:cs="Times New Roman"/>
                <w:b/>
                <w:bCs/>
                <w:color w:val="335B74"/>
                <w:lang w:val="es-ES"/>
              </w:rPr>
              <w:t>JOYAS DE CONSTANTINOPLA</w:t>
            </w:r>
          </w:p>
        </w:tc>
        <w:tc>
          <w:tcPr>
            <w:tcW w:w="2977" w:type="dxa"/>
            <w:tcBorders>
              <w:top w:val="nil"/>
              <w:left w:val="nil"/>
              <w:bottom w:val="double" w:sz="6" w:space="0" w:color="auto"/>
              <w:right w:val="double" w:sz="6" w:space="0" w:color="auto"/>
            </w:tcBorders>
            <w:shd w:val="clear" w:color="000000" w:fill="DCE6F1"/>
            <w:vAlign w:val="center"/>
          </w:tcPr>
          <w:p w14:paraId="49143211" w14:textId="77777777" w:rsidR="00984772" w:rsidRPr="009A7AA7" w:rsidRDefault="00984772" w:rsidP="00C03F09">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80 $ USD P.P</w:t>
            </w:r>
          </w:p>
        </w:tc>
      </w:tr>
      <w:tr w:rsidR="00984772" w:rsidRPr="009A7AA7" w14:paraId="2642B2F6" w14:textId="77777777" w:rsidTr="00C03F09">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501320AF" w14:textId="77777777" w:rsidR="00984772" w:rsidRPr="009A7AA7" w:rsidRDefault="00984772" w:rsidP="00C03F09">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SUPLEMENTO TRASLADO AEROPUERTO ASIATICO (SAW)</w:t>
            </w:r>
          </w:p>
        </w:tc>
        <w:tc>
          <w:tcPr>
            <w:tcW w:w="2977" w:type="dxa"/>
            <w:tcBorders>
              <w:top w:val="nil"/>
              <w:left w:val="nil"/>
              <w:bottom w:val="double" w:sz="6" w:space="0" w:color="auto"/>
              <w:right w:val="double" w:sz="6" w:space="0" w:color="auto"/>
            </w:tcBorders>
            <w:shd w:val="clear" w:color="000000" w:fill="DCE6F1"/>
            <w:vAlign w:val="center"/>
          </w:tcPr>
          <w:p w14:paraId="08D9CAB8" w14:textId="77777777" w:rsidR="00984772" w:rsidRPr="009A7AA7" w:rsidRDefault="00984772" w:rsidP="00C03F09">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50 $ USD P.P</w:t>
            </w:r>
          </w:p>
        </w:tc>
      </w:tr>
    </w:tbl>
    <w:p w14:paraId="10E511FF" w14:textId="77777777" w:rsidR="00984772" w:rsidRDefault="00984772" w:rsidP="00984772">
      <w:pPr>
        <w:jc w:val="center"/>
        <w:rPr>
          <w:b/>
        </w:rPr>
      </w:pPr>
    </w:p>
    <w:p w14:paraId="47963C2E" w14:textId="022EE920" w:rsidR="00984772" w:rsidRDefault="00984772" w:rsidP="00984772">
      <w:pPr>
        <w:jc w:val="center"/>
        <w:rPr>
          <w:rFonts w:ascii="Calibri" w:eastAsia="Calibri" w:hAnsi="Calibri" w:cs="Arial"/>
          <w:b/>
          <w:bCs/>
          <w:sz w:val="20"/>
          <w:szCs w:val="20"/>
          <w:u w:val="single"/>
          <w:lang w:val="es-ES_tradnl" w:bidi="ar-EG"/>
        </w:rPr>
      </w:pPr>
      <w:r w:rsidRPr="00DD7972">
        <w:rPr>
          <w:b/>
        </w:rPr>
        <w:t>PRECIOS SUJETOS A CAMBIO SIN PREVIO AVISO Y SUJETOS A DISPONIBILIDAD</w:t>
      </w:r>
    </w:p>
    <w:p w14:paraId="1A442FE2" w14:textId="77777777" w:rsidR="004D437B" w:rsidRDefault="004D437B" w:rsidP="004D437B">
      <w:pPr>
        <w:spacing w:after="0" w:line="276" w:lineRule="auto"/>
        <w:rPr>
          <w:rFonts w:ascii="Calibri" w:eastAsia="Calibri" w:hAnsi="Calibri" w:cs="Arial"/>
          <w:b/>
          <w:bCs/>
          <w:sz w:val="20"/>
          <w:szCs w:val="20"/>
          <w:u w:val="single"/>
          <w:lang w:val="es-ES_tradnl" w:bidi="ar-EG"/>
        </w:rPr>
      </w:pPr>
    </w:p>
    <w:p w14:paraId="4015F4D4" w14:textId="5DCA236D" w:rsidR="005B7819" w:rsidRPr="00796CDA" w:rsidRDefault="005B7819" w:rsidP="00D43A78">
      <w:pPr>
        <w:spacing w:before="240" w:after="0" w:line="240" w:lineRule="auto"/>
        <w:jc w:val="center"/>
        <w:rPr>
          <w:rFonts w:ascii="Arial" w:hAnsi="Arial" w:cs="Arial"/>
          <w:b/>
        </w:rPr>
      </w:pPr>
    </w:p>
    <w:sectPr w:rsidR="005B7819" w:rsidRPr="00796CDA"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C07AA8" w:rsidRPr="00C07AA8">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C07AA8" w:rsidRPr="00C07AA8">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5E25"/>
    <w:rsid w:val="00796CDA"/>
    <w:rsid w:val="007A13DE"/>
    <w:rsid w:val="007B5380"/>
    <w:rsid w:val="007D63A1"/>
    <w:rsid w:val="00825E45"/>
    <w:rsid w:val="0088055F"/>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7</cp:revision>
  <cp:lastPrinted>2020-04-17T19:45:00Z</cp:lastPrinted>
  <dcterms:created xsi:type="dcterms:W3CDTF">2020-04-17T18:53:00Z</dcterms:created>
  <dcterms:modified xsi:type="dcterms:W3CDTF">2020-04-17T19:51:00Z</dcterms:modified>
</cp:coreProperties>
</file>