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D48C" w14:textId="77777777" w:rsidR="00882F0E" w:rsidRDefault="006D2F29" w:rsidP="00BD1E3B">
      <w:pPr>
        <w:widowControl w:val="0"/>
        <w:autoSpaceDE w:val="0"/>
        <w:autoSpaceDN w:val="0"/>
        <w:adjustRightInd w:val="0"/>
        <w:jc w:val="center"/>
        <w:rPr>
          <w:b/>
          <w:bCs/>
          <w:i/>
          <w:iCs/>
          <w:color w:val="1F487C"/>
          <w:spacing w:val="-1"/>
          <w:u w:val="single"/>
        </w:rPr>
      </w:pPr>
      <w:r>
        <w:rPr>
          <w:b/>
          <w:bCs/>
          <w:i/>
          <w:iCs/>
          <w:color w:val="1F487C"/>
          <w:spacing w:val="-1"/>
          <w:u w:val="single"/>
        </w:rPr>
        <w:t>1</w:t>
      </w:r>
      <w:r w:rsidR="00AA39BE">
        <w:rPr>
          <w:b/>
          <w:bCs/>
          <w:i/>
          <w:iCs/>
          <w:color w:val="1F487C"/>
          <w:spacing w:val="-1"/>
          <w:u w:val="single"/>
        </w:rPr>
        <w:t>1 DUBAI MÁGICO (Plus)</w:t>
      </w:r>
    </w:p>
    <w:p w14:paraId="7161CF8E" w14:textId="77777777" w:rsidR="001516E2" w:rsidRDefault="001516E2" w:rsidP="00FF5263">
      <w:pPr>
        <w:widowControl w:val="0"/>
        <w:autoSpaceDE w:val="0"/>
        <w:autoSpaceDN w:val="0"/>
        <w:adjustRightInd w:val="0"/>
        <w:jc w:val="center"/>
        <w:rPr>
          <w:i/>
          <w:iCs/>
          <w:color w:val="000000"/>
        </w:rPr>
      </w:pPr>
      <w:r>
        <w:rPr>
          <w:i/>
          <w:iCs/>
          <w:color w:val="000000"/>
        </w:rPr>
        <w:t>4 NOCHES / 5 DÍAS</w:t>
      </w:r>
    </w:p>
    <w:p w14:paraId="50646C7A" w14:textId="77777777" w:rsidR="00A32830" w:rsidRDefault="00D407EC" w:rsidP="00FF5263">
      <w:pPr>
        <w:widowControl w:val="0"/>
        <w:autoSpaceDE w:val="0"/>
        <w:autoSpaceDN w:val="0"/>
        <w:adjustRightInd w:val="0"/>
        <w:jc w:val="center"/>
        <w:rPr>
          <w:b/>
          <w:bCs/>
          <w:i/>
          <w:iCs/>
          <w:color w:val="1F487C"/>
          <w:u w:val="single"/>
        </w:rPr>
      </w:pPr>
      <w:r w:rsidRPr="00566884">
        <w:rPr>
          <w:bCs/>
          <w:i/>
          <w:iCs/>
          <w:color w:val="000000" w:themeColor="text1"/>
          <w:spacing w:val="-1"/>
        </w:rPr>
        <w:t>(4 Noches Dubái</w:t>
      </w:r>
      <w:r w:rsidR="00FF5263">
        <w:rPr>
          <w:bCs/>
          <w:i/>
          <w:iCs/>
          <w:color w:val="000000" w:themeColor="text1"/>
          <w:spacing w:val="-1"/>
        </w:rPr>
        <w:t xml:space="preserve"> </w:t>
      </w:r>
      <w:r w:rsidRPr="00566884">
        <w:rPr>
          <w:bCs/>
          <w:i/>
          <w:iCs/>
          <w:color w:val="000000" w:themeColor="text1"/>
          <w:spacing w:val="-1"/>
        </w:rPr>
        <w:t>/</w:t>
      </w:r>
      <w:r w:rsidR="00FF5263">
        <w:rPr>
          <w:bCs/>
          <w:i/>
          <w:iCs/>
          <w:color w:val="000000" w:themeColor="text1"/>
          <w:spacing w:val="-1"/>
        </w:rPr>
        <w:t xml:space="preserve"> </w:t>
      </w:r>
      <w:r w:rsidRPr="00566884">
        <w:rPr>
          <w:bCs/>
          <w:i/>
          <w:iCs/>
          <w:color w:val="000000" w:themeColor="text1"/>
          <w:spacing w:val="-1"/>
        </w:rPr>
        <w:t xml:space="preserve">Md Dubái Clásico </w:t>
      </w:r>
      <w:r w:rsidR="00FF5263">
        <w:rPr>
          <w:bCs/>
          <w:i/>
          <w:iCs/>
          <w:color w:val="000000" w:themeColor="text1"/>
          <w:spacing w:val="-1"/>
        </w:rPr>
        <w:t>y</w:t>
      </w:r>
      <w:r w:rsidRPr="00566884">
        <w:rPr>
          <w:bCs/>
          <w:i/>
          <w:iCs/>
          <w:color w:val="000000" w:themeColor="text1"/>
          <w:spacing w:val="-1"/>
        </w:rPr>
        <w:t xml:space="preserve"> Subida A Burj Khalifa</w:t>
      </w:r>
      <w:r w:rsidR="00FF5263">
        <w:rPr>
          <w:bCs/>
          <w:i/>
          <w:iCs/>
          <w:color w:val="000000" w:themeColor="text1"/>
          <w:spacing w:val="-1"/>
        </w:rPr>
        <w:t xml:space="preserve"> </w:t>
      </w:r>
      <w:r w:rsidRPr="00566884">
        <w:rPr>
          <w:bCs/>
          <w:i/>
          <w:iCs/>
          <w:color w:val="000000" w:themeColor="text1"/>
          <w:spacing w:val="-1"/>
        </w:rPr>
        <w:t>/</w:t>
      </w:r>
      <w:r w:rsidR="00FF5263">
        <w:rPr>
          <w:bCs/>
          <w:i/>
          <w:iCs/>
          <w:color w:val="000000" w:themeColor="text1"/>
          <w:spacing w:val="-1"/>
        </w:rPr>
        <w:t xml:space="preserve"> </w:t>
      </w:r>
      <w:r w:rsidRPr="00566884">
        <w:rPr>
          <w:bCs/>
          <w:i/>
          <w:iCs/>
          <w:color w:val="000000" w:themeColor="text1"/>
          <w:spacing w:val="-1"/>
        </w:rPr>
        <w:t>Sa</w:t>
      </w:r>
      <w:r>
        <w:rPr>
          <w:bCs/>
          <w:i/>
          <w:iCs/>
          <w:color w:val="000000" w:themeColor="text1"/>
          <w:spacing w:val="-1"/>
        </w:rPr>
        <w:t>fari/Dhow Marina</w:t>
      </w:r>
      <w:r w:rsidR="00FF5263">
        <w:rPr>
          <w:bCs/>
          <w:i/>
          <w:iCs/>
          <w:color w:val="000000" w:themeColor="text1"/>
          <w:spacing w:val="-1"/>
        </w:rPr>
        <w:t xml:space="preserve"> </w:t>
      </w:r>
      <w:r>
        <w:rPr>
          <w:bCs/>
          <w:i/>
          <w:iCs/>
          <w:color w:val="000000" w:themeColor="text1"/>
          <w:spacing w:val="-1"/>
        </w:rPr>
        <w:t>/</w:t>
      </w:r>
      <w:r w:rsidR="00FF5263">
        <w:rPr>
          <w:bCs/>
          <w:i/>
          <w:iCs/>
          <w:color w:val="000000" w:themeColor="text1"/>
          <w:spacing w:val="-1"/>
        </w:rPr>
        <w:t xml:space="preserve"> </w:t>
      </w:r>
      <w:r>
        <w:rPr>
          <w:bCs/>
          <w:i/>
          <w:iCs/>
          <w:color w:val="000000" w:themeColor="text1"/>
          <w:spacing w:val="-1"/>
        </w:rPr>
        <w:t>Lancha Rápida p</w:t>
      </w:r>
      <w:r w:rsidRPr="00566884">
        <w:rPr>
          <w:bCs/>
          <w:i/>
          <w:iCs/>
          <w:color w:val="000000" w:themeColor="text1"/>
          <w:spacing w:val="-1"/>
        </w:rPr>
        <w:t>or 90 Minutos</w:t>
      </w:r>
      <w:r w:rsidR="00FF5263">
        <w:rPr>
          <w:bCs/>
          <w:i/>
          <w:iCs/>
          <w:color w:val="000000" w:themeColor="text1"/>
          <w:spacing w:val="-1"/>
        </w:rPr>
        <w:t xml:space="preserve"> </w:t>
      </w:r>
      <w:r w:rsidRPr="00566884">
        <w:rPr>
          <w:bCs/>
          <w:i/>
          <w:iCs/>
          <w:color w:val="000000" w:themeColor="text1"/>
          <w:spacing w:val="-1"/>
        </w:rPr>
        <w:t>/</w:t>
      </w:r>
      <w:r w:rsidR="00FF5263">
        <w:rPr>
          <w:bCs/>
          <w:i/>
          <w:iCs/>
          <w:color w:val="000000" w:themeColor="text1"/>
          <w:spacing w:val="-1"/>
        </w:rPr>
        <w:t xml:space="preserve"> </w:t>
      </w:r>
      <w:r w:rsidRPr="00566884">
        <w:rPr>
          <w:bCs/>
          <w:i/>
          <w:iCs/>
          <w:color w:val="000000" w:themeColor="text1"/>
          <w:spacing w:val="-1"/>
        </w:rPr>
        <w:t>Traslados)</w:t>
      </w:r>
    </w:p>
    <w:p w14:paraId="37A261C2" w14:textId="77777777" w:rsidR="00FF5263" w:rsidRDefault="00FF5263" w:rsidP="00FF5263">
      <w:pPr>
        <w:widowControl w:val="0"/>
        <w:autoSpaceDE w:val="0"/>
        <w:autoSpaceDN w:val="0"/>
        <w:adjustRightInd w:val="0"/>
        <w:jc w:val="both"/>
        <w:rPr>
          <w:b/>
          <w:bCs/>
          <w:i/>
          <w:iCs/>
          <w:color w:val="1F487C"/>
          <w:u w:val="single"/>
        </w:rPr>
      </w:pPr>
    </w:p>
    <w:p w14:paraId="6B8D165B" w14:textId="77777777" w:rsidR="00A81FAC" w:rsidRDefault="00A81FAC" w:rsidP="00FF5263">
      <w:pPr>
        <w:widowControl w:val="0"/>
        <w:autoSpaceDE w:val="0"/>
        <w:autoSpaceDN w:val="0"/>
        <w:adjustRightInd w:val="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1E9F9AD2" w14:textId="77777777" w:rsidR="006E759C" w:rsidRPr="00A81FAC" w:rsidRDefault="006E759C" w:rsidP="00A81FAC">
      <w:pPr>
        <w:widowControl w:val="0"/>
        <w:autoSpaceDE w:val="0"/>
        <w:autoSpaceDN w:val="0"/>
        <w:adjustRightInd w:val="0"/>
        <w:spacing w:after="0"/>
        <w:jc w:val="both"/>
        <w:rPr>
          <w:color w:val="000000"/>
        </w:rPr>
      </w:pPr>
    </w:p>
    <w:p w14:paraId="6C032435" w14:textId="77777777" w:rsidR="00A32830" w:rsidRPr="00477152" w:rsidRDefault="009604B5" w:rsidP="00A32830">
      <w:pPr>
        <w:widowControl w:val="0"/>
        <w:autoSpaceDE w:val="0"/>
        <w:autoSpaceDN w:val="0"/>
        <w:adjustRightInd w:val="0"/>
        <w:jc w:val="both"/>
        <w:rPr>
          <w:b/>
          <w:bCs/>
          <w:i/>
          <w:iCs/>
          <w:color w:val="000000"/>
          <w:spacing w:val="1"/>
          <w:sz w:val="22"/>
          <w:szCs w:val="22"/>
        </w:rPr>
      </w:pPr>
      <w:r w:rsidRPr="00477152">
        <w:rPr>
          <w:b/>
          <w:bCs/>
          <w:i/>
          <w:iCs/>
          <w:color w:val="000000"/>
          <w:sz w:val="22"/>
          <w:szCs w:val="22"/>
        </w:rPr>
        <w:t>Día 1:</w:t>
      </w:r>
      <w:r w:rsidR="00A81FAC" w:rsidRPr="00477152">
        <w:rPr>
          <w:b/>
          <w:bCs/>
          <w:i/>
          <w:iCs/>
          <w:color w:val="000000"/>
          <w:spacing w:val="-3"/>
          <w:sz w:val="22"/>
          <w:szCs w:val="22"/>
        </w:rPr>
        <w:t xml:space="preserve"> </w:t>
      </w:r>
      <w:r w:rsidR="00A32830" w:rsidRPr="00477152">
        <w:rPr>
          <w:b/>
          <w:bCs/>
          <w:i/>
          <w:iCs/>
          <w:color w:val="000000"/>
          <w:spacing w:val="1"/>
          <w:sz w:val="22"/>
          <w:szCs w:val="22"/>
        </w:rPr>
        <w:t xml:space="preserve">DUBAI </w:t>
      </w:r>
    </w:p>
    <w:p w14:paraId="4F90EEC1" w14:textId="77777777" w:rsidR="00A81FAC" w:rsidRPr="00477152" w:rsidRDefault="00A32830" w:rsidP="00A81FAC">
      <w:pPr>
        <w:tabs>
          <w:tab w:val="left" w:pos="5624"/>
        </w:tabs>
        <w:rPr>
          <w:color w:val="000000"/>
          <w:position w:val="1"/>
          <w:sz w:val="22"/>
          <w:szCs w:val="22"/>
        </w:rPr>
      </w:pPr>
      <w:r w:rsidRPr="00477152">
        <w:rPr>
          <w:color w:val="000000"/>
          <w:position w:val="1"/>
          <w:sz w:val="22"/>
          <w:szCs w:val="22"/>
        </w:rPr>
        <w:t xml:space="preserve">Llegada al aeropuerto Internacional de </w:t>
      </w:r>
      <w:r w:rsidR="00465AAA" w:rsidRPr="00477152">
        <w:rPr>
          <w:color w:val="000000"/>
          <w:position w:val="1"/>
          <w:sz w:val="22"/>
          <w:szCs w:val="22"/>
        </w:rPr>
        <w:t>Dubái</w:t>
      </w:r>
      <w:r w:rsidRPr="00477152">
        <w:rPr>
          <w:color w:val="000000"/>
          <w:position w:val="1"/>
          <w:sz w:val="22"/>
          <w:szCs w:val="22"/>
        </w:rPr>
        <w:t>, recepción por un asistente de habla hispana y traslado al hotel.</w:t>
      </w:r>
    </w:p>
    <w:p w14:paraId="0624325E" w14:textId="77777777" w:rsidR="00A32830" w:rsidRPr="00477152" w:rsidRDefault="00A32830" w:rsidP="00A81FAC">
      <w:pPr>
        <w:tabs>
          <w:tab w:val="left" w:pos="5624"/>
        </w:tabs>
        <w:rPr>
          <w:sz w:val="22"/>
          <w:szCs w:val="22"/>
        </w:rPr>
      </w:pPr>
    </w:p>
    <w:p w14:paraId="35ACE1DE" w14:textId="77777777" w:rsidR="006E759C" w:rsidRPr="00477152" w:rsidRDefault="006E759C" w:rsidP="00ED5999">
      <w:pPr>
        <w:widowControl w:val="0"/>
        <w:autoSpaceDE w:val="0"/>
        <w:autoSpaceDN w:val="0"/>
        <w:adjustRightInd w:val="0"/>
        <w:jc w:val="both"/>
        <w:rPr>
          <w:b/>
          <w:bCs/>
          <w:i/>
          <w:iCs/>
          <w:color w:val="000000"/>
          <w:sz w:val="22"/>
          <w:szCs w:val="22"/>
        </w:rPr>
      </w:pPr>
      <w:r w:rsidRPr="00477152">
        <w:rPr>
          <w:b/>
          <w:bCs/>
          <w:i/>
          <w:iCs/>
          <w:color w:val="000000"/>
          <w:sz w:val="22"/>
          <w:szCs w:val="22"/>
        </w:rPr>
        <w:t xml:space="preserve">Día 2: </w:t>
      </w:r>
      <w:r w:rsidR="00A32830" w:rsidRPr="00477152">
        <w:rPr>
          <w:b/>
          <w:bCs/>
          <w:i/>
          <w:iCs/>
          <w:color w:val="000000"/>
          <w:sz w:val="22"/>
          <w:szCs w:val="22"/>
        </w:rPr>
        <w:t>DUBAI</w:t>
      </w:r>
    </w:p>
    <w:p w14:paraId="4461D172" w14:textId="77777777" w:rsidR="0073733F" w:rsidRPr="00477152" w:rsidRDefault="0073733F" w:rsidP="00ED5999">
      <w:pPr>
        <w:widowControl w:val="0"/>
        <w:autoSpaceDE w:val="0"/>
        <w:autoSpaceDN w:val="0"/>
        <w:adjustRightInd w:val="0"/>
        <w:jc w:val="both"/>
        <w:rPr>
          <w:color w:val="000000"/>
          <w:position w:val="1"/>
          <w:sz w:val="22"/>
          <w:szCs w:val="22"/>
        </w:rPr>
      </w:pPr>
      <w:r w:rsidRPr="00477152">
        <w:rPr>
          <w:color w:val="000000"/>
          <w:position w:val="1"/>
          <w:sz w:val="22"/>
          <w:szCs w:val="22"/>
        </w:rPr>
        <w:t xml:space="preserve">Desayuno en el hotel. </w:t>
      </w:r>
      <w:r w:rsidR="00AA39BE" w:rsidRPr="00477152">
        <w:rPr>
          <w:sz w:val="22"/>
          <w:szCs w:val="22"/>
        </w:rPr>
        <w:t xml:space="preserve">Visita guiada en español de medio día de </w:t>
      </w:r>
      <w:r w:rsidR="00AA39BE" w:rsidRPr="00477152">
        <w:rPr>
          <w:b/>
          <w:bCs/>
          <w:sz w:val="22"/>
          <w:szCs w:val="22"/>
        </w:rPr>
        <w:t>Dubái</w:t>
      </w:r>
      <w:r w:rsidR="00AA39BE" w:rsidRPr="00477152">
        <w:rPr>
          <w:sz w:val="22"/>
          <w:szCs w:val="22"/>
        </w:rPr>
        <w:t>. Explore el antiguo barrio de “</w:t>
      </w:r>
      <w:r w:rsidR="00AA39BE" w:rsidRPr="00477152">
        <w:rPr>
          <w:b/>
          <w:bCs/>
          <w:sz w:val="22"/>
          <w:szCs w:val="22"/>
        </w:rPr>
        <w:t xml:space="preserve">Bastakya” </w:t>
      </w:r>
      <w:r w:rsidR="00AA39BE" w:rsidRPr="00477152">
        <w:rPr>
          <w:sz w:val="22"/>
          <w:szCs w:val="22"/>
        </w:rPr>
        <w:t xml:space="preserve">con sus casas tradicionales y las torres de viento que sirvieron en el pasado como sistema natural de aire acondicionado. Después visite el Museo de Dubái situado en el fuerte </w:t>
      </w:r>
      <w:r w:rsidR="00AA39BE" w:rsidRPr="00477152">
        <w:rPr>
          <w:b/>
          <w:bCs/>
          <w:sz w:val="22"/>
          <w:szCs w:val="22"/>
        </w:rPr>
        <w:t xml:space="preserve">“Al Fahidi”. </w:t>
      </w:r>
      <w:r w:rsidR="00AA39BE" w:rsidRPr="00477152">
        <w:rPr>
          <w:sz w:val="22"/>
          <w:szCs w:val="22"/>
        </w:rPr>
        <w:t>Cruzaremos el arroyo de Dubái con el tradicional taxi acuático (</w:t>
      </w:r>
      <w:r w:rsidR="00AA39BE" w:rsidRPr="00477152">
        <w:rPr>
          <w:b/>
          <w:bCs/>
          <w:sz w:val="22"/>
          <w:szCs w:val="22"/>
        </w:rPr>
        <w:t>Abra</w:t>
      </w:r>
      <w:r w:rsidR="00AA39BE" w:rsidRPr="00477152">
        <w:rPr>
          <w:sz w:val="22"/>
          <w:szCs w:val="22"/>
        </w:rPr>
        <w:t xml:space="preserve">) para visitar los </w:t>
      </w:r>
      <w:r w:rsidR="00AA39BE" w:rsidRPr="00477152">
        <w:rPr>
          <w:b/>
          <w:bCs/>
          <w:sz w:val="22"/>
          <w:szCs w:val="22"/>
        </w:rPr>
        <w:t>zocos de Oro y especias</w:t>
      </w:r>
      <w:r w:rsidR="00AA39BE" w:rsidRPr="00477152">
        <w:rPr>
          <w:sz w:val="22"/>
          <w:szCs w:val="22"/>
        </w:rPr>
        <w:t xml:space="preserve">. Disfrute de una vista panorámica de los rascacielos a lo largo de la famosa carretera </w:t>
      </w:r>
      <w:r w:rsidR="00AA39BE" w:rsidRPr="00477152">
        <w:rPr>
          <w:b/>
          <w:bCs/>
          <w:sz w:val="22"/>
          <w:szCs w:val="22"/>
        </w:rPr>
        <w:t xml:space="preserve">“Sheik Zayed”, </w:t>
      </w:r>
      <w:r w:rsidR="00AA39BE" w:rsidRPr="00477152">
        <w:rPr>
          <w:sz w:val="22"/>
          <w:szCs w:val="22"/>
        </w:rPr>
        <w:t xml:space="preserve">Continuación hacia la zona de Jumeirah donde se encuentran los palacios de los jeques. Parada fotográfica de la </w:t>
      </w:r>
      <w:r w:rsidR="00AA39BE" w:rsidRPr="00477152">
        <w:rPr>
          <w:b/>
          <w:bCs/>
          <w:sz w:val="22"/>
          <w:szCs w:val="22"/>
        </w:rPr>
        <w:t>Mezquita de Jumeirah</w:t>
      </w:r>
      <w:r w:rsidR="00AA39BE" w:rsidRPr="00477152">
        <w:rPr>
          <w:sz w:val="22"/>
          <w:szCs w:val="22"/>
        </w:rPr>
        <w:t xml:space="preserve"> y del emblemático hotel de lujo </w:t>
      </w:r>
      <w:r w:rsidR="00AA39BE" w:rsidRPr="00477152">
        <w:rPr>
          <w:b/>
          <w:bCs/>
          <w:sz w:val="22"/>
          <w:szCs w:val="22"/>
        </w:rPr>
        <w:t xml:space="preserve">Burj Al Arab </w:t>
      </w:r>
      <w:r w:rsidR="00AA39BE" w:rsidRPr="00477152">
        <w:rPr>
          <w:sz w:val="22"/>
          <w:szCs w:val="22"/>
        </w:rPr>
        <w:t xml:space="preserve">en forma de vela. Después nos dirigiremos al </w:t>
      </w:r>
      <w:r w:rsidR="00AA39BE" w:rsidRPr="00477152">
        <w:rPr>
          <w:b/>
          <w:bCs/>
          <w:sz w:val="22"/>
          <w:szCs w:val="22"/>
        </w:rPr>
        <w:t>Burj Khalifa</w:t>
      </w:r>
      <w:r w:rsidR="00AA39BE" w:rsidRPr="00477152">
        <w:rPr>
          <w:sz w:val="22"/>
          <w:szCs w:val="22"/>
        </w:rPr>
        <w:t xml:space="preserve"> </w:t>
      </w:r>
      <w:r w:rsidR="00AA39BE" w:rsidRPr="00477152">
        <w:rPr>
          <w:sz w:val="22"/>
          <w:szCs w:val="22"/>
          <w:lang w:val="es-ES"/>
        </w:rPr>
        <w:t>el edificio más alto</w:t>
      </w:r>
      <w:r w:rsidR="00AA39BE" w:rsidRPr="00477152">
        <w:rPr>
          <w:sz w:val="22"/>
          <w:szCs w:val="22"/>
        </w:rPr>
        <w:t xml:space="preserve"> </w:t>
      </w:r>
      <w:r w:rsidR="00AA39BE" w:rsidRPr="00477152">
        <w:rPr>
          <w:sz w:val="22"/>
          <w:szCs w:val="22"/>
          <w:lang w:val="es-ES"/>
        </w:rPr>
        <w:t>del  mundo  es  actualmente  la  torre  más  alta  del</w:t>
      </w:r>
      <w:r w:rsidR="00AA39BE" w:rsidRPr="00477152">
        <w:rPr>
          <w:sz w:val="22"/>
          <w:szCs w:val="22"/>
        </w:rPr>
        <w:t xml:space="preserve"> </w:t>
      </w:r>
      <w:r w:rsidR="00AA39BE" w:rsidRPr="00477152">
        <w:rPr>
          <w:sz w:val="22"/>
          <w:szCs w:val="22"/>
          <w:lang w:val="es-ES"/>
        </w:rPr>
        <w:t xml:space="preserve">mundo incluye la subida al </w:t>
      </w:r>
      <w:r w:rsidR="00AA39BE" w:rsidRPr="00477152">
        <w:rPr>
          <w:b/>
          <w:bCs/>
          <w:sz w:val="22"/>
          <w:szCs w:val="22"/>
          <w:lang w:val="es-ES"/>
        </w:rPr>
        <w:t xml:space="preserve">piso 124 </w:t>
      </w:r>
      <w:r w:rsidR="00AA39BE" w:rsidRPr="00477152">
        <w:rPr>
          <w:sz w:val="22"/>
          <w:szCs w:val="22"/>
          <w:lang w:val="es-ES"/>
        </w:rPr>
        <w:t>desde donde se aprecia una excepcional panorámica de la ciudad. Regreso hotel.</w:t>
      </w:r>
    </w:p>
    <w:p w14:paraId="77ACED69" w14:textId="77777777" w:rsidR="000F7B1D" w:rsidRPr="00477152" w:rsidRDefault="000F7B1D" w:rsidP="00ED5999">
      <w:pPr>
        <w:widowControl w:val="0"/>
        <w:autoSpaceDE w:val="0"/>
        <w:autoSpaceDN w:val="0"/>
        <w:adjustRightInd w:val="0"/>
        <w:jc w:val="both"/>
        <w:rPr>
          <w:color w:val="000000"/>
          <w:position w:val="1"/>
          <w:sz w:val="22"/>
          <w:szCs w:val="22"/>
        </w:rPr>
      </w:pPr>
      <w:r w:rsidRPr="00477152">
        <w:rPr>
          <w:color w:val="000000"/>
          <w:position w:val="1"/>
          <w:sz w:val="22"/>
          <w:szCs w:val="22"/>
        </w:rPr>
        <w:t xml:space="preserve">Por la noche, traslado (chofer en inglés) al Dhow (barco tradicional árabe), para realizar un crucero por la marina de Dubái </w:t>
      </w:r>
      <w:r w:rsidR="00301D1E" w:rsidRPr="00477152">
        <w:rPr>
          <w:color w:val="000000"/>
          <w:position w:val="1"/>
          <w:sz w:val="22"/>
          <w:szCs w:val="22"/>
        </w:rPr>
        <w:t>incluyendo cena</w:t>
      </w:r>
      <w:r w:rsidRPr="00477152">
        <w:rPr>
          <w:color w:val="000000"/>
          <w:position w:val="1"/>
          <w:sz w:val="22"/>
          <w:szCs w:val="22"/>
        </w:rPr>
        <w:t xml:space="preserve"> de comida tradicional árabe e internacional, mientras el Dhow se desliza por el agua </w:t>
      </w:r>
      <w:r w:rsidR="00D56451" w:rsidRPr="00477152">
        <w:rPr>
          <w:color w:val="000000"/>
          <w:position w:val="1"/>
          <w:sz w:val="22"/>
          <w:szCs w:val="22"/>
        </w:rPr>
        <w:t>entre</w:t>
      </w:r>
      <w:r w:rsidRPr="00477152">
        <w:rPr>
          <w:color w:val="000000"/>
          <w:position w:val="1"/>
          <w:sz w:val="22"/>
          <w:szCs w:val="22"/>
        </w:rPr>
        <w:t xml:space="preserve"> rascacielos</w:t>
      </w:r>
      <w:r w:rsidR="00D56451" w:rsidRPr="00477152">
        <w:rPr>
          <w:color w:val="000000"/>
          <w:position w:val="1"/>
          <w:sz w:val="22"/>
          <w:szCs w:val="22"/>
        </w:rPr>
        <w:t xml:space="preserve"> y </w:t>
      </w:r>
      <w:r w:rsidRPr="00477152">
        <w:rPr>
          <w:color w:val="000000"/>
          <w:position w:val="1"/>
          <w:sz w:val="22"/>
          <w:szCs w:val="22"/>
        </w:rPr>
        <w:t xml:space="preserve"> numerosos hoteles de lujo de la ciudad. Su crucero nocturno también incluye transporte de ida y vuelta al hotel.</w:t>
      </w:r>
    </w:p>
    <w:p w14:paraId="367CD6E1" w14:textId="77777777" w:rsidR="00BD1E3B" w:rsidRDefault="00BD1E3B" w:rsidP="005307B9">
      <w:pPr>
        <w:widowControl w:val="0"/>
        <w:autoSpaceDE w:val="0"/>
        <w:autoSpaceDN w:val="0"/>
        <w:adjustRightInd w:val="0"/>
        <w:jc w:val="both"/>
        <w:rPr>
          <w:b/>
          <w:bCs/>
          <w:i/>
          <w:iCs/>
          <w:color w:val="000000"/>
          <w:sz w:val="22"/>
          <w:szCs w:val="22"/>
        </w:rPr>
      </w:pPr>
    </w:p>
    <w:p w14:paraId="29A531F3" w14:textId="4A47906F" w:rsidR="005307B9" w:rsidRPr="00477152" w:rsidRDefault="005307B9" w:rsidP="005307B9">
      <w:pPr>
        <w:widowControl w:val="0"/>
        <w:autoSpaceDE w:val="0"/>
        <w:autoSpaceDN w:val="0"/>
        <w:adjustRightInd w:val="0"/>
        <w:jc w:val="both"/>
        <w:rPr>
          <w:b/>
          <w:bCs/>
          <w:i/>
          <w:iCs/>
          <w:color w:val="000000"/>
          <w:sz w:val="22"/>
          <w:szCs w:val="22"/>
        </w:rPr>
      </w:pPr>
      <w:r w:rsidRPr="00477152">
        <w:rPr>
          <w:b/>
          <w:bCs/>
          <w:i/>
          <w:iCs/>
          <w:color w:val="000000"/>
          <w:sz w:val="22"/>
          <w:szCs w:val="22"/>
        </w:rPr>
        <w:t xml:space="preserve">Día 3: </w:t>
      </w:r>
      <w:r w:rsidRPr="00477152">
        <w:rPr>
          <w:b/>
          <w:bCs/>
          <w:i/>
          <w:sz w:val="22"/>
          <w:szCs w:val="22"/>
          <w:lang w:val="pt-BR"/>
        </w:rPr>
        <w:t xml:space="preserve">DUBAI </w:t>
      </w:r>
    </w:p>
    <w:p w14:paraId="4179EF2D" w14:textId="22005548" w:rsidR="005307B9" w:rsidRPr="00477152" w:rsidRDefault="004E7B3A" w:rsidP="00ED5999">
      <w:pPr>
        <w:widowControl w:val="0"/>
        <w:autoSpaceDE w:val="0"/>
        <w:autoSpaceDN w:val="0"/>
        <w:adjustRightInd w:val="0"/>
        <w:jc w:val="both"/>
        <w:rPr>
          <w:b/>
          <w:bCs/>
          <w:i/>
          <w:iCs/>
          <w:color w:val="000000"/>
          <w:sz w:val="22"/>
          <w:szCs w:val="22"/>
        </w:rPr>
      </w:pPr>
      <w:r w:rsidRPr="00477152">
        <w:rPr>
          <w:color w:val="000000"/>
          <w:position w:val="1"/>
          <w:sz w:val="22"/>
          <w:szCs w:val="22"/>
        </w:rPr>
        <w:t xml:space="preserve">Desayuno en el hotel, Mañana libre. Por la tarde nuestra excursión más popular, </w:t>
      </w:r>
      <w:r w:rsidR="009F518A">
        <w:rPr>
          <w:color w:val="000000"/>
          <w:position w:val="1"/>
          <w:sz w:val="22"/>
          <w:szCs w:val="22"/>
        </w:rPr>
        <w:t>los Land Cruisers (</w:t>
      </w:r>
      <w:r w:rsidRPr="00477152">
        <w:rPr>
          <w:color w:val="000000"/>
          <w:position w:val="1"/>
          <w:sz w:val="22"/>
          <w:szCs w:val="22"/>
        </w:rPr>
        <w:t>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7DD95827" w14:textId="77777777" w:rsidR="000F7B1D" w:rsidRPr="00477152" w:rsidRDefault="000F7B1D" w:rsidP="00ED5999">
      <w:pPr>
        <w:widowControl w:val="0"/>
        <w:autoSpaceDE w:val="0"/>
        <w:autoSpaceDN w:val="0"/>
        <w:adjustRightInd w:val="0"/>
        <w:jc w:val="both"/>
        <w:rPr>
          <w:b/>
          <w:bCs/>
          <w:i/>
          <w:iCs/>
          <w:color w:val="000000"/>
          <w:sz w:val="22"/>
          <w:szCs w:val="22"/>
        </w:rPr>
      </w:pPr>
    </w:p>
    <w:p w14:paraId="1617C2F6" w14:textId="77777777" w:rsidR="006E759C" w:rsidRPr="00477152" w:rsidRDefault="00ED5999" w:rsidP="00ED5999">
      <w:pPr>
        <w:widowControl w:val="0"/>
        <w:autoSpaceDE w:val="0"/>
        <w:autoSpaceDN w:val="0"/>
        <w:adjustRightInd w:val="0"/>
        <w:jc w:val="both"/>
        <w:rPr>
          <w:b/>
          <w:bCs/>
          <w:i/>
          <w:iCs/>
          <w:color w:val="000000"/>
          <w:sz w:val="22"/>
          <w:szCs w:val="22"/>
        </w:rPr>
      </w:pPr>
      <w:r w:rsidRPr="00477152">
        <w:rPr>
          <w:b/>
          <w:bCs/>
          <w:i/>
          <w:iCs/>
          <w:color w:val="000000"/>
          <w:sz w:val="22"/>
          <w:szCs w:val="22"/>
        </w:rPr>
        <w:t xml:space="preserve">Día </w:t>
      </w:r>
      <w:r w:rsidR="000F7B1D" w:rsidRPr="00477152">
        <w:rPr>
          <w:b/>
          <w:bCs/>
          <w:i/>
          <w:iCs/>
          <w:color w:val="000000"/>
          <w:sz w:val="22"/>
          <w:szCs w:val="22"/>
        </w:rPr>
        <w:t>4</w:t>
      </w:r>
      <w:r w:rsidRPr="00477152">
        <w:rPr>
          <w:b/>
          <w:bCs/>
          <w:i/>
          <w:iCs/>
          <w:color w:val="000000"/>
          <w:sz w:val="22"/>
          <w:szCs w:val="22"/>
        </w:rPr>
        <w:t xml:space="preserve">: </w:t>
      </w:r>
      <w:r w:rsidR="006D2F29" w:rsidRPr="00477152">
        <w:rPr>
          <w:b/>
          <w:bCs/>
          <w:i/>
          <w:sz w:val="22"/>
          <w:szCs w:val="22"/>
          <w:lang w:val="pt-BR"/>
        </w:rPr>
        <w:t>DUBAI – SHARJAH – DUBAI</w:t>
      </w:r>
    </w:p>
    <w:p w14:paraId="289F1556" w14:textId="77777777" w:rsidR="00307DB5" w:rsidRPr="00477152" w:rsidRDefault="00967A98" w:rsidP="00FF5263">
      <w:pPr>
        <w:spacing w:after="0"/>
        <w:jc w:val="both"/>
        <w:rPr>
          <w:color w:val="000000"/>
          <w:position w:val="1"/>
          <w:sz w:val="22"/>
          <w:szCs w:val="22"/>
        </w:rPr>
      </w:pPr>
      <w:r w:rsidRPr="00477152">
        <w:rPr>
          <w:color w:val="000000"/>
          <w:position w:val="1"/>
          <w:sz w:val="22"/>
          <w:szCs w:val="22"/>
        </w:rPr>
        <w:t xml:space="preserve">Maravíllate con las impresionantes vistas de Dubái desde una lancha motora. Adéntrate en mar abierto al embarcar en un emocionante tour en lancha motora por Dubái. Contempla el horizonte urbano de esta ciudad desde una perspectiva única y disfruta de vistas tan icónicas como el Burj Al Arab, el Hotel Atlantis y la Palm Jumeirah. Alineados ante ti se encuentran los espectaculares </w:t>
      </w:r>
      <w:r w:rsidRPr="00477152">
        <w:rPr>
          <w:color w:val="000000"/>
          <w:position w:val="1"/>
          <w:sz w:val="22"/>
          <w:szCs w:val="22"/>
        </w:rPr>
        <w:lastRenderedPageBreak/>
        <w:t>edificios que han transformado el desierto en muy pocas décadas. Contemplarás las extraordinarias zonas residenciales de Palm Jumeirah, pasarás por el Hotel Atlantis y te maravillarás con el hotel Burj Al Arab, de 7 estrellas, un auténtico icono de Dubái. Tu transporte para este viaje de 75 minutos es una lancha motora, capaz de prácticamente volar sobre el agua a gran velocidad.</w:t>
      </w:r>
    </w:p>
    <w:p w14:paraId="7A024008" w14:textId="77777777" w:rsidR="00967A98" w:rsidRPr="00477152" w:rsidRDefault="00967A98" w:rsidP="0073733F">
      <w:pPr>
        <w:widowControl w:val="0"/>
        <w:autoSpaceDE w:val="0"/>
        <w:autoSpaceDN w:val="0"/>
        <w:adjustRightInd w:val="0"/>
        <w:jc w:val="both"/>
        <w:rPr>
          <w:b/>
          <w:bCs/>
          <w:i/>
          <w:iCs/>
          <w:color w:val="000000"/>
          <w:sz w:val="22"/>
          <w:szCs w:val="22"/>
        </w:rPr>
      </w:pPr>
    </w:p>
    <w:p w14:paraId="435F7129" w14:textId="77777777" w:rsidR="0073733F" w:rsidRPr="00477152" w:rsidRDefault="0073733F" w:rsidP="0073733F">
      <w:pPr>
        <w:widowControl w:val="0"/>
        <w:autoSpaceDE w:val="0"/>
        <w:autoSpaceDN w:val="0"/>
        <w:adjustRightInd w:val="0"/>
        <w:jc w:val="both"/>
        <w:rPr>
          <w:b/>
          <w:bCs/>
          <w:i/>
          <w:iCs/>
          <w:color w:val="000000"/>
          <w:sz w:val="22"/>
          <w:szCs w:val="22"/>
        </w:rPr>
      </w:pPr>
      <w:r w:rsidRPr="00477152">
        <w:rPr>
          <w:b/>
          <w:bCs/>
          <w:i/>
          <w:iCs/>
          <w:color w:val="000000"/>
          <w:sz w:val="22"/>
          <w:szCs w:val="22"/>
        </w:rPr>
        <w:t>Día 5: DUBAI</w:t>
      </w:r>
    </w:p>
    <w:p w14:paraId="3F850E48" w14:textId="77777777" w:rsidR="0073733F" w:rsidRPr="00477152" w:rsidRDefault="0073733F" w:rsidP="0073733F">
      <w:pPr>
        <w:spacing w:after="0"/>
        <w:rPr>
          <w:sz w:val="22"/>
          <w:szCs w:val="22"/>
          <w:lang w:val="es-ES"/>
        </w:rPr>
      </w:pPr>
      <w:r w:rsidRPr="00477152">
        <w:rPr>
          <w:sz w:val="22"/>
          <w:szCs w:val="22"/>
          <w:lang w:val="es-ES"/>
        </w:rPr>
        <w:t>Desayuno</w:t>
      </w:r>
      <w:r w:rsidRPr="00477152">
        <w:rPr>
          <w:sz w:val="22"/>
          <w:szCs w:val="22"/>
        </w:rPr>
        <w:t xml:space="preserve"> </w:t>
      </w:r>
      <w:r w:rsidRPr="00477152">
        <w:rPr>
          <w:sz w:val="22"/>
          <w:szCs w:val="22"/>
          <w:lang w:val="es-ES"/>
        </w:rPr>
        <w:t>en el hotel. Salida al aeropuerto con asistencia de habla hispana.</w:t>
      </w:r>
    </w:p>
    <w:p w14:paraId="6E81B892" w14:textId="77777777" w:rsidR="009A31AE" w:rsidRPr="00477152" w:rsidRDefault="009A31AE" w:rsidP="0073733F">
      <w:pPr>
        <w:spacing w:after="0"/>
        <w:rPr>
          <w:sz w:val="22"/>
          <w:szCs w:val="22"/>
          <w:lang w:val="es-ES"/>
        </w:rPr>
      </w:pPr>
    </w:p>
    <w:p w14:paraId="7107FD3D" w14:textId="77777777" w:rsidR="009A31AE" w:rsidRPr="00477152" w:rsidRDefault="009A31AE" w:rsidP="0073733F">
      <w:pPr>
        <w:spacing w:after="0"/>
        <w:rPr>
          <w:sz w:val="22"/>
          <w:szCs w:val="22"/>
          <w:lang w:val="es-ES"/>
        </w:rPr>
      </w:pPr>
    </w:p>
    <w:p w14:paraId="33EF248A" w14:textId="77777777" w:rsidR="00477152" w:rsidRPr="00F47C23" w:rsidRDefault="00477152" w:rsidP="00477152">
      <w:pPr>
        <w:spacing w:after="0"/>
        <w:jc w:val="center"/>
        <w:rPr>
          <w:b/>
          <w:bCs/>
          <w:i/>
          <w:iCs/>
          <w:color w:val="002060"/>
          <w:position w:val="1"/>
        </w:rPr>
      </w:pPr>
      <w:r w:rsidRPr="00F47C23">
        <w:rPr>
          <w:b/>
          <w:bCs/>
          <w:i/>
          <w:iCs/>
          <w:color w:val="002060"/>
          <w:position w:val="1"/>
        </w:rPr>
        <w:t>Fin del Servicio</w:t>
      </w:r>
    </w:p>
    <w:p w14:paraId="7859832B" w14:textId="77777777" w:rsidR="00477152" w:rsidRPr="007F76C7" w:rsidRDefault="00477152" w:rsidP="00477152">
      <w:pPr>
        <w:spacing w:after="0"/>
        <w:rPr>
          <w:sz w:val="22"/>
          <w:szCs w:val="22"/>
          <w:lang w:val="es-ES"/>
        </w:rPr>
      </w:pPr>
    </w:p>
    <w:p w14:paraId="1D09FBF0" w14:textId="55376674" w:rsidR="00477152" w:rsidRPr="00477152" w:rsidRDefault="00477152" w:rsidP="00477152">
      <w:pPr>
        <w:spacing w:after="0"/>
        <w:rPr>
          <w:b/>
          <w:bCs/>
          <w:color w:val="002060"/>
          <w:lang w:val="es-ES"/>
        </w:rPr>
      </w:pPr>
      <w:r w:rsidRPr="00477152">
        <w:rPr>
          <w:b/>
          <w:bCs/>
          <w:color w:val="002060"/>
          <w:lang w:val="es-ES"/>
        </w:rPr>
        <w:t>Precio por persona en USD</w:t>
      </w:r>
    </w:p>
    <w:p w14:paraId="2312EEA5" w14:textId="58CCC444" w:rsidR="00477152" w:rsidRDefault="00477152" w:rsidP="00477152">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sidRPr="00D77DC6">
        <w:rPr>
          <w:b/>
          <w:bCs/>
          <w:spacing w:val="-1"/>
        </w:rPr>
        <w:t>4 noches Dubái + MD Dubái Clásico +</w:t>
      </w:r>
      <w:r>
        <w:rPr>
          <w:b/>
          <w:bCs/>
          <w:spacing w:val="-1"/>
        </w:rPr>
        <w:t xml:space="preserve"> </w:t>
      </w:r>
      <w:r w:rsidR="004B1AAD">
        <w:rPr>
          <w:b/>
          <w:bCs/>
          <w:spacing w:val="-1"/>
        </w:rPr>
        <w:t xml:space="preserve">subida </w:t>
      </w:r>
      <w:r>
        <w:rPr>
          <w:b/>
          <w:bCs/>
          <w:spacing w:val="-1"/>
        </w:rPr>
        <w:t>Burj Khalifa 124 + Safari +</w:t>
      </w:r>
    </w:p>
    <w:p w14:paraId="2859FC38" w14:textId="739EBE44" w:rsidR="00477152" w:rsidRDefault="00477152" w:rsidP="00477152">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Cena Dhow + </w:t>
      </w:r>
      <w:r w:rsidR="004B1AAD">
        <w:rPr>
          <w:b/>
          <w:bCs/>
          <w:spacing w:val="-1"/>
        </w:rPr>
        <w:t xml:space="preserve">Lancha rápida 90 minutos + </w:t>
      </w:r>
      <w:r>
        <w:rPr>
          <w:b/>
          <w:bCs/>
          <w:spacing w:val="-1"/>
        </w:rPr>
        <w:t>Traslados</w:t>
      </w:r>
    </w:p>
    <w:p w14:paraId="1F2DC6BD" w14:textId="105A809F" w:rsidR="00477152" w:rsidRPr="00F05948" w:rsidRDefault="00477152" w:rsidP="00477152">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Salidas Diarias (excepto miércoles)</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477152" w:rsidRPr="00D846C0" w14:paraId="246A3CB5"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A2E04B2" w14:textId="77777777" w:rsidR="00477152" w:rsidRDefault="00477152"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1276F7CF" w14:textId="77777777" w:rsidR="00477152" w:rsidRPr="00D846C0" w:rsidRDefault="00477152" w:rsidP="00F75BC8">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790D7D30" w14:textId="77777777" w:rsidR="00477152" w:rsidRDefault="00477152"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15889519" w14:textId="77777777" w:rsidR="00477152" w:rsidRPr="00D846C0" w:rsidRDefault="00477152" w:rsidP="00F75BC8">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33CCA0E5" w14:textId="77777777" w:rsidR="00477152" w:rsidRDefault="00477152"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4C454F9A" w14:textId="77777777" w:rsidR="00477152" w:rsidRPr="00D846C0" w:rsidRDefault="00477152" w:rsidP="00F75BC8">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1A0B9BB1" w14:textId="77777777" w:rsidR="00477152" w:rsidRDefault="00477152"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4A60997C" w14:textId="77777777" w:rsidR="00477152" w:rsidRDefault="00477152"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76ED0F1F" w14:textId="77777777" w:rsidR="00477152" w:rsidRPr="00D846C0" w:rsidRDefault="00477152" w:rsidP="00F75BC8">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7F6A19BC" w14:textId="77777777" w:rsidR="00477152" w:rsidRPr="00D846C0" w:rsidRDefault="00477152" w:rsidP="00F75BC8">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477152" w:rsidRPr="00D846C0" w14:paraId="1A21A6C5"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A7A587"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2C85E13E"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271EE004"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6684C0C8" w14:textId="0D1B6801"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4B1AAD">
              <w:rPr>
                <w:rFonts w:ascii="Calibri" w:eastAsia="Times New Roman" w:hAnsi="Calibri" w:cs="Calibri"/>
                <w:color w:val="000000"/>
                <w:sz w:val="22"/>
                <w:szCs w:val="22"/>
                <w:lang w:eastAsia="es-MX"/>
              </w:rPr>
              <w:t>9</w:t>
            </w:r>
            <w:r>
              <w:rPr>
                <w:rFonts w:ascii="Calibri" w:eastAsia="Times New Roman" w:hAnsi="Calibri" w:cs="Calibri"/>
                <w:color w:val="000000"/>
                <w:sz w:val="22"/>
                <w:szCs w:val="22"/>
                <w:lang w:eastAsia="es-MX"/>
              </w:rPr>
              <w:t>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0DE4B5DD"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171</w:t>
            </w:r>
            <w:r w:rsidRPr="00314513">
              <w:rPr>
                <w:rFonts w:ascii="Calibri" w:eastAsia="Times New Roman" w:hAnsi="Calibri" w:cs="Calibri"/>
                <w:color w:val="000000"/>
                <w:sz w:val="22"/>
                <w:szCs w:val="22"/>
                <w:lang w:eastAsia="es-MX"/>
              </w:rPr>
              <w:t>.00</w:t>
            </w:r>
          </w:p>
        </w:tc>
      </w:tr>
      <w:tr w:rsidR="00477152" w:rsidRPr="00D846C0" w14:paraId="7092A06B"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0791FC"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75782FC9"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1ECE178D"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636A347E" w14:textId="7776EE76"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4B1AAD">
              <w:rPr>
                <w:rFonts w:ascii="Calibri" w:eastAsia="Times New Roman" w:hAnsi="Calibri" w:cs="Calibri"/>
                <w:color w:val="000000"/>
                <w:sz w:val="22"/>
                <w:szCs w:val="22"/>
                <w:lang w:eastAsia="es-MX"/>
              </w:rPr>
              <w:t>9</w:t>
            </w:r>
            <w:r>
              <w:rPr>
                <w:rFonts w:ascii="Calibri" w:eastAsia="Times New Roman" w:hAnsi="Calibri" w:cs="Calibri"/>
                <w:color w:val="000000"/>
                <w:sz w:val="22"/>
                <w:szCs w:val="22"/>
                <w:lang w:eastAsia="es-MX"/>
              </w:rPr>
              <w:t>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7C6CAF6B"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171</w:t>
            </w:r>
            <w:r w:rsidRPr="00314513">
              <w:rPr>
                <w:rFonts w:ascii="Calibri" w:eastAsia="Times New Roman" w:hAnsi="Calibri" w:cs="Calibri"/>
                <w:color w:val="000000"/>
                <w:sz w:val="22"/>
                <w:szCs w:val="22"/>
                <w:lang w:eastAsia="es-MX"/>
              </w:rPr>
              <w:t>.00</w:t>
            </w:r>
          </w:p>
        </w:tc>
      </w:tr>
      <w:tr w:rsidR="00477152" w:rsidRPr="00D846C0" w14:paraId="348D5956"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4210F26"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34EFC65"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835957E"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AB4E4B4" w14:textId="040F55C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519EC">
              <w:rPr>
                <w:rFonts w:ascii="Calibri" w:eastAsia="Times New Roman" w:hAnsi="Calibri" w:cs="Calibri"/>
                <w:color w:val="000000"/>
                <w:sz w:val="22"/>
                <w:szCs w:val="22"/>
                <w:lang w:eastAsia="es-MX"/>
              </w:rPr>
              <w:t>61</w:t>
            </w:r>
            <w:r>
              <w:rPr>
                <w:rFonts w:ascii="Calibri" w:eastAsia="Times New Roman" w:hAnsi="Calibri" w:cs="Calibri"/>
                <w:color w:val="000000"/>
                <w:sz w:val="22"/>
                <w:szCs w:val="22"/>
                <w:lang w:eastAsia="es-MX"/>
              </w:rPr>
              <w:t>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8B6B6BE"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20</w:t>
            </w:r>
            <w:r w:rsidRPr="00314513">
              <w:rPr>
                <w:rFonts w:ascii="Calibri" w:eastAsia="Times New Roman" w:hAnsi="Calibri" w:cs="Calibri"/>
                <w:color w:val="000000"/>
                <w:sz w:val="22"/>
                <w:szCs w:val="22"/>
                <w:lang w:eastAsia="es-MX"/>
              </w:rPr>
              <w:t>0.00</w:t>
            </w:r>
          </w:p>
        </w:tc>
      </w:tr>
      <w:tr w:rsidR="00477152" w:rsidRPr="00D846C0" w14:paraId="00B3ED55"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DA90891"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8BA71BA"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3A9B840"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10E3443" w14:textId="5F3230C4"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1519EC">
              <w:rPr>
                <w:rFonts w:ascii="Calibri" w:eastAsia="Times New Roman" w:hAnsi="Calibri" w:cs="Calibri"/>
                <w:color w:val="000000"/>
                <w:sz w:val="22"/>
                <w:szCs w:val="22"/>
                <w:lang w:eastAsia="es-MX"/>
              </w:rPr>
              <w:t>40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8F7ACFA"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477152" w:rsidRPr="00D846C0" w14:paraId="6434E429"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1A488AF"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01C5AE5"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AD7E6D0"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7BE6CBE" w14:textId="45528069"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1519EC">
              <w:rPr>
                <w:rFonts w:ascii="Calibri" w:eastAsia="Times New Roman" w:hAnsi="Calibri" w:cs="Calibri"/>
                <w:color w:val="000000"/>
                <w:sz w:val="22"/>
                <w:szCs w:val="22"/>
                <w:lang w:eastAsia="es-MX"/>
              </w:rPr>
              <w:t>40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F5E6AD2"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477152" w:rsidRPr="00D846C0" w14:paraId="0E3A7382"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C21EC0F"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C69DC42"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4339D88"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B2F1DCE" w14:textId="07EB0261"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1519EC">
              <w:rPr>
                <w:rFonts w:ascii="Calibri" w:eastAsia="Times New Roman" w:hAnsi="Calibri" w:cs="Calibri"/>
                <w:color w:val="000000"/>
                <w:sz w:val="22"/>
                <w:szCs w:val="22"/>
                <w:lang w:eastAsia="es-MX"/>
              </w:rPr>
              <w:t>4</w:t>
            </w:r>
            <w:r>
              <w:rPr>
                <w:rFonts w:ascii="Calibri" w:eastAsia="Times New Roman" w:hAnsi="Calibri" w:cs="Calibri"/>
                <w:color w:val="000000"/>
                <w:sz w:val="22"/>
                <w:szCs w:val="22"/>
                <w:lang w:eastAsia="es-MX"/>
              </w:rPr>
              <w:t>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99758E8"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477152" w:rsidRPr="00D846C0" w14:paraId="3F796A1E"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36DF0AE"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BB734BA"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E6EA49B"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5AD8A67" w14:textId="357216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1519EC">
              <w:rPr>
                <w:rFonts w:ascii="Calibri" w:eastAsia="Times New Roman" w:hAnsi="Calibri" w:cs="Calibri"/>
                <w:color w:val="000000"/>
                <w:sz w:val="22"/>
                <w:szCs w:val="22"/>
                <w:lang w:eastAsia="es-MX"/>
              </w:rPr>
              <w:t>7</w:t>
            </w:r>
            <w:r>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DA35ED2"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477152" w:rsidRPr="00D846C0" w14:paraId="5D473695"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FE8D3D8"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213E23C"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FDAC654"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6F756A4" w14:textId="19C1CE19"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1519EC">
              <w:rPr>
                <w:rFonts w:ascii="Calibri" w:eastAsia="Times New Roman" w:hAnsi="Calibri" w:cs="Calibri"/>
                <w:color w:val="000000"/>
                <w:sz w:val="22"/>
                <w:szCs w:val="22"/>
                <w:lang w:eastAsia="es-MX"/>
              </w:rPr>
              <w:t>7</w:t>
            </w:r>
            <w:r>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9C3880C"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477152" w:rsidRPr="00D846C0" w14:paraId="3D48F44B"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005E6A5"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D6E0CBA"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1EB0BAC"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12B7FA2" w14:textId="64B2404E"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1519EC">
              <w:rPr>
                <w:rFonts w:ascii="Calibri" w:eastAsia="Times New Roman" w:hAnsi="Calibri" w:cs="Calibri"/>
                <w:color w:val="000000"/>
                <w:sz w:val="22"/>
                <w:szCs w:val="22"/>
                <w:lang w:eastAsia="es-MX"/>
              </w:rPr>
              <w:t>9</w:t>
            </w:r>
            <w:r>
              <w:rPr>
                <w:rFonts w:ascii="Calibri" w:eastAsia="Times New Roman" w:hAnsi="Calibri" w:cs="Calibri"/>
                <w:color w:val="000000"/>
                <w:sz w:val="22"/>
                <w:szCs w:val="22"/>
                <w:lang w:eastAsia="es-MX"/>
              </w:rPr>
              <w:t>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CCC1B87"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477152" w:rsidRPr="00D846C0" w14:paraId="35C78ABC"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2D0B5FE"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BE29576"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E8C8E96"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146C53E" w14:textId="50E6130E"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519EC">
              <w:rPr>
                <w:rFonts w:ascii="Calibri" w:eastAsia="Times New Roman" w:hAnsi="Calibri" w:cs="Calibri"/>
                <w:color w:val="000000"/>
                <w:sz w:val="22"/>
                <w:szCs w:val="22"/>
                <w:lang w:eastAsia="es-MX"/>
              </w:rPr>
              <w:t>723</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309B091"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309</w:t>
            </w:r>
            <w:r w:rsidRPr="00314513">
              <w:rPr>
                <w:rFonts w:ascii="Calibri" w:eastAsia="Times New Roman" w:hAnsi="Calibri" w:cs="Calibri"/>
                <w:color w:val="000000"/>
                <w:sz w:val="22"/>
                <w:szCs w:val="22"/>
                <w:lang w:eastAsia="es-MX"/>
              </w:rPr>
              <w:t>.00</w:t>
            </w:r>
          </w:p>
        </w:tc>
      </w:tr>
      <w:tr w:rsidR="00477152" w:rsidRPr="00D846C0" w14:paraId="784885F4"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32222E4"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FA16171"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D23F302"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72E6E18" w14:textId="381EA946"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1519EC">
              <w:rPr>
                <w:rFonts w:ascii="Calibri" w:eastAsia="Times New Roman" w:hAnsi="Calibri" w:cs="Calibri"/>
                <w:color w:val="000000"/>
                <w:sz w:val="22"/>
                <w:szCs w:val="22"/>
                <w:lang w:eastAsia="es-MX"/>
              </w:rPr>
              <w:t>9</w:t>
            </w:r>
            <w:r>
              <w:rPr>
                <w:rFonts w:ascii="Calibri" w:eastAsia="Times New Roman" w:hAnsi="Calibri" w:cs="Calibri"/>
                <w:color w:val="000000"/>
                <w:sz w:val="22"/>
                <w:szCs w:val="22"/>
                <w:lang w:eastAsia="es-MX"/>
              </w:rPr>
              <w:t>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B424471"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477152" w:rsidRPr="00D846C0" w14:paraId="164432F5"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147D8DB"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C56FCBD"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02A9477"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C8E3660" w14:textId="273723EF"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519EC">
              <w:rPr>
                <w:rFonts w:ascii="Calibri" w:eastAsia="Times New Roman" w:hAnsi="Calibri" w:cs="Calibri"/>
                <w:color w:val="000000"/>
                <w:sz w:val="22"/>
                <w:szCs w:val="22"/>
                <w:lang w:eastAsia="es-MX"/>
              </w:rPr>
              <w:t>701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6C8F3F7"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477152" w:rsidRPr="00D846C0" w14:paraId="144804F6"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163ADF4"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8155862"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5EC9346"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FDABF05" w14:textId="4FE6184A"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519EC">
              <w:rPr>
                <w:rFonts w:ascii="Calibri" w:eastAsia="Times New Roman" w:hAnsi="Calibri" w:cs="Calibri"/>
                <w:color w:val="000000"/>
                <w:sz w:val="22"/>
                <w:szCs w:val="22"/>
                <w:lang w:eastAsia="es-MX"/>
              </w:rPr>
              <w:t>714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5DEED72"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303</w:t>
            </w:r>
            <w:r w:rsidRPr="00314513">
              <w:rPr>
                <w:rFonts w:ascii="Calibri" w:eastAsia="Times New Roman" w:hAnsi="Calibri" w:cs="Calibri"/>
                <w:color w:val="000000"/>
                <w:sz w:val="22"/>
                <w:szCs w:val="22"/>
                <w:lang w:eastAsia="es-MX"/>
              </w:rPr>
              <w:t>.00</w:t>
            </w:r>
          </w:p>
        </w:tc>
      </w:tr>
      <w:tr w:rsidR="00477152" w:rsidRPr="00D846C0" w14:paraId="1BC49FCD"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9F2FCFA"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9DFD1B8"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A7D63F3"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7702E87" w14:textId="0C115DBC"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519EC">
              <w:rPr>
                <w:rFonts w:ascii="Calibri" w:eastAsia="Times New Roman" w:hAnsi="Calibri" w:cs="Calibri"/>
                <w:color w:val="000000"/>
                <w:sz w:val="22"/>
                <w:szCs w:val="22"/>
                <w:lang w:eastAsia="es-MX"/>
              </w:rPr>
              <w:t>734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5B5D54C"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320</w:t>
            </w:r>
            <w:r w:rsidRPr="00314513">
              <w:rPr>
                <w:rFonts w:ascii="Calibri" w:eastAsia="Times New Roman" w:hAnsi="Calibri" w:cs="Calibri"/>
                <w:color w:val="000000"/>
                <w:sz w:val="22"/>
                <w:szCs w:val="22"/>
                <w:lang w:eastAsia="es-MX"/>
              </w:rPr>
              <w:t>.00</w:t>
            </w:r>
          </w:p>
        </w:tc>
      </w:tr>
      <w:tr w:rsidR="00477152" w:rsidRPr="00D846C0" w14:paraId="3FF87442"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133311F"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3F04E34"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4F4CF7F"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EC9143A" w14:textId="28D39B9D"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1519EC">
              <w:rPr>
                <w:rFonts w:ascii="Calibri" w:eastAsia="Times New Roman" w:hAnsi="Calibri" w:cs="Calibri"/>
                <w:color w:val="000000"/>
                <w:sz w:val="22"/>
                <w:szCs w:val="22"/>
                <w:lang w:eastAsia="es-MX"/>
              </w:rPr>
              <w:t>930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319CDC8"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371</w:t>
            </w:r>
            <w:r w:rsidRPr="00314513">
              <w:rPr>
                <w:rFonts w:ascii="Calibri" w:eastAsia="Times New Roman" w:hAnsi="Calibri" w:cs="Calibri"/>
                <w:color w:val="000000"/>
                <w:sz w:val="22"/>
                <w:szCs w:val="22"/>
                <w:lang w:eastAsia="es-MX"/>
              </w:rPr>
              <w:t>.00</w:t>
            </w:r>
          </w:p>
        </w:tc>
      </w:tr>
      <w:tr w:rsidR="00477152" w:rsidRPr="00D846C0" w14:paraId="69E32EA7"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990D288"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3E97AFC"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F1FC547"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0E00351" w14:textId="5F042ADD"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1519EC">
              <w:rPr>
                <w:rFonts w:ascii="Calibri" w:eastAsia="Times New Roman" w:hAnsi="Calibri" w:cs="Calibri"/>
                <w:color w:val="000000"/>
                <w:sz w:val="22"/>
                <w:szCs w:val="22"/>
                <w:lang w:eastAsia="es-MX"/>
              </w:rPr>
              <w:t>33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CEC220D"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428</w:t>
            </w:r>
            <w:r w:rsidRPr="00314513">
              <w:rPr>
                <w:rFonts w:ascii="Calibri" w:eastAsia="Times New Roman" w:hAnsi="Calibri" w:cs="Calibri"/>
                <w:color w:val="000000"/>
                <w:sz w:val="22"/>
                <w:szCs w:val="22"/>
                <w:lang w:eastAsia="es-MX"/>
              </w:rPr>
              <w:t>.00</w:t>
            </w:r>
          </w:p>
        </w:tc>
      </w:tr>
      <w:tr w:rsidR="00477152" w:rsidRPr="00D846C0" w14:paraId="47E7DCFD"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B81A604"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7CAD021"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A9F5250"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D25961C" w14:textId="3DA78D3B"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1519EC">
              <w:rPr>
                <w:rFonts w:ascii="Calibri" w:eastAsia="Times New Roman" w:hAnsi="Calibri" w:cs="Calibri"/>
                <w:color w:val="000000"/>
                <w:sz w:val="22"/>
                <w:szCs w:val="22"/>
                <w:lang w:eastAsia="es-MX"/>
              </w:rPr>
              <w:t>47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5FCA237"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44</w:t>
            </w:r>
            <w:r w:rsidRPr="00314513">
              <w:rPr>
                <w:rFonts w:ascii="Calibri" w:eastAsia="Times New Roman" w:hAnsi="Calibri" w:cs="Calibri"/>
                <w:color w:val="000000"/>
                <w:sz w:val="22"/>
                <w:szCs w:val="22"/>
                <w:lang w:eastAsia="es-MX"/>
              </w:rPr>
              <w:t>0.00</w:t>
            </w:r>
          </w:p>
        </w:tc>
      </w:tr>
      <w:tr w:rsidR="00477152" w:rsidRPr="00D846C0" w14:paraId="77859AD0"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515BAEA"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DB07727"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5D7EC56"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7925890" w14:textId="77FF5B72"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1519EC">
              <w:rPr>
                <w:rFonts w:ascii="Calibri" w:eastAsia="Times New Roman" w:hAnsi="Calibri" w:cs="Calibri"/>
                <w:color w:val="000000"/>
                <w:sz w:val="22"/>
                <w:szCs w:val="22"/>
                <w:lang w:eastAsia="es-MX"/>
              </w:rPr>
              <w:t>7</w:t>
            </w:r>
            <w:r>
              <w:rPr>
                <w:rFonts w:ascii="Calibri" w:eastAsia="Times New Roman" w:hAnsi="Calibri" w:cs="Calibri"/>
                <w:color w:val="000000"/>
                <w:sz w:val="22"/>
                <w:szCs w:val="22"/>
                <w:lang w:eastAsia="es-MX"/>
              </w:rPr>
              <w:t>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45C646D"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463</w:t>
            </w:r>
            <w:r w:rsidRPr="00314513">
              <w:rPr>
                <w:rFonts w:ascii="Calibri" w:eastAsia="Times New Roman" w:hAnsi="Calibri" w:cs="Calibri"/>
                <w:color w:val="000000"/>
                <w:sz w:val="22"/>
                <w:szCs w:val="22"/>
                <w:lang w:eastAsia="es-MX"/>
              </w:rPr>
              <w:t>.00</w:t>
            </w:r>
          </w:p>
        </w:tc>
      </w:tr>
      <w:tr w:rsidR="00477152" w:rsidRPr="00D846C0" w14:paraId="6A63BD1D"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B910902"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6137DD9"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4CFCBCC"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2C9FC0C" w14:textId="0C766ED3"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1519EC">
              <w:rPr>
                <w:rFonts w:ascii="Calibri" w:eastAsia="Times New Roman" w:hAnsi="Calibri" w:cs="Calibri"/>
                <w:color w:val="000000"/>
                <w:sz w:val="22"/>
                <w:szCs w:val="22"/>
                <w:lang w:eastAsia="es-MX"/>
              </w:rPr>
              <w:t>8</w:t>
            </w:r>
            <w:r>
              <w:rPr>
                <w:rFonts w:ascii="Calibri" w:eastAsia="Times New Roman" w:hAnsi="Calibri" w:cs="Calibri"/>
                <w:color w:val="000000"/>
                <w:sz w:val="22"/>
                <w:szCs w:val="22"/>
                <w:lang w:eastAsia="es-MX"/>
              </w:rPr>
              <w:t>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9D70EE9"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474</w:t>
            </w:r>
            <w:r w:rsidRPr="00314513">
              <w:rPr>
                <w:rFonts w:ascii="Calibri" w:eastAsia="Times New Roman" w:hAnsi="Calibri" w:cs="Calibri"/>
                <w:color w:val="000000"/>
                <w:sz w:val="22"/>
                <w:szCs w:val="22"/>
                <w:lang w:eastAsia="es-MX"/>
              </w:rPr>
              <w:t>.00</w:t>
            </w:r>
          </w:p>
        </w:tc>
      </w:tr>
      <w:tr w:rsidR="00477152" w:rsidRPr="00D846C0" w14:paraId="5E603516"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F5AE26C"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CACF764"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29B8CFA"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47BF78A" w14:textId="5972C12F"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w:t>
            </w:r>
            <w:r w:rsidR="001519EC">
              <w:rPr>
                <w:rFonts w:ascii="Calibri" w:eastAsia="Times New Roman" w:hAnsi="Calibri" w:cs="Calibri"/>
                <w:color w:val="000000"/>
                <w:sz w:val="22"/>
                <w:szCs w:val="22"/>
                <w:lang w:eastAsia="es-MX"/>
              </w:rPr>
              <w:t>3</w:t>
            </w:r>
            <w:r>
              <w:rPr>
                <w:rFonts w:ascii="Calibri" w:eastAsia="Times New Roman" w:hAnsi="Calibri" w:cs="Calibri"/>
                <w:color w:val="000000"/>
                <w:sz w:val="22"/>
                <w:szCs w:val="22"/>
                <w:lang w:eastAsia="es-MX"/>
              </w:rPr>
              <w:t>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2D41CC3"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531</w:t>
            </w:r>
            <w:r w:rsidRPr="00314513">
              <w:rPr>
                <w:rFonts w:ascii="Calibri" w:eastAsia="Times New Roman" w:hAnsi="Calibri" w:cs="Calibri"/>
                <w:color w:val="000000"/>
                <w:sz w:val="22"/>
                <w:szCs w:val="22"/>
                <w:lang w:eastAsia="es-MX"/>
              </w:rPr>
              <w:t>.00</w:t>
            </w:r>
          </w:p>
        </w:tc>
      </w:tr>
      <w:tr w:rsidR="00477152" w:rsidRPr="00D846C0" w14:paraId="442C7378"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BE17B70"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0449477D"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0A484B0C"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1273CD86" w14:textId="446E22FA"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w:t>
            </w:r>
            <w:r w:rsidR="001519EC">
              <w:rPr>
                <w:rFonts w:ascii="Calibri" w:eastAsia="Times New Roman" w:hAnsi="Calibri" w:cs="Calibri"/>
                <w:color w:val="000000"/>
                <w:sz w:val="22"/>
                <w:szCs w:val="22"/>
                <w:lang w:eastAsia="es-MX"/>
              </w:rPr>
              <w:t>89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FA05010"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486</w:t>
            </w:r>
            <w:r w:rsidRPr="00314513">
              <w:rPr>
                <w:rFonts w:ascii="Calibri" w:eastAsia="Times New Roman" w:hAnsi="Calibri" w:cs="Calibri"/>
                <w:color w:val="000000"/>
                <w:sz w:val="22"/>
                <w:szCs w:val="22"/>
                <w:lang w:eastAsia="es-MX"/>
              </w:rPr>
              <w:t>.00</w:t>
            </w:r>
          </w:p>
        </w:tc>
      </w:tr>
      <w:tr w:rsidR="00477152" w:rsidRPr="00D846C0" w14:paraId="63C68C5D"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8568D98"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2B82F99B"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5AAE6CAC"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708BF99E" w14:textId="5CAEDDC1"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w:t>
            </w:r>
            <w:r w:rsidR="001519EC">
              <w:rPr>
                <w:rFonts w:ascii="Calibri" w:eastAsia="Times New Roman" w:hAnsi="Calibri" w:cs="Calibri"/>
                <w:color w:val="000000"/>
                <w:sz w:val="22"/>
                <w:szCs w:val="22"/>
                <w:lang w:eastAsia="es-MX"/>
              </w:rPr>
              <w:t>6</w:t>
            </w:r>
            <w:r>
              <w:rPr>
                <w:rFonts w:ascii="Calibri" w:eastAsia="Times New Roman" w:hAnsi="Calibri" w:cs="Calibri"/>
                <w:color w:val="000000"/>
                <w:sz w:val="22"/>
                <w:szCs w:val="22"/>
                <w:lang w:eastAsia="es-MX"/>
              </w:rPr>
              <w:t>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44F41B42"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663</w:t>
            </w:r>
            <w:r w:rsidRPr="00314513">
              <w:rPr>
                <w:rFonts w:ascii="Calibri" w:eastAsia="Times New Roman" w:hAnsi="Calibri" w:cs="Calibri"/>
                <w:color w:val="000000"/>
                <w:sz w:val="22"/>
                <w:szCs w:val="22"/>
                <w:lang w:eastAsia="es-MX"/>
              </w:rPr>
              <w:t>.00</w:t>
            </w:r>
          </w:p>
        </w:tc>
      </w:tr>
      <w:tr w:rsidR="00477152" w:rsidRPr="00D846C0" w14:paraId="0EB917BB" w14:textId="77777777" w:rsidTr="00F75BC8">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303C05F"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51F7EEA0"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2F8A6278" w14:textId="77777777" w:rsidR="00477152" w:rsidRPr="00D846C0" w:rsidRDefault="00477152" w:rsidP="00F75BC8">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AF0501C" w14:textId="6B2EE0CC"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w:t>
            </w:r>
            <w:r w:rsidR="001519EC">
              <w:rPr>
                <w:rFonts w:ascii="Calibri" w:eastAsia="Times New Roman" w:hAnsi="Calibri" w:cs="Calibri"/>
                <w:color w:val="000000"/>
                <w:sz w:val="22"/>
                <w:szCs w:val="22"/>
                <w:lang w:eastAsia="es-MX"/>
              </w:rPr>
              <w:t>91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203E3D0E" w14:textId="77777777" w:rsidR="00477152" w:rsidRPr="00314513" w:rsidRDefault="00477152" w:rsidP="00F75BC8">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686</w:t>
            </w:r>
            <w:r w:rsidRPr="00314513">
              <w:rPr>
                <w:rFonts w:ascii="Calibri" w:eastAsia="Times New Roman" w:hAnsi="Calibri" w:cs="Calibri"/>
                <w:color w:val="000000"/>
                <w:sz w:val="22"/>
                <w:szCs w:val="22"/>
                <w:lang w:eastAsia="es-MX"/>
              </w:rPr>
              <w:t>.00</w:t>
            </w:r>
          </w:p>
        </w:tc>
      </w:tr>
    </w:tbl>
    <w:p w14:paraId="6DD02C02" w14:textId="304A94DC" w:rsidR="00477152" w:rsidRPr="00BD227B" w:rsidRDefault="00477152" w:rsidP="00477152">
      <w:pPr>
        <w:spacing w:after="0"/>
        <w:rPr>
          <w:sz w:val="20"/>
          <w:szCs w:val="20"/>
          <w:lang w:val="es-ES"/>
        </w:rPr>
      </w:pPr>
      <w:r w:rsidRPr="00BD227B">
        <w:rPr>
          <w:b/>
          <w:bCs/>
          <w:color w:val="1F487C"/>
          <w:spacing w:val="-1"/>
          <w:sz w:val="20"/>
          <w:szCs w:val="20"/>
          <w:highlight w:val="yellow"/>
        </w:rPr>
        <w:t xml:space="preserve">Vigencia 01 Octubre 2020 al </w:t>
      </w:r>
      <w:r w:rsidR="00927BC6">
        <w:rPr>
          <w:b/>
          <w:bCs/>
          <w:color w:val="1F487C"/>
          <w:spacing w:val="-1"/>
          <w:sz w:val="20"/>
          <w:szCs w:val="20"/>
          <w:highlight w:val="yellow"/>
        </w:rPr>
        <w:t>12</w:t>
      </w:r>
      <w:r w:rsidRPr="00BD227B">
        <w:rPr>
          <w:b/>
          <w:bCs/>
          <w:color w:val="1F487C"/>
          <w:spacing w:val="-1"/>
          <w:sz w:val="20"/>
          <w:szCs w:val="20"/>
          <w:highlight w:val="yellow"/>
        </w:rPr>
        <w:t xml:space="preserve"> Abril 2021</w:t>
      </w:r>
    </w:p>
    <w:p w14:paraId="66354914" w14:textId="77777777" w:rsidR="00477152" w:rsidRDefault="00477152" w:rsidP="00477152">
      <w:pPr>
        <w:spacing w:after="0"/>
        <w:rPr>
          <w:lang w:val="es-ES"/>
        </w:rPr>
      </w:pPr>
    </w:p>
    <w:p w14:paraId="254163F3" w14:textId="77777777" w:rsidR="00477152" w:rsidRDefault="00477152" w:rsidP="00477152">
      <w:pPr>
        <w:widowControl w:val="0"/>
        <w:autoSpaceDE w:val="0"/>
        <w:autoSpaceDN w:val="0"/>
        <w:adjustRightInd w:val="0"/>
        <w:spacing w:before="19" w:after="0"/>
        <w:rPr>
          <w:b/>
          <w:bCs/>
          <w:color w:val="1F487C"/>
          <w:spacing w:val="-1"/>
          <w:u w:val="single"/>
        </w:rPr>
      </w:pPr>
    </w:p>
    <w:p w14:paraId="58A43964" w14:textId="6E4C466F" w:rsidR="00477152" w:rsidRDefault="00477152" w:rsidP="00477152">
      <w:pPr>
        <w:widowControl w:val="0"/>
        <w:autoSpaceDE w:val="0"/>
        <w:autoSpaceDN w:val="0"/>
        <w:adjustRightInd w:val="0"/>
        <w:spacing w:before="19" w:after="0"/>
        <w:rPr>
          <w:b/>
          <w:bCs/>
          <w:color w:val="1F487C"/>
          <w:spacing w:val="-1"/>
          <w:u w:val="single"/>
        </w:rPr>
      </w:pPr>
    </w:p>
    <w:p w14:paraId="7F370236" w14:textId="77777777" w:rsidR="00BD1E3B" w:rsidRDefault="00BD1E3B" w:rsidP="00477152">
      <w:pPr>
        <w:widowControl w:val="0"/>
        <w:autoSpaceDE w:val="0"/>
        <w:autoSpaceDN w:val="0"/>
        <w:adjustRightInd w:val="0"/>
        <w:spacing w:before="19" w:after="0"/>
        <w:rPr>
          <w:b/>
          <w:bCs/>
          <w:color w:val="1F487C"/>
          <w:spacing w:val="-1"/>
          <w:u w:val="single"/>
        </w:rPr>
      </w:pPr>
    </w:p>
    <w:p w14:paraId="2F3AA28C" w14:textId="77777777" w:rsidR="00477152" w:rsidRPr="002F6694" w:rsidRDefault="00477152" w:rsidP="00477152">
      <w:pPr>
        <w:tabs>
          <w:tab w:val="left" w:pos="1050"/>
          <w:tab w:val="left" w:pos="3705"/>
        </w:tabs>
        <w:rPr>
          <w:b/>
          <w:bCs/>
          <w:noProof/>
          <w:sz w:val="22"/>
          <w:szCs w:val="22"/>
        </w:rPr>
      </w:pPr>
      <w:r w:rsidRPr="002F6694">
        <w:rPr>
          <w:b/>
          <w:bCs/>
          <w:noProof/>
          <w:sz w:val="22"/>
          <w:szCs w:val="22"/>
          <w:lang w:val="pt-BR"/>
        </w:rPr>
        <w:t>NUESTROS TOURS INCLUYEN</w:t>
      </w:r>
    </w:p>
    <w:p w14:paraId="777A99F1" w14:textId="77777777" w:rsidR="00477152" w:rsidRPr="002F6694" w:rsidRDefault="00477152" w:rsidP="00477152">
      <w:pPr>
        <w:numPr>
          <w:ilvl w:val="0"/>
          <w:numId w:val="3"/>
        </w:numPr>
        <w:tabs>
          <w:tab w:val="left" w:pos="3705"/>
        </w:tabs>
        <w:rPr>
          <w:noProof/>
          <w:sz w:val="22"/>
          <w:szCs w:val="22"/>
          <w:lang w:eastAsia="es-ES_tradnl"/>
        </w:rPr>
      </w:pPr>
      <w:r w:rsidRPr="002F6694">
        <w:rPr>
          <w:noProof/>
          <w:sz w:val="22"/>
          <w:szCs w:val="22"/>
          <w:lang w:eastAsia="es-ES_tradnl"/>
        </w:rPr>
        <w:t>4 noches en Dubai con desayuno.</w:t>
      </w:r>
    </w:p>
    <w:p w14:paraId="35709E86" w14:textId="77777777" w:rsidR="00477152" w:rsidRPr="002F6694" w:rsidRDefault="00477152" w:rsidP="00477152">
      <w:pPr>
        <w:numPr>
          <w:ilvl w:val="0"/>
          <w:numId w:val="3"/>
        </w:numPr>
        <w:tabs>
          <w:tab w:val="left" w:pos="3705"/>
        </w:tabs>
        <w:rPr>
          <w:noProof/>
          <w:sz w:val="22"/>
          <w:szCs w:val="22"/>
          <w:lang w:eastAsia="es-ES_tradnl"/>
        </w:rPr>
      </w:pPr>
      <w:r w:rsidRPr="002F6694">
        <w:rPr>
          <w:noProof/>
          <w:sz w:val="22"/>
          <w:szCs w:val="22"/>
          <w:lang w:eastAsia="es-ES_tradnl"/>
        </w:rPr>
        <w:t>Traslados aereopuerto- hotel- aereopuerto con asistencia de habla hispana.</w:t>
      </w:r>
    </w:p>
    <w:p w14:paraId="3C7E4AC7" w14:textId="09953D19" w:rsidR="00477152" w:rsidRDefault="00477152" w:rsidP="00477152">
      <w:pPr>
        <w:pStyle w:val="Prrafodelista"/>
        <w:numPr>
          <w:ilvl w:val="0"/>
          <w:numId w:val="3"/>
        </w:numPr>
        <w:rPr>
          <w:rFonts w:ascii="Arial" w:eastAsiaTheme="minorHAnsi" w:hAnsi="Arial" w:cs="Arial"/>
          <w:szCs w:val="22"/>
          <w:lang w:eastAsia="en-US"/>
        </w:rPr>
      </w:pPr>
      <w:r w:rsidRPr="002F6694">
        <w:rPr>
          <w:rFonts w:ascii="Arial" w:eastAsiaTheme="minorHAnsi" w:hAnsi="Arial" w:cs="Arial"/>
          <w:noProof/>
          <w:szCs w:val="22"/>
          <w:lang w:eastAsia="es-ES_tradnl"/>
        </w:rPr>
        <w:t>Tour de medio día en Dubái</w:t>
      </w:r>
      <w:r w:rsidRPr="002F6694">
        <w:rPr>
          <w:rFonts w:ascii="Arial" w:eastAsiaTheme="minorHAnsi" w:hAnsi="Arial" w:cs="Arial"/>
          <w:szCs w:val="22"/>
          <w:lang w:eastAsia="en-US"/>
        </w:rPr>
        <w:t>, con guía de habla hispana</w:t>
      </w:r>
      <w:r>
        <w:rPr>
          <w:rFonts w:ascii="Arial" w:eastAsiaTheme="minorHAnsi" w:hAnsi="Arial" w:cs="Arial"/>
          <w:szCs w:val="22"/>
          <w:lang w:eastAsia="en-US"/>
        </w:rPr>
        <w:t xml:space="preserve"> + subida al Burj Khalifa piso 124 </w:t>
      </w:r>
    </w:p>
    <w:p w14:paraId="540794CD" w14:textId="475F4AAA" w:rsidR="00477152" w:rsidRPr="009F518A" w:rsidRDefault="009F518A" w:rsidP="009F518A">
      <w:pPr>
        <w:pStyle w:val="Prrafodelista"/>
        <w:numPr>
          <w:ilvl w:val="0"/>
          <w:numId w:val="3"/>
        </w:numPr>
        <w:rPr>
          <w:rFonts w:ascii="Arial" w:eastAsiaTheme="minorHAnsi" w:hAnsi="Arial" w:cs="Arial"/>
          <w:szCs w:val="22"/>
          <w:lang w:val="es-ES" w:eastAsia="en-US"/>
        </w:rPr>
      </w:pPr>
      <w:r w:rsidRPr="009F518A">
        <w:rPr>
          <w:rFonts w:ascii="Arial" w:eastAsiaTheme="minorHAnsi" w:hAnsi="Arial" w:cs="Arial"/>
          <w:szCs w:val="22"/>
          <w:lang w:val="es-ES" w:eastAsia="en-US"/>
        </w:rPr>
        <w:t xml:space="preserve">Tour lancha rápida </w:t>
      </w:r>
      <w:r>
        <w:rPr>
          <w:rFonts w:ascii="Arial" w:eastAsiaTheme="minorHAnsi" w:hAnsi="Arial" w:cs="Arial"/>
          <w:szCs w:val="22"/>
          <w:lang w:val="es-ES" w:eastAsia="en-US"/>
        </w:rPr>
        <w:t>90</w:t>
      </w:r>
      <w:r w:rsidRPr="009F518A">
        <w:rPr>
          <w:rFonts w:ascii="Arial" w:eastAsiaTheme="minorHAnsi" w:hAnsi="Arial" w:cs="Arial"/>
          <w:szCs w:val="22"/>
          <w:lang w:val="es-ES" w:eastAsia="en-US"/>
        </w:rPr>
        <w:t xml:space="preserve"> minutos paseo por ciudad moderna con asistencia de habla español.</w:t>
      </w:r>
    </w:p>
    <w:p w14:paraId="41E45483" w14:textId="77777777" w:rsidR="00477152" w:rsidRPr="002F6694" w:rsidRDefault="00477152" w:rsidP="00477152">
      <w:pPr>
        <w:pStyle w:val="Prrafodelista"/>
        <w:numPr>
          <w:ilvl w:val="0"/>
          <w:numId w:val="3"/>
        </w:numPr>
        <w:rPr>
          <w:rFonts w:ascii="Arial" w:eastAsiaTheme="minorHAnsi" w:hAnsi="Arial" w:cs="Arial"/>
          <w:szCs w:val="22"/>
          <w:lang w:eastAsia="en-US"/>
        </w:rPr>
      </w:pPr>
      <w:r w:rsidRPr="002F6694">
        <w:rPr>
          <w:rFonts w:ascii="Arial" w:eastAsiaTheme="minorHAnsi" w:hAnsi="Arial" w:cs="Arial"/>
          <w:szCs w:val="22"/>
          <w:lang w:eastAsia="en-US"/>
        </w:rPr>
        <w:t>Cena Crucero Dhow por la Marina o por el Creek (traslados en Ingles).</w:t>
      </w:r>
    </w:p>
    <w:p w14:paraId="6F8B0FD6" w14:textId="77777777" w:rsidR="00477152" w:rsidRPr="002F6694" w:rsidRDefault="00477152" w:rsidP="00477152">
      <w:pPr>
        <w:numPr>
          <w:ilvl w:val="0"/>
          <w:numId w:val="3"/>
        </w:numPr>
        <w:spacing w:after="200" w:line="276" w:lineRule="auto"/>
        <w:jc w:val="both"/>
        <w:rPr>
          <w:b/>
          <w:bCs/>
          <w:noProof/>
          <w:sz w:val="22"/>
          <w:szCs w:val="22"/>
          <w:lang w:eastAsia="es-ES_tradnl"/>
        </w:rPr>
      </w:pPr>
      <w:r w:rsidRPr="002F6694">
        <w:rPr>
          <w:noProof/>
          <w:sz w:val="22"/>
          <w:szCs w:val="22"/>
          <w:lang w:eastAsia="es-ES_tradnl"/>
        </w:rPr>
        <w:t xml:space="preserve"> Safari en el desierto </w:t>
      </w:r>
      <w:r w:rsidRPr="002F6694">
        <w:rPr>
          <w:sz w:val="22"/>
          <w:szCs w:val="22"/>
        </w:rPr>
        <w:t>con cena y transporte</w:t>
      </w:r>
      <w:r w:rsidRPr="002F6694">
        <w:rPr>
          <w:noProof/>
          <w:sz w:val="22"/>
          <w:szCs w:val="22"/>
          <w:lang w:eastAsia="es-ES_tradnl"/>
        </w:rPr>
        <w:t xml:space="preserve"> en inglés. </w:t>
      </w:r>
      <w:r w:rsidRPr="002F6694">
        <w:rPr>
          <w:b/>
          <w:bCs/>
          <w:noProof/>
          <w:sz w:val="22"/>
          <w:szCs w:val="22"/>
          <w:lang w:val="pt-BR" w:eastAsia="es-ES_tradnl"/>
        </w:rPr>
        <w:t>(Si requiere asistencia  en español $ 100)</w:t>
      </w:r>
    </w:p>
    <w:p w14:paraId="44EB744F" w14:textId="77777777" w:rsidR="00477152" w:rsidRDefault="00477152" w:rsidP="00477152">
      <w:pPr>
        <w:rPr>
          <w:b/>
          <w:bCs/>
          <w:noProof/>
          <w:lang w:val="pt-BR" w:eastAsia="es-ES_tradnl"/>
        </w:rPr>
      </w:pPr>
    </w:p>
    <w:p w14:paraId="17D9E660" w14:textId="77777777" w:rsidR="00477152" w:rsidRPr="00ED65BB" w:rsidRDefault="00477152" w:rsidP="00477152">
      <w:pPr>
        <w:tabs>
          <w:tab w:val="left" w:pos="3705"/>
        </w:tabs>
        <w:rPr>
          <w:b/>
          <w:bCs/>
          <w:noProof/>
          <w:sz w:val="22"/>
          <w:szCs w:val="22"/>
          <w:lang w:val="pt-BR"/>
        </w:rPr>
      </w:pPr>
      <w:r w:rsidRPr="00ED65BB">
        <w:rPr>
          <w:b/>
          <w:bCs/>
          <w:noProof/>
          <w:sz w:val="22"/>
          <w:szCs w:val="22"/>
          <w:lang w:val="pt-BR"/>
        </w:rPr>
        <w:t>NUESTROS TOURS NO INCLUYEN</w:t>
      </w:r>
    </w:p>
    <w:p w14:paraId="1D67A507" w14:textId="77777777" w:rsidR="00477152" w:rsidRPr="00ED65BB" w:rsidRDefault="00477152" w:rsidP="00477152">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2C32C134" w14:textId="77777777" w:rsidR="00477152" w:rsidRDefault="00477152" w:rsidP="00477152">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322AC28E" w14:textId="77777777" w:rsidR="00477152" w:rsidRDefault="00477152" w:rsidP="00477152">
      <w:pPr>
        <w:numPr>
          <w:ilvl w:val="0"/>
          <w:numId w:val="4"/>
        </w:numPr>
        <w:tabs>
          <w:tab w:val="left" w:pos="3705"/>
        </w:tabs>
        <w:rPr>
          <w:noProof/>
          <w:sz w:val="22"/>
          <w:szCs w:val="22"/>
          <w:lang w:eastAsia="es-ES_tradnl"/>
        </w:rPr>
      </w:pPr>
      <w:r>
        <w:rPr>
          <w:noProof/>
          <w:sz w:val="22"/>
          <w:szCs w:val="22"/>
          <w:lang w:eastAsia="es-ES_tradnl"/>
        </w:rPr>
        <w:t>Todo tipo de bebidas</w:t>
      </w:r>
    </w:p>
    <w:p w14:paraId="2D76932F" w14:textId="77777777" w:rsidR="00477152" w:rsidRDefault="00477152" w:rsidP="00477152">
      <w:pPr>
        <w:numPr>
          <w:ilvl w:val="0"/>
          <w:numId w:val="4"/>
        </w:numPr>
        <w:tabs>
          <w:tab w:val="left" w:pos="3705"/>
        </w:tabs>
        <w:rPr>
          <w:noProof/>
          <w:sz w:val="22"/>
          <w:szCs w:val="22"/>
          <w:lang w:eastAsia="es-ES_tradnl"/>
        </w:rPr>
      </w:pPr>
      <w:r>
        <w:rPr>
          <w:noProof/>
          <w:sz w:val="22"/>
          <w:szCs w:val="22"/>
          <w:lang w:eastAsia="es-ES_tradnl"/>
        </w:rPr>
        <w:t>Total de propinas $20 usd por persona</w:t>
      </w:r>
    </w:p>
    <w:p w14:paraId="38F9447F" w14:textId="77777777" w:rsidR="00477152" w:rsidRPr="00ED65BB" w:rsidRDefault="00477152" w:rsidP="00477152">
      <w:pPr>
        <w:numPr>
          <w:ilvl w:val="0"/>
          <w:numId w:val="4"/>
        </w:numPr>
        <w:tabs>
          <w:tab w:val="left" w:pos="3705"/>
        </w:tabs>
        <w:rPr>
          <w:noProof/>
          <w:sz w:val="22"/>
          <w:szCs w:val="22"/>
          <w:lang w:eastAsia="es-ES_tradnl"/>
        </w:rPr>
      </w:pPr>
      <w:r>
        <w:rPr>
          <w:noProof/>
          <w:sz w:val="22"/>
          <w:szCs w:val="22"/>
          <w:lang w:eastAsia="es-ES_tradnl"/>
        </w:rPr>
        <w:t>Vuelos</w:t>
      </w:r>
    </w:p>
    <w:p w14:paraId="4DC58E7B" w14:textId="77777777" w:rsidR="00477152" w:rsidRPr="00ED65BB" w:rsidRDefault="00477152" w:rsidP="00477152">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2EF7F66D" w14:textId="77777777" w:rsidR="00477152" w:rsidRPr="00ED65BB" w:rsidRDefault="00477152" w:rsidP="00477152">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79B58318" w14:textId="77777777" w:rsidR="00477152" w:rsidRPr="00ED65BB" w:rsidRDefault="00477152" w:rsidP="00477152">
      <w:pPr>
        <w:widowControl w:val="0"/>
        <w:autoSpaceDE w:val="0"/>
        <w:autoSpaceDN w:val="0"/>
        <w:adjustRightInd w:val="0"/>
        <w:rPr>
          <w:b/>
          <w:bCs/>
          <w:color w:val="1F487C"/>
          <w:sz w:val="22"/>
          <w:szCs w:val="22"/>
          <w:u w:val="single"/>
        </w:rPr>
      </w:pPr>
    </w:p>
    <w:p w14:paraId="43732535" w14:textId="77777777" w:rsidR="00477152" w:rsidRPr="00ED65BB" w:rsidRDefault="00477152" w:rsidP="00477152">
      <w:pPr>
        <w:widowControl w:val="0"/>
        <w:autoSpaceDE w:val="0"/>
        <w:autoSpaceDN w:val="0"/>
        <w:adjustRightInd w:val="0"/>
        <w:jc w:val="both"/>
        <w:rPr>
          <w:rFonts w:eastAsia="MS UI Gothic"/>
          <w:color w:val="000000"/>
          <w:sz w:val="22"/>
          <w:szCs w:val="22"/>
        </w:rPr>
      </w:pPr>
    </w:p>
    <w:p w14:paraId="336734E7" w14:textId="77777777" w:rsidR="00477152" w:rsidRDefault="00477152" w:rsidP="00477152">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196542CF" w14:textId="77777777" w:rsidR="00477152" w:rsidRPr="00ED65BB" w:rsidRDefault="00477152" w:rsidP="00477152">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5CC0BE36" w14:textId="77777777" w:rsidR="00477152" w:rsidRPr="00307A94" w:rsidRDefault="00477152" w:rsidP="00477152">
      <w:pPr>
        <w:rPr>
          <w:lang w:eastAsia="es-MX"/>
        </w:rPr>
      </w:pPr>
    </w:p>
    <w:p w14:paraId="5A8B0199" w14:textId="77777777" w:rsidR="009A31AE" w:rsidRPr="00477152" w:rsidRDefault="009A31AE" w:rsidP="0073733F">
      <w:pPr>
        <w:spacing w:after="0"/>
        <w:rPr>
          <w:sz w:val="22"/>
          <w:szCs w:val="22"/>
          <w:lang w:val="es-ES"/>
        </w:rPr>
      </w:pPr>
    </w:p>
    <w:p w14:paraId="21C93A4D" w14:textId="77777777" w:rsidR="009A31AE" w:rsidRPr="00477152" w:rsidRDefault="009A31AE" w:rsidP="0073733F">
      <w:pPr>
        <w:spacing w:after="0"/>
        <w:rPr>
          <w:sz w:val="22"/>
          <w:szCs w:val="22"/>
          <w:lang w:val="es-ES"/>
        </w:rPr>
      </w:pPr>
    </w:p>
    <w:p w14:paraId="3FCE6F25" w14:textId="77777777" w:rsidR="009A31AE" w:rsidRDefault="009A31AE" w:rsidP="0073733F">
      <w:pPr>
        <w:spacing w:after="0"/>
        <w:rPr>
          <w:lang w:val="es-ES"/>
        </w:rPr>
      </w:pPr>
    </w:p>
    <w:p w14:paraId="6D8AA9BE" w14:textId="77777777" w:rsidR="009A31AE" w:rsidRDefault="009A31AE" w:rsidP="0073733F">
      <w:pPr>
        <w:spacing w:after="0"/>
        <w:rPr>
          <w:lang w:val="es-ES"/>
        </w:rPr>
      </w:pPr>
    </w:p>
    <w:p w14:paraId="7B9ECCEA" w14:textId="77777777" w:rsidR="009A31AE" w:rsidRDefault="009A31AE" w:rsidP="0073733F">
      <w:pPr>
        <w:spacing w:after="0"/>
        <w:rPr>
          <w:lang w:val="es-ES"/>
        </w:rPr>
      </w:pPr>
    </w:p>
    <w:p w14:paraId="1628269F" w14:textId="77777777" w:rsidR="009A31AE" w:rsidRDefault="009A31AE" w:rsidP="0073733F">
      <w:pPr>
        <w:spacing w:after="0"/>
        <w:rPr>
          <w:lang w:val="es-ES"/>
        </w:rPr>
      </w:pPr>
    </w:p>
    <w:p w14:paraId="1D5E4DBF" w14:textId="77777777" w:rsidR="000F7B1D" w:rsidRDefault="000F7B1D" w:rsidP="0073733F">
      <w:pPr>
        <w:spacing w:after="0"/>
        <w:rPr>
          <w:lang w:val="es-ES"/>
        </w:rPr>
      </w:pPr>
    </w:p>
    <w:p w14:paraId="45D963C4" w14:textId="77777777" w:rsidR="000F7B1D" w:rsidRDefault="000F7B1D" w:rsidP="0073733F">
      <w:pPr>
        <w:spacing w:after="0"/>
        <w:rPr>
          <w:lang w:val="es-ES"/>
        </w:rPr>
      </w:pPr>
    </w:p>
    <w:p w14:paraId="3FD525B4" w14:textId="77777777" w:rsidR="000F7B1D" w:rsidRDefault="000F7B1D" w:rsidP="0073733F">
      <w:pPr>
        <w:spacing w:after="0"/>
        <w:rPr>
          <w:lang w:val="es-ES"/>
        </w:rPr>
      </w:pPr>
    </w:p>
    <w:p w14:paraId="6F143983" w14:textId="77777777" w:rsidR="009A31AE" w:rsidRDefault="009A31AE" w:rsidP="0073733F">
      <w:pPr>
        <w:spacing w:after="0"/>
        <w:rPr>
          <w:lang w:val="es-ES"/>
        </w:rPr>
      </w:pPr>
    </w:p>
    <w:p w14:paraId="75EF4F99" w14:textId="77777777" w:rsidR="009A31AE" w:rsidRDefault="009A31AE" w:rsidP="0073733F">
      <w:pPr>
        <w:spacing w:after="0"/>
        <w:rPr>
          <w:lang w:val="es-ES"/>
        </w:rPr>
      </w:pPr>
    </w:p>
    <w:p w14:paraId="78CD87E8" w14:textId="77777777" w:rsidR="009A31AE" w:rsidRDefault="009A31AE" w:rsidP="0073733F">
      <w:pPr>
        <w:spacing w:after="0"/>
        <w:rPr>
          <w:lang w:val="es-ES"/>
        </w:rPr>
      </w:pPr>
    </w:p>
    <w:sectPr w:rsidR="009A31AE" w:rsidSect="00477152">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0A5B5" w14:textId="77777777" w:rsidR="00A60533" w:rsidRDefault="00A60533" w:rsidP="00671E41">
      <w:pPr>
        <w:spacing w:after="0"/>
      </w:pPr>
      <w:r>
        <w:separator/>
      </w:r>
    </w:p>
  </w:endnote>
  <w:endnote w:type="continuationSeparator" w:id="0">
    <w:p w14:paraId="5C7E0EE1" w14:textId="77777777" w:rsidR="00A60533" w:rsidRDefault="00A60533"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BF9A"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3F5453A4" wp14:editId="21199372">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F1A70E"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9604B5" w:rsidRPr="009604B5">
                            <w:rPr>
                              <w:b/>
                              <w:bCs/>
                              <w:noProof/>
                              <w:color w:val="FFFFFF"/>
                              <w:sz w:val="32"/>
                              <w:szCs w:val="32"/>
                              <w:lang w:val="es-ES"/>
                            </w:rPr>
                            <w:t>6</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5453A4"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24F1A70E"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9604B5" w:rsidRPr="009604B5">
                      <w:rPr>
                        <w:b/>
                        <w:bCs/>
                        <w:noProof/>
                        <w:color w:val="FFFFFF"/>
                        <w:sz w:val="32"/>
                        <w:szCs w:val="32"/>
                        <w:lang w:val="es-ES"/>
                      </w:rPr>
                      <w:t>6</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29E5E0D"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6D3A4039" wp14:editId="6EBEB34E">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946A27"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9604B5" w:rsidRPr="009604B5">
                                    <w:rPr>
                                      <w:b/>
                                      <w:bCs/>
                                      <w:noProof/>
                                      <w:color w:val="FFFFFF" w:themeColor="background1"/>
                                      <w:sz w:val="32"/>
                                      <w:szCs w:val="32"/>
                                      <w:lang w:val="es-ES"/>
                                    </w:rPr>
                                    <w:t>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3A4039"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29946A27"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9604B5" w:rsidRPr="009604B5">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mc:Fallback>
              </mc:AlternateContent>
            </w:r>
          </w:p>
        </w:sdtContent>
      </w:sdt>
    </w:sdtContent>
  </w:sdt>
  <w:p w14:paraId="308AE0CE"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6179" w14:textId="77777777" w:rsidR="00A60533" w:rsidRDefault="00A60533" w:rsidP="00671E41">
      <w:pPr>
        <w:spacing w:after="0"/>
      </w:pPr>
      <w:r>
        <w:separator/>
      </w:r>
    </w:p>
  </w:footnote>
  <w:footnote w:type="continuationSeparator" w:id="0">
    <w:p w14:paraId="5D609B98" w14:textId="77777777" w:rsidR="00A60533" w:rsidRDefault="00A60533"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96CC"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756E385B" wp14:editId="2074E3D0">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4905E740"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24F0C"/>
    <w:rsid w:val="00031522"/>
    <w:rsid w:val="00035B27"/>
    <w:rsid w:val="0005623A"/>
    <w:rsid w:val="00097A0D"/>
    <w:rsid w:val="000A32E8"/>
    <w:rsid w:val="000E0893"/>
    <w:rsid w:val="000F7B1D"/>
    <w:rsid w:val="0013001A"/>
    <w:rsid w:val="001516E2"/>
    <w:rsid w:val="001519EC"/>
    <w:rsid w:val="0015322F"/>
    <w:rsid w:val="001B5DBF"/>
    <w:rsid w:val="001D5462"/>
    <w:rsid w:val="001E3A22"/>
    <w:rsid w:val="00225B47"/>
    <w:rsid w:val="002579AB"/>
    <w:rsid w:val="002C322F"/>
    <w:rsid w:val="00301D1E"/>
    <w:rsid w:val="00307DB5"/>
    <w:rsid w:val="00314D00"/>
    <w:rsid w:val="003418CC"/>
    <w:rsid w:val="00365AD1"/>
    <w:rsid w:val="003B1AD4"/>
    <w:rsid w:val="004276B8"/>
    <w:rsid w:val="00453DF0"/>
    <w:rsid w:val="00465AAA"/>
    <w:rsid w:val="00467907"/>
    <w:rsid w:val="00473470"/>
    <w:rsid w:val="00477152"/>
    <w:rsid w:val="00481E81"/>
    <w:rsid w:val="00490D49"/>
    <w:rsid w:val="004A2BF0"/>
    <w:rsid w:val="004B1AAD"/>
    <w:rsid w:val="004C2946"/>
    <w:rsid w:val="004E7B3A"/>
    <w:rsid w:val="005307B9"/>
    <w:rsid w:val="00566884"/>
    <w:rsid w:val="005673E9"/>
    <w:rsid w:val="00591490"/>
    <w:rsid w:val="005A39AC"/>
    <w:rsid w:val="005B170D"/>
    <w:rsid w:val="005B4074"/>
    <w:rsid w:val="005E0174"/>
    <w:rsid w:val="00604AFB"/>
    <w:rsid w:val="006251DA"/>
    <w:rsid w:val="006307DA"/>
    <w:rsid w:val="00641ED7"/>
    <w:rsid w:val="00644B95"/>
    <w:rsid w:val="00661E7D"/>
    <w:rsid w:val="00671E41"/>
    <w:rsid w:val="00684462"/>
    <w:rsid w:val="00695222"/>
    <w:rsid w:val="00697D27"/>
    <w:rsid w:val="006A566F"/>
    <w:rsid w:val="006B7409"/>
    <w:rsid w:val="006D2F29"/>
    <w:rsid w:val="006E759C"/>
    <w:rsid w:val="0073733F"/>
    <w:rsid w:val="007665A0"/>
    <w:rsid w:val="007913BF"/>
    <w:rsid w:val="0080222E"/>
    <w:rsid w:val="00804424"/>
    <w:rsid w:val="00823535"/>
    <w:rsid w:val="00872954"/>
    <w:rsid w:val="00882F0E"/>
    <w:rsid w:val="00882F86"/>
    <w:rsid w:val="0089449A"/>
    <w:rsid w:val="008A117F"/>
    <w:rsid w:val="008A52D2"/>
    <w:rsid w:val="008F4A72"/>
    <w:rsid w:val="00917B06"/>
    <w:rsid w:val="00923056"/>
    <w:rsid w:val="00927BC6"/>
    <w:rsid w:val="009604B5"/>
    <w:rsid w:val="00967A98"/>
    <w:rsid w:val="00974EB8"/>
    <w:rsid w:val="009A31AE"/>
    <w:rsid w:val="009C2B4C"/>
    <w:rsid w:val="009C6A8C"/>
    <w:rsid w:val="009E27CC"/>
    <w:rsid w:val="009E2927"/>
    <w:rsid w:val="009E6C06"/>
    <w:rsid w:val="009F1B6D"/>
    <w:rsid w:val="009F4CF7"/>
    <w:rsid w:val="009F518A"/>
    <w:rsid w:val="00A05E10"/>
    <w:rsid w:val="00A11CF9"/>
    <w:rsid w:val="00A254D7"/>
    <w:rsid w:val="00A32830"/>
    <w:rsid w:val="00A60533"/>
    <w:rsid w:val="00A81FAC"/>
    <w:rsid w:val="00AA39BE"/>
    <w:rsid w:val="00AB1097"/>
    <w:rsid w:val="00AD2F49"/>
    <w:rsid w:val="00AF22D8"/>
    <w:rsid w:val="00B15039"/>
    <w:rsid w:val="00B4010E"/>
    <w:rsid w:val="00B42369"/>
    <w:rsid w:val="00B435B7"/>
    <w:rsid w:val="00BD1E3B"/>
    <w:rsid w:val="00BE2727"/>
    <w:rsid w:val="00C10E6D"/>
    <w:rsid w:val="00C30B56"/>
    <w:rsid w:val="00C8390A"/>
    <w:rsid w:val="00C915E5"/>
    <w:rsid w:val="00CC6631"/>
    <w:rsid w:val="00D3303D"/>
    <w:rsid w:val="00D407EC"/>
    <w:rsid w:val="00D56451"/>
    <w:rsid w:val="00D96867"/>
    <w:rsid w:val="00DD3A46"/>
    <w:rsid w:val="00DE5501"/>
    <w:rsid w:val="00E15703"/>
    <w:rsid w:val="00E40902"/>
    <w:rsid w:val="00E42E40"/>
    <w:rsid w:val="00ED5999"/>
    <w:rsid w:val="00F12556"/>
    <w:rsid w:val="00F17A6A"/>
    <w:rsid w:val="00F23073"/>
    <w:rsid w:val="00F27CCF"/>
    <w:rsid w:val="00F53920"/>
    <w:rsid w:val="00F5784F"/>
    <w:rsid w:val="00F8077E"/>
    <w:rsid w:val="00F80FC0"/>
    <w:rsid w:val="00FA1B3E"/>
    <w:rsid w:val="00FA58D7"/>
    <w:rsid w:val="00FD27A1"/>
    <w:rsid w:val="00FE3E05"/>
    <w:rsid w:val="00FF073E"/>
    <w:rsid w:val="00FF5263"/>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135A8"/>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19</cp:revision>
  <cp:lastPrinted>2019-04-25T00:02:00Z</cp:lastPrinted>
  <dcterms:created xsi:type="dcterms:W3CDTF">2019-07-19T17:54:00Z</dcterms:created>
  <dcterms:modified xsi:type="dcterms:W3CDTF">2020-08-14T22:00:00Z</dcterms:modified>
</cp:coreProperties>
</file>