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78" w:rsidRDefault="00454ED4" w:rsidP="00FF0872">
      <w:pPr>
        <w:jc w:val="center"/>
        <w:rPr>
          <w:rFonts w:cstheme="minorHAnsi"/>
          <w:b/>
          <w:color w:val="1F497D" w:themeColor="text2"/>
          <w:sz w:val="36"/>
        </w:rPr>
      </w:pPr>
      <w:r>
        <w:rPr>
          <w:rFonts w:cstheme="minorHAnsi"/>
          <w:b/>
          <w:color w:val="1F497D" w:themeColor="text2"/>
          <w:sz w:val="36"/>
        </w:rPr>
        <w:t>Ñ’U HAYDI ANIMA CAMINO SOL ALMA</w:t>
      </w:r>
      <w:r w:rsidR="0016649B">
        <w:rPr>
          <w:rFonts w:cstheme="minorHAnsi"/>
          <w:b/>
          <w:color w:val="1F497D" w:themeColor="text2"/>
          <w:sz w:val="36"/>
        </w:rPr>
        <w:t xml:space="preserve"> EN QUERETARO</w:t>
      </w:r>
    </w:p>
    <w:p w:rsidR="00804EAA" w:rsidRPr="00804EAA" w:rsidRDefault="00804EAA" w:rsidP="00FF0872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>
        <w:rPr>
          <w:rFonts w:cstheme="minorHAnsi"/>
          <w:b/>
          <w:color w:val="1F497D" w:themeColor="text2"/>
          <w:sz w:val="28"/>
          <w:szCs w:val="28"/>
        </w:rPr>
        <w:t xml:space="preserve">Diciembre 14 </w:t>
      </w:r>
      <w:r w:rsidR="0016649B">
        <w:rPr>
          <w:rFonts w:cstheme="minorHAnsi"/>
          <w:b/>
          <w:color w:val="1F497D" w:themeColor="text2"/>
          <w:sz w:val="28"/>
          <w:szCs w:val="28"/>
        </w:rPr>
        <w:t>al</w:t>
      </w:r>
      <w:r>
        <w:rPr>
          <w:rFonts w:cstheme="minorHAnsi"/>
          <w:b/>
          <w:color w:val="1F497D" w:themeColor="text2"/>
          <w:sz w:val="28"/>
          <w:szCs w:val="28"/>
        </w:rPr>
        <w:t xml:space="preserve"> 16</w:t>
      </w:r>
      <w:r w:rsidR="0016649B">
        <w:rPr>
          <w:rFonts w:cstheme="minorHAnsi"/>
          <w:b/>
          <w:color w:val="1F497D" w:themeColor="text2"/>
          <w:sz w:val="28"/>
          <w:szCs w:val="28"/>
        </w:rPr>
        <w:t>, 2020</w:t>
      </w:r>
    </w:p>
    <w:p w:rsidR="00804EAA" w:rsidRDefault="00804EAA" w:rsidP="00FF0872">
      <w:pPr>
        <w:jc w:val="center"/>
        <w:rPr>
          <w:rFonts w:cstheme="minorHAnsi"/>
          <w:b/>
          <w:color w:val="1F497D" w:themeColor="text2"/>
          <w:sz w:val="36"/>
        </w:rPr>
      </w:pPr>
      <w:r>
        <w:rPr>
          <w:rFonts w:cstheme="minorHAnsi"/>
          <w:noProof/>
          <w:color w:val="1F497D" w:themeColor="text2"/>
          <w:lang w:eastAsia="es-MX"/>
        </w:rPr>
        <w:drawing>
          <wp:anchor distT="0" distB="0" distL="114300" distR="114300" simplePos="0" relativeHeight="251658240" behindDoc="1" locked="0" layoutInCell="1" allowOverlap="1" wp14:anchorId="7FBB7104" wp14:editId="54EBA60E">
            <wp:simplePos x="0" y="0"/>
            <wp:positionH relativeFrom="column">
              <wp:posOffset>-718185</wp:posOffset>
            </wp:positionH>
            <wp:positionV relativeFrom="paragraph">
              <wp:posOffset>180975</wp:posOffset>
            </wp:positionV>
            <wp:extent cx="320040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71" y="21468"/>
                <wp:lineTo x="21471" y="0"/>
                <wp:lineTo x="0" y="0"/>
              </wp:wrapPolygon>
            </wp:wrapTight>
            <wp:docPr id="1" name="0 Imagen" descr="IMG_8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DA0" w:rsidRDefault="0095202B" w:rsidP="00FF0872">
      <w:pPr>
        <w:jc w:val="both"/>
        <w:rPr>
          <w:rFonts w:cstheme="minorHAnsi"/>
          <w:b/>
          <w:i/>
          <w:color w:val="1F497D" w:themeColor="text2"/>
        </w:rPr>
      </w:pPr>
      <w:r>
        <w:rPr>
          <w:rFonts w:cstheme="minorHAnsi"/>
          <w:color w:val="1F497D" w:themeColor="text2"/>
        </w:rPr>
        <w:t>Es una experienci</w:t>
      </w:r>
      <w:r w:rsidR="00402776">
        <w:rPr>
          <w:rFonts w:cstheme="minorHAnsi"/>
          <w:color w:val="1F497D" w:themeColor="text2"/>
        </w:rPr>
        <w:t>a diseñada</w:t>
      </w:r>
      <w:r w:rsidR="00504DA9">
        <w:rPr>
          <w:rFonts w:cstheme="minorHAnsi"/>
          <w:color w:val="1F497D" w:themeColor="text2"/>
        </w:rPr>
        <w:t xml:space="preserve"> para feligreses y</w:t>
      </w:r>
      <w:r w:rsidR="00B8480A">
        <w:rPr>
          <w:rFonts w:cstheme="minorHAnsi"/>
          <w:color w:val="1F497D" w:themeColor="text2"/>
        </w:rPr>
        <w:t xml:space="preserve"> todos aquel</w:t>
      </w:r>
      <w:r w:rsidR="00DC155C">
        <w:rPr>
          <w:rFonts w:cstheme="minorHAnsi"/>
          <w:color w:val="1F497D" w:themeColor="text2"/>
        </w:rPr>
        <w:t xml:space="preserve">los que busquen reencontrarse, </w:t>
      </w:r>
      <w:r>
        <w:rPr>
          <w:rFonts w:cstheme="minorHAnsi"/>
          <w:color w:val="1F497D" w:themeColor="text2"/>
        </w:rPr>
        <w:t>conectar</w:t>
      </w:r>
      <w:r w:rsidR="00B8480A">
        <w:rPr>
          <w:rFonts w:cstheme="minorHAnsi"/>
          <w:color w:val="1F497D" w:themeColor="text2"/>
        </w:rPr>
        <w:t xml:space="preserve"> c</w:t>
      </w:r>
      <w:r w:rsidR="00DC155C">
        <w:rPr>
          <w:rFonts w:cstheme="minorHAnsi"/>
          <w:color w:val="1F497D" w:themeColor="text2"/>
        </w:rPr>
        <w:t xml:space="preserve">on sus sentidos y rejuvenecer el alma. </w:t>
      </w:r>
      <w:r w:rsidR="00504DA9">
        <w:rPr>
          <w:rFonts w:cstheme="minorHAnsi"/>
          <w:color w:val="1F497D" w:themeColor="text2"/>
        </w:rPr>
        <w:t>La frase motivará e ilumi</w:t>
      </w:r>
      <w:r w:rsidR="009C1CFA">
        <w:rPr>
          <w:rFonts w:cstheme="minorHAnsi"/>
          <w:color w:val="1F497D" w:themeColor="text2"/>
        </w:rPr>
        <w:t xml:space="preserve">nará el camino será aquel pensamiento que inspiró toda la vida del Santo: </w:t>
      </w:r>
      <w:r w:rsidR="009C1CFA" w:rsidRPr="009C1CFA">
        <w:rPr>
          <w:rFonts w:cstheme="minorHAnsi"/>
          <w:b/>
          <w:i/>
          <w:color w:val="1F497D" w:themeColor="text2"/>
        </w:rPr>
        <w:t>“Nunca retroceder ante el desánimo”</w:t>
      </w:r>
    </w:p>
    <w:p w:rsidR="000E163E" w:rsidRDefault="000E163E" w:rsidP="00FF0872">
      <w:pPr>
        <w:autoSpaceDE w:val="0"/>
        <w:autoSpaceDN w:val="0"/>
        <w:adjustRightInd w:val="0"/>
        <w:spacing w:after="0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EL objetivo de esta ruta espiritual es </w:t>
      </w:r>
      <w:r w:rsidR="00FF0872">
        <w:rPr>
          <w:rFonts w:cstheme="minorHAnsi"/>
          <w:color w:val="1F497D" w:themeColor="text2"/>
        </w:rPr>
        <w:t>p</w:t>
      </w:r>
      <w:r w:rsidRPr="000E163E">
        <w:rPr>
          <w:rFonts w:cstheme="minorHAnsi"/>
          <w:color w:val="1F497D" w:themeColor="text2"/>
        </w:rPr>
        <w:t>eregrinar siguiendo los pasos de San Junípero Serra, para tener</w:t>
      </w:r>
      <w:r>
        <w:rPr>
          <w:rFonts w:cstheme="minorHAnsi"/>
          <w:color w:val="1F497D" w:themeColor="text2"/>
        </w:rPr>
        <w:t xml:space="preserve"> </w:t>
      </w:r>
      <w:r w:rsidRPr="000E163E">
        <w:rPr>
          <w:rFonts w:cstheme="minorHAnsi"/>
          <w:color w:val="1F497D" w:themeColor="text2"/>
        </w:rPr>
        <w:t>un encuentro vivo y personal con Dios, mediante la reflexión personal y</w:t>
      </w:r>
      <w:r>
        <w:rPr>
          <w:rFonts w:cstheme="minorHAnsi"/>
          <w:color w:val="1F497D" w:themeColor="text2"/>
        </w:rPr>
        <w:t xml:space="preserve"> </w:t>
      </w:r>
      <w:r w:rsidR="005C5949">
        <w:rPr>
          <w:rFonts w:cstheme="minorHAnsi"/>
          <w:color w:val="1F497D" w:themeColor="text2"/>
        </w:rPr>
        <w:t>caminando hacia cada santuario</w:t>
      </w:r>
      <w:r w:rsidRPr="000E163E">
        <w:rPr>
          <w:rFonts w:cstheme="minorHAnsi"/>
          <w:color w:val="1F497D" w:themeColor="text2"/>
        </w:rPr>
        <w:t>.</w:t>
      </w:r>
    </w:p>
    <w:p w:rsidR="000E163E" w:rsidRPr="000E163E" w:rsidRDefault="000E163E" w:rsidP="00FF0872">
      <w:pPr>
        <w:autoSpaceDE w:val="0"/>
        <w:autoSpaceDN w:val="0"/>
        <w:adjustRightInd w:val="0"/>
        <w:spacing w:after="0"/>
        <w:jc w:val="both"/>
        <w:rPr>
          <w:rFonts w:cstheme="minorHAnsi"/>
          <w:color w:val="1F497D" w:themeColor="text2"/>
        </w:rPr>
      </w:pPr>
    </w:p>
    <w:p w:rsidR="00195DA0" w:rsidRPr="00DC155C" w:rsidRDefault="00DC155C" w:rsidP="00FF0872">
      <w:pPr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Uno de los elementos que da sentido a la travesía es el </w:t>
      </w:r>
      <w:r w:rsidRPr="00DC155C">
        <w:rPr>
          <w:rFonts w:cstheme="minorHAnsi"/>
          <w:i/>
          <w:color w:val="1F497D" w:themeColor="text2"/>
        </w:rPr>
        <w:t>Manual del Peregrino</w:t>
      </w:r>
      <w:r>
        <w:rPr>
          <w:rFonts w:cstheme="minorHAnsi"/>
          <w:color w:val="1F497D" w:themeColor="text2"/>
        </w:rPr>
        <w:t xml:space="preserve">, el cual expresa el camino espiritual día con día y está acompañado de reflexiones que nos llevan al interior del propio corazón. </w:t>
      </w:r>
    </w:p>
    <w:p w:rsidR="00E41378" w:rsidRDefault="00E41378" w:rsidP="00E41378">
      <w:pPr>
        <w:jc w:val="both"/>
        <w:rPr>
          <w:rFonts w:cstheme="minorHAnsi"/>
          <w:color w:val="1F497D" w:themeColor="text2"/>
        </w:rPr>
      </w:pPr>
      <w:r w:rsidRPr="000E163E">
        <w:rPr>
          <w:rFonts w:cstheme="minorHAnsi"/>
          <w:b/>
          <w:color w:val="1F497D" w:themeColor="text2"/>
        </w:rPr>
        <w:t xml:space="preserve">Ruta </w:t>
      </w:r>
      <w:r w:rsidR="00D56F93">
        <w:rPr>
          <w:rFonts w:cstheme="minorHAnsi"/>
          <w:b/>
          <w:color w:val="1F497D" w:themeColor="text2"/>
        </w:rPr>
        <w:t xml:space="preserve">peatonal </w:t>
      </w:r>
      <w:r w:rsidRPr="000E163E">
        <w:rPr>
          <w:rFonts w:cstheme="minorHAnsi"/>
          <w:b/>
          <w:color w:val="1F497D" w:themeColor="text2"/>
        </w:rPr>
        <w:t>espiritual a seguir</w:t>
      </w:r>
      <w:r w:rsidR="005727F3">
        <w:rPr>
          <w:rFonts w:cstheme="minorHAnsi"/>
          <w:b/>
          <w:color w:val="1F497D" w:themeColor="text2"/>
        </w:rPr>
        <w:t>:</w:t>
      </w:r>
    </w:p>
    <w:p w:rsidR="00E41378" w:rsidRPr="00B74719" w:rsidRDefault="00E41378" w:rsidP="00B74719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color w:val="1F497D" w:themeColor="text2"/>
        </w:rPr>
      </w:pPr>
      <w:r w:rsidRPr="00B74719">
        <w:rPr>
          <w:rFonts w:asciiTheme="minorHAnsi" w:hAnsiTheme="minorHAnsi" w:cstheme="minorHAnsi"/>
          <w:color w:val="1F497D" w:themeColor="text2"/>
          <w:sz w:val="22"/>
          <w:szCs w:val="22"/>
        </w:rPr>
        <w:t>Querétaro – La Griega</w:t>
      </w:r>
      <w:r w:rsidR="00B7471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 w:rsidR="00B74719">
        <w:rPr>
          <w:color w:val="1F497D" w:themeColor="text2"/>
        </w:rPr>
        <w:t xml:space="preserve">        </w:t>
      </w:r>
      <w:r w:rsidR="00B74719" w:rsidRPr="00B74719">
        <w:rPr>
          <w:rFonts w:asciiTheme="minorHAnsi" w:hAnsiTheme="minorHAnsi" w:cstheme="minorHAnsi"/>
          <w:color w:val="1F497D" w:themeColor="text2"/>
          <w:sz w:val="22"/>
          <w:szCs w:val="22"/>
        </w:rPr>
        <w:t>22 km</w:t>
      </w:r>
      <w:r w:rsidR="00B7471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/  5 a 7 horas   </w:t>
      </w:r>
      <w:r w:rsidR="00B74719" w:rsidRPr="00B74719">
        <w:rPr>
          <w:rFonts w:asciiTheme="minorHAnsi" w:hAnsiTheme="minorHAnsi" w:cstheme="minorHAnsi"/>
          <w:color w:val="1F497D" w:themeColor="text2"/>
          <w:sz w:val="22"/>
          <w:szCs w:val="22"/>
        </w:rPr>
        <w:t>321m</w:t>
      </w:r>
      <w:r w:rsidR="00D56F93">
        <w:rPr>
          <w:color w:val="1F497D" w:themeColor="text2"/>
        </w:rPr>
        <w:t>snm</w:t>
      </w:r>
    </w:p>
    <w:p w:rsidR="00B74719" w:rsidRPr="00B74719" w:rsidRDefault="00B74719" w:rsidP="00B74719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color w:val="1F497D" w:themeColor="text2"/>
        </w:rPr>
      </w:pPr>
      <w:r w:rsidRPr="00B74719">
        <w:rPr>
          <w:rFonts w:asciiTheme="minorHAnsi" w:hAnsiTheme="minorHAnsi" w:cstheme="minorHAnsi"/>
          <w:color w:val="1F497D" w:themeColor="text2"/>
          <w:sz w:val="22"/>
          <w:szCs w:val="22"/>
        </w:rPr>
        <w:t>La Griega – Soriano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342A3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26km /  5 a 7 horas   388m</w:t>
      </w:r>
      <w:r w:rsidR="00D56F93">
        <w:rPr>
          <w:rFonts w:asciiTheme="minorHAnsi" w:hAnsiTheme="minorHAnsi" w:cstheme="minorHAnsi"/>
          <w:color w:val="1F497D" w:themeColor="text2"/>
          <w:sz w:val="22"/>
          <w:szCs w:val="22"/>
        </w:rPr>
        <w:t>snm</w:t>
      </w:r>
    </w:p>
    <w:p w:rsidR="007570A3" w:rsidRPr="007570A3" w:rsidRDefault="00B74719" w:rsidP="007570A3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  <w:color w:val="1F497D" w:themeColor="text2"/>
        </w:rPr>
      </w:pPr>
      <w:r w:rsidRPr="00B74719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Soriano – </w:t>
      </w:r>
      <w:proofErr w:type="spellStart"/>
      <w:r w:rsidRPr="00B74719">
        <w:rPr>
          <w:rFonts w:asciiTheme="minorHAnsi" w:hAnsiTheme="minorHAnsi" w:cstheme="minorHAnsi"/>
          <w:color w:val="1F497D" w:themeColor="text2"/>
          <w:sz w:val="22"/>
          <w:szCs w:val="22"/>
        </w:rPr>
        <w:t>Tolimán</w:t>
      </w:r>
      <w:proofErr w:type="spellEnd"/>
      <w:r w:rsidR="00342A3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t>24km  / 5 a 7 horas   460m</w:t>
      </w:r>
      <w:r w:rsidR="00D56F93">
        <w:rPr>
          <w:rFonts w:asciiTheme="minorHAnsi" w:hAnsiTheme="minorHAnsi" w:cstheme="minorHAnsi"/>
          <w:color w:val="1F497D" w:themeColor="text2"/>
          <w:sz w:val="22"/>
          <w:szCs w:val="22"/>
        </w:rPr>
        <w:t>snm</w:t>
      </w:r>
    </w:p>
    <w:p w:rsidR="007570A3" w:rsidRDefault="007570A3" w:rsidP="007570A3">
      <w:pPr>
        <w:spacing w:after="240"/>
        <w:jc w:val="both"/>
        <w:rPr>
          <w:rFonts w:cstheme="minorHAnsi"/>
          <w:b/>
          <w:color w:val="1F497D" w:themeColor="text2"/>
        </w:rPr>
      </w:pPr>
      <w:r w:rsidRPr="007570A3">
        <w:rPr>
          <w:rFonts w:cstheme="minorHAnsi"/>
          <w:b/>
          <w:color w:val="1F497D" w:themeColor="text2"/>
        </w:rPr>
        <w:t>ITINERARIO</w:t>
      </w:r>
    </w:p>
    <w:p w:rsidR="005A595D" w:rsidRDefault="005A595D" w:rsidP="007570A3">
      <w:pPr>
        <w:spacing w:after="240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Día </w:t>
      </w:r>
      <w:r w:rsidR="00E04269">
        <w:rPr>
          <w:rFonts w:cstheme="minorHAnsi"/>
          <w:color w:val="1F497D" w:themeColor="text2"/>
        </w:rPr>
        <w:t xml:space="preserve">1/ </w:t>
      </w:r>
      <w:r>
        <w:rPr>
          <w:rFonts w:cstheme="minorHAnsi"/>
          <w:color w:val="1F497D" w:themeColor="text2"/>
        </w:rPr>
        <w:t>18 de Dic. Salida de Santa R</w:t>
      </w:r>
      <w:r w:rsidRPr="005A595D">
        <w:rPr>
          <w:rFonts w:cstheme="minorHAnsi"/>
          <w:color w:val="1F497D" w:themeColor="text2"/>
        </w:rPr>
        <w:t xml:space="preserve">osa de Viterbo, donde se recibe una misa a las 07:00 </w:t>
      </w:r>
      <w:proofErr w:type="spellStart"/>
      <w:r w:rsidRPr="005A595D">
        <w:rPr>
          <w:rFonts w:cstheme="minorHAnsi"/>
          <w:color w:val="1F497D" w:themeColor="text2"/>
        </w:rPr>
        <w:t>hrs</w:t>
      </w:r>
      <w:proofErr w:type="spellEnd"/>
      <w:r>
        <w:rPr>
          <w:rFonts w:cstheme="minorHAnsi"/>
          <w:color w:val="1F497D" w:themeColor="text2"/>
        </w:rPr>
        <w:t>.</w:t>
      </w:r>
      <w:r w:rsidR="00C74BB2">
        <w:rPr>
          <w:rFonts w:cstheme="minorHAnsi"/>
          <w:color w:val="1F497D" w:themeColor="text2"/>
        </w:rPr>
        <w:t xml:space="preserve"> Salida a las 9:00 </w:t>
      </w:r>
      <w:proofErr w:type="spellStart"/>
      <w:r w:rsidR="00C74BB2">
        <w:rPr>
          <w:rFonts w:cstheme="minorHAnsi"/>
          <w:color w:val="1F497D" w:themeColor="text2"/>
        </w:rPr>
        <w:t>hrs</w:t>
      </w:r>
      <w:proofErr w:type="spellEnd"/>
      <w:r w:rsidR="00C74BB2">
        <w:rPr>
          <w:rFonts w:cstheme="minorHAnsi"/>
          <w:color w:val="1F497D" w:themeColor="text2"/>
        </w:rPr>
        <w:t xml:space="preserve">. Visita a </w:t>
      </w:r>
      <w:r w:rsidR="00C74BB2">
        <w:rPr>
          <w:rFonts w:cstheme="minorHAnsi"/>
          <w:b/>
          <w:color w:val="1F497D" w:themeColor="text2"/>
        </w:rPr>
        <w:t xml:space="preserve">Templo de teresitas, </w:t>
      </w:r>
      <w:r w:rsidR="00C74BB2">
        <w:rPr>
          <w:rFonts w:cstheme="minorHAnsi"/>
          <w:color w:val="1F497D" w:themeColor="text2"/>
        </w:rPr>
        <w:t xml:space="preserve">camino al </w:t>
      </w:r>
      <w:r w:rsidR="00C74BB2" w:rsidRPr="00C74BB2">
        <w:rPr>
          <w:rFonts w:cstheme="minorHAnsi"/>
          <w:b/>
          <w:color w:val="1F497D" w:themeColor="text2"/>
        </w:rPr>
        <w:t>templo de la Santa Cruz</w:t>
      </w:r>
      <w:r w:rsidR="00C74BB2">
        <w:rPr>
          <w:rFonts w:cstheme="minorHAnsi"/>
          <w:color w:val="1F497D" w:themeColor="text2"/>
        </w:rPr>
        <w:t xml:space="preserve">, se visitara </w:t>
      </w:r>
      <w:r w:rsidR="00C74BB2">
        <w:rPr>
          <w:rFonts w:cstheme="minorHAnsi"/>
          <w:b/>
          <w:color w:val="1F497D" w:themeColor="text2"/>
        </w:rPr>
        <w:t xml:space="preserve">La Cañada, </w:t>
      </w:r>
      <w:r w:rsidR="008627D4">
        <w:rPr>
          <w:rFonts w:cstheme="minorHAnsi"/>
          <w:color w:val="1F497D" w:themeColor="text2"/>
        </w:rPr>
        <w:t>Comida programada a las 14</w:t>
      </w:r>
      <w:r>
        <w:rPr>
          <w:rFonts w:cstheme="minorHAnsi"/>
          <w:color w:val="1F497D" w:themeColor="text2"/>
        </w:rPr>
        <w:t xml:space="preserve">:00 </w:t>
      </w:r>
      <w:proofErr w:type="spellStart"/>
      <w:r>
        <w:rPr>
          <w:rFonts w:cstheme="minorHAnsi"/>
          <w:color w:val="1F497D" w:themeColor="text2"/>
        </w:rPr>
        <w:t>hrs</w:t>
      </w:r>
      <w:proofErr w:type="spellEnd"/>
      <w:r w:rsidR="001441F4">
        <w:rPr>
          <w:rFonts w:cstheme="minorHAnsi"/>
          <w:color w:val="1F497D" w:themeColor="text2"/>
        </w:rPr>
        <w:t xml:space="preserve"> y llegada al templo Saldarriaga</w:t>
      </w:r>
      <w:r>
        <w:rPr>
          <w:rFonts w:cstheme="minorHAnsi"/>
          <w:color w:val="1F497D" w:themeColor="text2"/>
        </w:rPr>
        <w:t>.</w:t>
      </w:r>
      <w:r w:rsidR="008627D4">
        <w:rPr>
          <w:rFonts w:cstheme="minorHAnsi"/>
          <w:color w:val="1F497D" w:themeColor="text2"/>
        </w:rPr>
        <w:t xml:space="preserve"> </w:t>
      </w:r>
      <w:r>
        <w:rPr>
          <w:rFonts w:cstheme="minorHAnsi"/>
          <w:color w:val="1F497D" w:themeColor="text2"/>
        </w:rPr>
        <w:t xml:space="preserve"> </w:t>
      </w:r>
      <w:r w:rsidR="00C74BB2">
        <w:rPr>
          <w:rFonts w:cstheme="minorHAnsi"/>
          <w:color w:val="1F497D" w:themeColor="text2"/>
        </w:rPr>
        <w:t xml:space="preserve">Llegada a La Griega a las 17:30 </w:t>
      </w:r>
      <w:proofErr w:type="spellStart"/>
      <w:r w:rsidR="00C74BB2">
        <w:rPr>
          <w:rFonts w:cstheme="minorHAnsi"/>
          <w:color w:val="1F497D" w:themeColor="text2"/>
        </w:rPr>
        <w:t>hrs</w:t>
      </w:r>
      <w:proofErr w:type="spellEnd"/>
      <w:r w:rsidR="00C74BB2">
        <w:rPr>
          <w:rFonts w:cstheme="minorHAnsi"/>
          <w:color w:val="1F497D" w:themeColor="text2"/>
        </w:rPr>
        <w:t>. Descanso y Cena</w:t>
      </w:r>
    </w:p>
    <w:p w:rsidR="005A595D" w:rsidRDefault="005A595D" w:rsidP="007570A3">
      <w:pPr>
        <w:spacing w:after="240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Día</w:t>
      </w:r>
      <w:r w:rsidR="00E04269">
        <w:rPr>
          <w:rFonts w:cstheme="minorHAnsi"/>
          <w:color w:val="1F497D" w:themeColor="text2"/>
        </w:rPr>
        <w:t xml:space="preserve"> 2/</w:t>
      </w:r>
      <w:r>
        <w:rPr>
          <w:rFonts w:cstheme="minorHAnsi"/>
          <w:color w:val="1F497D" w:themeColor="text2"/>
        </w:rPr>
        <w:t xml:space="preserve"> 19</w:t>
      </w:r>
      <w:r w:rsidR="00E04269">
        <w:rPr>
          <w:rFonts w:cstheme="minorHAnsi"/>
          <w:color w:val="1F497D" w:themeColor="text2"/>
        </w:rPr>
        <w:t xml:space="preserve"> de Dic.</w:t>
      </w:r>
      <w:r>
        <w:rPr>
          <w:rFonts w:cstheme="minorHAnsi"/>
          <w:color w:val="1F497D" w:themeColor="text2"/>
        </w:rPr>
        <w:t xml:space="preserve"> </w:t>
      </w:r>
      <w:r w:rsidR="001441F4">
        <w:rPr>
          <w:rFonts w:cstheme="minorHAnsi"/>
          <w:color w:val="1F497D" w:themeColor="text2"/>
        </w:rPr>
        <w:t xml:space="preserve">Reunión </w:t>
      </w:r>
      <w:r>
        <w:rPr>
          <w:rFonts w:cstheme="minorHAnsi"/>
          <w:color w:val="1F497D" w:themeColor="text2"/>
        </w:rPr>
        <w:t xml:space="preserve">a las 7:00 </w:t>
      </w:r>
      <w:proofErr w:type="spellStart"/>
      <w:r>
        <w:rPr>
          <w:rFonts w:cstheme="minorHAnsi"/>
          <w:color w:val="1F497D" w:themeColor="text2"/>
        </w:rPr>
        <w:t>hrs</w:t>
      </w:r>
      <w:proofErr w:type="spellEnd"/>
      <w:r>
        <w:rPr>
          <w:rFonts w:cstheme="minorHAnsi"/>
          <w:color w:val="1F497D" w:themeColor="text2"/>
        </w:rPr>
        <w:t xml:space="preserve">. Salida rumbo a Soriano </w:t>
      </w:r>
      <w:r w:rsidR="008627D4">
        <w:rPr>
          <w:rFonts w:cstheme="minorHAnsi"/>
          <w:color w:val="1F497D" w:themeColor="text2"/>
        </w:rPr>
        <w:t xml:space="preserve">donde se visitara la </w:t>
      </w:r>
      <w:r w:rsidR="00C74BB2" w:rsidRPr="001441F4">
        <w:rPr>
          <w:rFonts w:cstheme="minorHAnsi"/>
          <w:b/>
          <w:color w:val="1F497D" w:themeColor="text2"/>
        </w:rPr>
        <w:t>Basílica de Nuestra Señora de Dolores de Soriano</w:t>
      </w:r>
      <w:r w:rsidR="00C74BB2">
        <w:rPr>
          <w:rFonts w:cstheme="minorHAnsi"/>
          <w:color w:val="1F497D" w:themeColor="text2"/>
        </w:rPr>
        <w:t>.</w:t>
      </w:r>
      <w:r w:rsidR="001441F4">
        <w:rPr>
          <w:rFonts w:cstheme="minorHAnsi"/>
          <w:color w:val="1F497D" w:themeColor="text2"/>
        </w:rPr>
        <w:t xml:space="preserve"> Desayuno a la 9:00 </w:t>
      </w:r>
      <w:proofErr w:type="spellStart"/>
      <w:r w:rsidR="001441F4">
        <w:rPr>
          <w:rFonts w:cstheme="minorHAnsi"/>
          <w:color w:val="1F497D" w:themeColor="text2"/>
        </w:rPr>
        <w:t>hrs</w:t>
      </w:r>
      <w:proofErr w:type="spellEnd"/>
      <w:r w:rsidR="001441F4">
        <w:rPr>
          <w:rFonts w:cstheme="minorHAnsi"/>
          <w:color w:val="1F497D" w:themeColor="text2"/>
        </w:rPr>
        <w:t xml:space="preserve">. A las 12:00 se visita  Peña Colorada. </w:t>
      </w:r>
      <w:r w:rsidR="00C74BB2">
        <w:rPr>
          <w:rFonts w:cstheme="minorHAnsi"/>
          <w:color w:val="1F497D" w:themeColor="text2"/>
        </w:rPr>
        <w:t xml:space="preserve"> Comida durante el trascurso a las 14:00</w:t>
      </w:r>
      <w:r w:rsidR="001441F4">
        <w:rPr>
          <w:rFonts w:cstheme="minorHAnsi"/>
          <w:color w:val="1F497D" w:themeColor="text2"/>
        </w:rPr>
        <w:t xml:space="preserve"> en </w:t>
      </w:r>
      <w:r w:rsidR="001441F4" w:rsidRPr="001441F4">
        <w:rPr>
          <w:rFonts w:cstheme="minorHAnsi"/>
          <w:b/>
          <w:color w:val="1F497D" w:themeColor="text2"/>
        </w:rPr>
        <w:t>Comunidad la Pila</w:t>
      </w:r>
      <w:r w:rsidR="00C74BB2">
        <w:rPr>
          <w:rFonts w:cstheme="minorHAnsi"/>
          <w:color w:val="1F497D" w:themeColor="text2"/>
        </w:rPr>
        <w:t>. Llegada a la Basílica  a las 18:00 horas. Tiempo libre y de descanso.</w:t>
      </w:r>
    </w:p>
    <w:p w:rsidR="00C74BB2" w:rsidRDefault="00C74BB2" w:rsidP="007570A3">
      <w:pPr>
        <w:spacing w:after="240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Día</w:t>
      </w:r>
      <w:r w:rsidR="00E04269">
        <w:rPr>
          <w:rFonts w:cstheme="minorHAnsi"/>
          <w:color w:val="1F497D" w:themeColor="text2"/>
        </w:rPr>
        <w:t xml:space="preserve"> 3/</w:t>
      </w:r>
      <w:r>
        <w:rPr>
          <w:rFonts w:cstheme="minorHAnsi"/>
          <w:color w:val="1F497D" w:themeColor="text2"/>
        </w:rPr>
        <w:t xml:space="preserve"> 20</w:t>
      </w:r>
      <w:r w:rsidR="00E04269">
        <w:rPr>
          <w:rFonts w:cstheme="minorHAnsi"/>
          <w:color w:val="1F497D" w:themeColor="text2"/>
        </w:rPr>
        <w:t xml:space="preserve"> de Dic.</w:t>
      </w:r>
      <w:r w:rsidR="001441F4">
        <w:rPr>
          <w:rFonts w:cstheme="minorHAnsi"/>
          <w:color w:val="1F497D" w:themeColor="text2"/>
        </w:rPr>
        <w:t xml:space="preserve"> Reunión</w:t>
      </w:r>
      <w:r>
        <w:rPr>
          <w:rFonts w:cstheme="minorHAnsi"/>
          <w:color w:val="1F497D" w:themeColor="text2"/>
        </w:rPr>
        <w:t xml:space="preserve"> a las 7:00 Salida rumbo a </w:t>
      </w:r>
      <w:proofErr w:type="spellStart"/>
      <w:r>
        <w:rPr>
          <w:rFonts w:cstheme="minorHAnsi"/>
          <w:color w:val="1F497D" w:themeColor="text2"/>
        </w:rPr>
        <w:t>Tolimán</w:t>
      </w:r>
      <w:proofErr w:type="spellEnd"/>
      <w:r>
        <w:rPr>
          <w:rFonts w:cstheme="minorHAnsi"/>
          <w:color w:val="1F497D" w:themeColor="text2"/>
        </w:rPr>
        <w:t>.</w:t>
      </w:r>
      <w:r w:rsidR="001441F4">
        <w:rPr>
          <w:rFonts w:cstheme="minorHAnsi"/>
          <w:color w:val="1F497D" w:themeColor="text2"/>
        </w:rPr>
        <w:t xml:space="preserve"> Descanso y lunch en la Parroquia de </w:t>
      </w:r>
      <w:r w:rsidR="001441F4">
        <w:rPr>
          <w:rFonts w:cstheme="minorHAnsi"/>
          <w:b/>
          <w:color w:val="1F497D" w:themeColor="text2"/>
        </w:rPr>
        <w:t>San francisco.</w:t>
      </w:r>
      <w:r>
        <w:rPr>
          <w:rFonts w:cstheme="minorHAnsi"/>
          <w:color w:val="1F497D" w:themeColor="text2"/>
        </w:rPr>
        <w:t xml:space="preserve"> Comida durante el trascurso a las 14:00 </w:t>
      </w:r>
      <w:proofErr w:type="spellStart"/>
      <w:r>
        <w:rPr>
          <w:rFonts w:cstheme="minorHAnsi"/>
          <w:color w:val="1F497D" w:themeColor="text2"/>
        </w:rPr>
        <w:t>hrs</w:t>
      </w:r>
      <w:proofErr w:type="spellEnd"/>
      <w:r w:rsidR="001441F4">
        <w:rPr>
          <w:rFonts w:cstheme="minorHAnsi"/>
          <w:color w:val="1F497D" w:themeColor="text2"/>
        </w:rPr>
        <w:t xml:space="preserve"> en </w:t>
      </w:r>
      <w:r w:rsidR="001441F4">
        <w:rPr>
          <w:rFonts w:cstheme="minorHAnsi"/>
          <w:b/>
          <w:color w:val="1F497D" w:themeColor="text2"/>
        </w:rPr>
        <w:t>Templo San Miguel Arcángel</w:t>
      </w:r>
      <w:r>
        <w:rPr>
          <w:rFonts w:cstheme="minorHAnsi"/>
          <w:color w:val="1F497D" w:themeColor="text2"/>
        </w:rPr>
        <w:t xml:space="preserve">. Llegada a </w:t>
      </w:r>
      <w:proofErr w:type="spellStart"/>
      <w:r>
        <w:rPr>
          <w:rFonts w:cstheme="minorHAnsi"/>
          <w:color w:val="1F497D" w:themeColor="text2"/>
        </w:rPr>
        <w:t>Tolimán</w:t>
      </w:r>
      <w:proofErr w:type="spellEnd"/>
      <w:r>
        <w:rPr>
          <w:rFonts w:cstheme="minorHAnsi"/>
          <w:color w:val="1F497D" w:themeColor="text2"/>
        </w:rPr>
        <w:t xml:space="preserve"> a las 18:00 </w:t>
      </w:r>
      <w:proofErr w:type="spellStart"/>
      <w:r>
        <w:rPr>
          <w:rFonts w:cstheme="minorHAnsi"/>
          <w:color w:val="1F497D" w:themeColor="text2"/>
        </w:rPr>
        <w:t>hrs</w:t>
      </w:r>
      <w:proofErr w:type="spellEnd"/>
      <w:r>
        <w:rPr>
          <w:rFonts w:cstheme="minorHAnsi"/>
          <w:color w:val="1F497D" w:themeColor="text2"/>
        </w:rPr>
        <w:t xml:space="preserve">. </w:t>
      </w:r>
      <w:r w:rsidR="001441F4">
        <w:rPr>
          <w:rFonts w:cstheme="minorHAnsi"/>
          <w:color w:val="1F497D" w:themeColor="text2"/>
        </w:rPr>
        <w:t xml:space="preserve">Misa a las 19:00. </w:t>
      </w:r>
      <w:r>
        <w:rPr>
          <w:rFonts w:cstheme="minorHAnsi"/>
          <w:color w:val="1F497D" w:themeColor="text2"/>
        </w:rPr>
        <w:t>Tiempo libre y descanso</w:t>
      </w:r>
    </w:p>
    <w:p w:rsidR="00C74BB2" w:rsidRPr="007570A3" w:rsidRDefault="00204022" w:rsidP="007570A3">
      <w:pPr>
        <w:spacing w:after="240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lastRenderedPageBreak/>
        <w:t>Día 4</w:t>
      </w:r>
      <w:r w:rsidR="007B7438">
        <w:rPr>
          <w:rFonts w:cstheme="minorHAnsi"/>
          <w:color w:val="1F497D" w:themeColor="text2"/>
        </w:rPr>
        <w:t>/ 21 de Dic</w:t>
      </w:r>
      <w:r w:rsidR="00C74BB2">
        <w:rPr>
          <w:rFonts w:cstheme="minorHAnsi"/>
          <w:color w:val="1F497D" w:themeColor="text2"/>
        </w:rPr>
        <w:t>. Desayuno</w:t>
      </w:r>
      <w:r w:rsidR="001441F4">
        <w:rPr>
          <w:rFonts w:cstheme="minorHAnsi"/>
          <w:color w:val="1F497D" w:themeColor="text2"/>
        </w:rPr>
        <w:t xml:space="preserve"> y regreso </w:t>
      </w:r>
      <w:r w:rsidR="00D56F93">
        <w:rPr>
          <w:rFonts w:cstheme="minorHAnsi"/>
          <w:color w:val="1F497D" w:themeColor="text2"/>
        </w:rPr>
        <w:t xml:space="preserve">en unidad turística </w:t>
      </w:r>
      <w:r w:rsidR="001441F4">
        <w:rPr>
          <w:rFonts w:cstheme="minorHAnsi"/>
          <w:color w:val="1F497D" w:themeColor="text2"/>
        </w:rPr>
        <w:t xml:space="preserve">a Querétaro. </w:t>
      </w:r>
      <w:r w:rsidR="001441F4" w:rsidRPr="005727F3">
        <w:rPr>
          <w:rFonts w:cstheme="minorHAnsi"/>
          <w:b/>
          <w:color w:val="1F497D" w:themeColor="text2"/>
        </w:rPr>
        <w:t>Fin de los servicios</w:t>
      </w:r>
    </w:p>
    <w:p w:rsidR="00D87F4A" w:rsidRDefault="00D87F4A" w:rsidP="00FF087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F497D" w:themeColor="text2"/>
        </w:rPr>
      </w:pPr>
    </w:p>
    <w:p w:rsidR="000E163E" w:rsidRPr="000E163E" w:rsidRDefault="000E163E" w:rsidP="00FF087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1F497D" w:themeColor="text2"/>
        </w:rPr>
      </w:pPr>
      <w:r w:rsidRPr="000E163E">
        <w:rPr>
          <w:rFonts w:cstheme="minorHAnsi"/>
          <w:b/>
          <w:bCs/>
          <w:color w:val="1F497D" w:themeColor="text2"/>
        </w:rPr>
        <w:t xml:space="preserve">INCLUYE: </w:t>
      </w:r>
    </w:p>
    <w:p w:rsidR="000E163E" w:rsidRPr="000E163E" w:rsidRDefault="000E163E" w:rsidP="00FF0872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1F497D" w:themeColor="text2"/>
        </w:rPr>
      </w:pPr>
      <w:r w:rsidRPr="000E163E">
        <w:rPr>
          <w:rFonts w:cstheme="minorHAnsi"/>
          <w:color w:val="1F497D" w:themeColor="text2"/>
        </w:rPr>
        <w:t>Nosotros somos los encargados en llevar a los peregrinos interesados, y debido a esto ofrecemos los siguientes servicios:</w:t>
      </w:r>
    </w:p>
    <w:p w:rsidR="000E163E" w:rsidRPr="000E163E" w:rsidRDefault="000E163E" w:rsidP="00FF0872">
      <w:pPr>
        <w:autoSpaceDE w:val="0"/>
        <w:autoSpaceDN w:val="0"/>
        <w:adjustRightInd w:val="0"/>
        <w:spacing w:after="0"/>
        <w:rPr>
          <w:rFonts w:cstheme="minorHAnsi"/>
          <w:color w:val="1F497D" w:themeColor="text2"/>
        </w:rPr>
      </w:pPr>
    </w:p>
    <w:p w:rsidR="000E163E" w:rsidRPr="000E163E" w:rsidRDefault="000E163E" w:rsidP="00FF08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Guía: Persona que los llevará a lo largo del camino.</w:t>
      </w:r>
    </w:p>
    <w:p w:rsidR="000E163E" w:rsidRPr="000E163E" w:rsidRDefault="000E163E" w:rsidP="00FF08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Transporte de equipaje (en caso de no querer cargar</w:t>
      </w:r>
      <w:r w:rsidR="00CD743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tu maleta).</w:t>
      </w:r>
    </w:p>
    <w:p w:rsidR="000E163E" w:rsidRPr="000E163E" w:rsidRDefault="001441F4" w:rsidP="00FF08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color w:val="1F497D" w:themeColor="text2"/>
          <w:sz w:val="22"/>
          <w:szCs w:val="22"/>
        </w:rPr>
        <w:t>Hospedaje</w:t>
      </w:r>
      <w:r w:rsidR="000E163E"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.</w:t>
      </w:r>
    </w:p>
    <w:p w:rsidR="000E163E" w:rsidRPr="000E163E" w:rsidRDefault="000E163E" w:rsidP="00FF08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Comida e Hidratación para todas las etapas.</w:t>
      </w:r>
    </w:p>
    <w:p w:rsidR="000E163E" w:rsidRPr="000E163E" w:rsidRDefault="000E163E" w:rsidP="00FF0872">
      <w:pPr>
        <w:pStyle w:val="Sinespaciado"/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1F497D" w:themeColor="text2"/>
        </w:rPr>
      </w:pPr>
      <w:r w:rsidRPr="000E163E">
        <w:rPr>
          <w:rFonts w:asciiTheme="minorHAnsi" w:hAnsiTheme="minorHAnsi" w:cstheme="minorHAnsi"/>
          <w:color w:val="1F497D" w:themeColor="text2"/>
        </w:rPr>
        <w:t>Seguro</w:t>
      </w:r>
      <w:r w:rsidR="001441F4">
        <w:rPr>
          <w:rFonts w:asciiTheme="minorHAnsi" w:hAnsiTheme="minorHAnsi" w:cstheme="minorHAnsi"/>
          <w:color w:val="1F497D" w:themeColor="text2"/>
        </w:rPr>
        <w:t xml:space="preserve"> de viajero</w:t>
      </w:r>
      <w:r w:rsidRPr="000E163E">
        <w:rPr>
          <w:rFonts w:asciiTheme="minorHAnsi" w:hAnsiTheme="minorHAnsi" w:cstheme="minorHAnsi"/>
          <w:color w:val="1F497D" w:themeColor="text2"/>
        </w:rPr>
        <w:t>.</w:t>
      </w:r>
    </w:p>
    <w:p w:rsidR="000E163E" w:rsidRPr="000E163E" w:rsidRDefault="000E163E" w:rsidP="00FF08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Supervisión durante toda tu experiencia.</w:t>
      </w:r>
    </w:p>
    <w:p w:rsidR="000E163E" w:rsidRPr="000E163E" w:rsidRDefault="000E163E" w:rsidP="00FF0872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E163E">
        <w:rPr>
          <w:rFonts w:asciiTheme="minorHAnsi" w:hAnsiTheme="minorHAnsi" w:cstheme="minorHAnsi"/>
          <w:color w:val="1F497D" w:themeColor="text2"/>
          <w:sz w:val="22"/>
          <w:szCs w:val="22"/>
        </w:rPr>
        <w:t>Manual del peregrino.</w:t>
      </w:r>
    </w:p>
    <w:p w:rsidR="00342A36" w:rsidRDefault="005727F3" w:rsidP="005727F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i/>
          <w:color w:val="1F497D" w:themeColor="text2"/>
        </w:rPr>
      </w:pPr>
      <w:r w:rsidRPr="005727F3">
        <w:rPr>
          <w:rFonts w:asciiTheme="minorHAnsi" w:hAnsiTheme="minorHAnsi" w:cstheme="minorHAnsi"/>
          <w:b/>
          <w:i/>
          <w:color w:val="1F497D" w:themeColor="text2"/>
        </w:rPr>
        <w:t>FECHA LIMITE PARA RESERVACIÓN: LUNES 7 DE DICIEMBRE 2020</w:t>
      </w:r>
      <w:r>
        <w:rPr>
          <w:rFonts w:asciiTheme="minorHAnsi" w:hAnsiTheme="minorHAnsi" w:cstheme="minorHAnsi"/>
          <w:b/>
          <w:i/>
          <w:color w:val="1F497D" w:themeColor="text2"/>
        </w:rPr>
        <w:t>.</w:t>
      </w:r>
    </w:p>
    <w:p w:rsidR="005727F3" w:rsidRDefault="005727F3" w:rsidP="005727F3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i/>
          <w:color w:val="1F497D" w:themeColor="text2"/>
        </w:rPr>
      </w:pPr>
      <w:r>
        <w:rPr>
          <w:rFonts w:asciiTheme="minorHAnsi" w:hAnsiTheme="minorHAnsi" w:cstheme="minorHAnsi"/>
          <w:b/>
          <w:i/>
          <w:color w:val="1F497D" w:themeColor="text2"/>
        </w:rPr>
        <w:t>CAPACIDAD MÁXIMA: 30 PAX</w:t>
      </w:r>
    </w:p>
    <w:p w:rsidR="005727F3" w:rsidRPr="005727F3" w:rsidRDefault="005727F3" w:rsidP="005727F3">
      <w:pPr>
        <w:pStyle w:val="Prrafodelista"/>
        <w:ind w:left="720"/>
        <w:jc w:val="both"/>
        <w:rPr>
          <w:rFonts w:asciiTheme="minorHAnsi" w:hAnsiTheme="minorHAnsi" w:cstheme="minorHAnsi"/>
          <w:b/>
          <w:i/>
          <w:color w:val="1F497D" w:themeColor="text2"/>
        </w:rPr>
      </w:pPr>
    </w:p>
    <w:p w:rsidR="006B5CB4" w:rsidRPr="005727F3" w:rsidRDefault="006B5CB4" w:rsidP="00342A36">
      <w:pPr>
        <w:jc w:val="both"/>
        <w:rPr>
          <w:rFonts w:cstheme="minorHAnsi"/>
          <w:b/>
          <w:color w:val="1F497D" w:themeColor="text2"/>
          <w:sz w:val="24"/>
          <w:szCs w:val="24"/>
        </w:rPr>
      </w:pPr>
      <w:r w:rsidRPr="005727F3">
        <w:rPr>
          <w:rFonts w:cstheme="minorHAnsi"/>
          <w:b/>
          <w:color w:val="1F497D" w:themeColor="text2"/>
          <w:sz w:val="24"/>
          <w:szCs w:val="24"/>
        </w:rPr>
        <w:t xml:space="preserve">COSTO: </w:t>
      </w:r>
    </w:p>
    <w:p w:rsidR="006B5CB4" w:rsidRDefault="006B5CB4" w:rsidP="00342A36">
      <w:pPr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color w:val="1F497D" w:themeColor="text2"/>
        </w:rPr>
        <w:t xml:space="preserve">Habitación sencilla: </w:t>
      </w:r>
      <w:r>
        <w:rPr>
          <w:rFonts w:cstheme="minorHAnsi"/>
          <w:b/>
          <w:color w:val="1F497D" w:themeColor="text2"/>
        </w:rPr>
        <w:t>$</w:t>
      </w:r>
      <w:r w:rsidR="00FF0F20">
        <w:rPr>
          <w:rFonts w:cstheme="minorHAnsi"/>
          <w:b/>
          <w:color w:val="1F497D" w:themeColor="text2"/>
        </w:rPr>
        <w:t>7,234</w:t>
      </w:r>
      <w:r>
        <w:rPr>
          <w:rFonts w:cstheme="minorHAnsi"/>
          <w:b/>
          <w:color w:val="1F497D" w:themeColor="text2"/>
        </w:rPr>
        <w:t>.00</w:t>
      </w:r>
    </w:p>
    <w:p w:rsidR="006B5CB4" w:rsidRDefault="006B5CB4" w:rsidP="00342A36">
      <w:pPr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color w:val="1F497D" w:themeColor="text2"/>
        </w:rPr>
        <w:t xml:space="preserve">Habitación doble: </w:t>
      </w:r>
      <w:r>
        <w:rPr>
          <w:rFonts w:cstheme="minorHAnsi"/>
          <w:b/>
          <w:color w:val="1F497D" w:themeColor="text2"/>
        </w:rPr>
        <w:t>$</w:t>
      </w:r>
      <w:r w:rsidR="00726CF5">
        <w:rPr>
          <w:rFonts w:cstheme="minorHAnsi"/>
          <w:b/>
          <w:color w:val="1F497D" w:themeColor="text2"/>
        </w:rPr>
        <w:t>6,611</w:t>
      </w:r>
      <w:r w:rsidR="000B18A0">
        <w:rPr>
          <w:rFonts w:cstheme="minorHAnsi"/>
          <w:b/>
          <w:color w:val="1F497D" w:themeColor="text2"/>
        </w:rPr>
        <w:t>.00</w:t>
      </w:r>
    </w:p>
    <w:p w:rsidR="00726CF5" w:rsidRDefault="00C36AF8" w:rsidP="00342A36">
      <w:pPr>
        <w:jc w:val="both"/>
        <w:rPr>
          <w:rFonts w:ascii="Trebuchet MS" w:hAnsi="Trebuchet MS"/>
          <w:color w:val="222222"/>
          <w:shd w:val="clear" w:color="auto" w:fill="FFFFFF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44440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726CF5" w:rsidRPr="00726CF5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726CF5">
        <w:rPr>
          <w:rFonts w:ascii="Trebuchet MS" w:hAnsi="Trebuchet MS"/>
          <w:color w:val="222222"/>
          <w:shd w:val="clear" w:color="auto" w:fill="FFFFFF"/>
        </w:rPr>
        <w:t> </w:t>
      </w:r>
      <w:r w:rsidR="00726CF5">
        <w:rPr>
          <w:rFonts w:ascii="Trebuchet MS" w:hAnsi="Trebuchet MS"/>
          <w:color w:val="222222"/>
          <w:shd w:val="clear" w:color="auto" w:fill="FFFFFF"/>
        </w:rPr>
        <w:t>Recordando</w:t>
      </w:r>
      <w:r w:rsidR="00726CF5">
        <w:rPr>
          <w:rFonts w:ascii="Trebuchet MS" w:hAnsi="Trebuchet MS"/>
          <w:color w:val="222222"/>
          <w:shd w:val="clear" w:color="auto" w:fill="FFFFFF"/>
        </w:rPr>
        <w:t xml:space="preserve"> que son hoteles muy modestos en cada localidad, ya que en ocasiones también se brinda hospedaje con las mismas familias locales, en esta </w:t>
      </w:r>
      <w:r w:rsidR="00726CF5">
        <w:rPr>
          <w:rFonts w:ascii="Trebuchet MS" w:hAnsi="Trebuchet MS"/>
          <w:color w:val="222222"/>
          <w:shd w:val="clear" w:color="auto" w:fill="FFFFFF"/>
        </w:rPr>
        <w:t>ocasión</w:t>
      </w:r>
      <w:r w:rsidR="00726CF5">
        <w:rPr>
          <w:rFonts w:ascii="Trebuchet MS" w:hAnsi="Trebuchet MS"/>
          <w:color w:val="222222"/>
          <w:shd w:val="clear" w:color="auto" w:fill="FFFFFF"/>
        </w:rPr>
        <w:t xml:space="preserve"> nos hospedaremos en hoteles. De igual manera los alimentos son muy ricos, pero muy modestos, ya que se realizan de igual manera en las localidades. Lo cual ayuda a la economía local. </w:t>
      </w:r>
    </w:p>
    <w:p w:rsidR="005C5949" w:rsidRPr="006B5CB4" w:rsidRDefault="005C5949" w:rsidP="00342A36">
      <w:pPr>
        <w:jc w:val="both"/>
        <w:rPr>
          <w:rFonts w:cstheme="minorHAnsi"/>
          <w:b/>
          <w:color w:val="1F497D" w:themeColor="text2"/>
        </w:rPr>
      </w:pPr>
      <w:bookmarkStart w:id="0" w:name="_GoBack"/>
      <w:bookmarkEnd w:id="0"/>
    </w:p>
    <w:sectPr w:rsidR="005C5949" w:rsidRPr="006B5CB4" w:rsidSect="001459DE">
      <w:headerReference w:type="even" r:id="rId9"/>
      <w:headerReference w:type="default" r:id="rId10"/>
      <w:head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93" w:rsidRDefault="00FE2C93" w:rsidP="006A2826">
      <w:pPr>
        <w:spacing w:after="0" w:line="240" w:lineRule="auto"/>
      </w:pPr>
      <w:r>
        <w:separator/>
      </w:r>
    </w:p>
  </w:endnote>
  <w:endnote w:type="continuationSeparator" w:id="0">
    <w:p w:rsidR="00FE2C93" w:rsidRDefault="00FE2C93" w:rsidP="006A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93" w:rsidRDefault="00FE2C93" w:rsidP="006A2826">
      <w:pPr>
        <w:spacing w:after="0" w:line="240" w:lineRule="auto"/>
      </w:pPr>
      <w:r>
        <w:separator/>
      </w:r>
    </w:p>
  </w:footnote>
  <w:footnote w:type="continuationSeparator" w:id="0">
    <w:p w:rsidR="00FE2C93" w:rsidRDefault="00FE2C93" w:rsidP="006A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26" w:rsidRDefault="00726CF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44376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pape 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3" w:rsidRDefault="00E10FD3">
    <w:pPr>
      <w:pStyle w:val="Encabezado"/>
    </w:pPr>
  </w:p>
  <w:p w:rsidR="006A2826" w:rsidRDefault="006A28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26" w:rsidRDefault="00726CF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44375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pape 202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multilevel"/>
    <w:tmpl w:val="104EC334"/>
    <w:name w:val="WW8Num5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 w15:restartNumberingAfterBreak="0">
    <w:nsid w:val="0A4239A3"/>
    <w:multiLevelType w:val="hybridMultilevel"/>
    <w:tmpl w:val="B7585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2149"/>
    <w:multiLevelType w:val="hybridMultilevel"/>
    <w:tmpl w:val="D3D2B12C"/>
    <w:lvl w:ilvl="0" w:tplc="59AA6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3FD1"/>
    <w:multiLevelType w:val="hybridMultilevel"/>
    <w:tmpl w:val="D7D00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0118"/>
    <w:multiLevelType w:val="hybridMultilevel"/>
    <w:tmpl w:val="77B6E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71F"/>
    <w:multiLevelType w:val="hybridMultilevel"/>
    <w:tmpl w:val="7CC27F1A"/>
    <w:lvl w:ilvl="0" w:tplc="2D9C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70FB"/>
    <w:multiLevelType w:val="hybridMultilevel"/>
    <w:tmpl w:val="992E19B0"/>
    <w:lvl w:ilvl="0" w:tplc="DBAAAE8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D09776D"/>
    <w:multiLevelType w:val="hybridMultilevel"/>
    <w:tmpl w:val="D0C4A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B95"/>
    <w:multiLevelType w:val="hybridMultilevel"/>
    <w:tmpl w:val="3892B6C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4DC0EF3"/>
    <w:multiLevelType w:val="multilevel"/>
    <w:tmpl w:val="45983E1A"/>
    <w:lvl w:ilvl="0">
      <w:start w:val="1"/>
      <w:numFmt w:val="upperRoman"/>
      <w:lvlText w:val="%1."/>
      <w:lvlJc w:val="right"/>
      <w:pPr>
        <w:ind w:left="390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80" w:hanging="360"/>
      </w:pPr>
      <w:rPr>
        <w:rFonts w:hint="default"/>
      </w:rPr>
    </w:lvl>
  </w:abstractNum>
  <w:abstractNum w:abstractNumId="12" w15:restartNumberingAfterBreak="0">
    <w:nsid w:val="38781824"/>
    <w:multiLevelType w:val="hybridMultilevel"/>
    <w:tmpl w:val="FA8EDA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955E4"/>
    <w:multiLevelType w:val="hybridMultilevel"/>
    <w:tmpl w:val="B61829F2"/>
    <w:lvl w:ilvl="0" w:tplc="08F86F6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1AF9"/>
    <w:multiLevelType w:val="hybridMultilevel"/>
    <w:tmpl w:val="090EC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40EC0"/>
    <w:multiLevelType w:val="hybridMultilevel"/>
    <w:tmpl w:val="6F66100A"/>
    <w:lvl w:ilvl="0" w:tplc="3B14B716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0C20"/>
    <w:multiLevelType w:val="hybridMultilevel"/>
    <w:tmpl w:val="D3D2B12C"/>
    <w:lvl w:ilvl="0" w:tplc="59AA6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B15C5"/>
    <w:multiLevelType w:val="hybridMultilevel"/>
    <w:tmpl w:val="AF06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D64"/>
    <w:multiLevelType w:val="hybridMultilevel"/>
    <w:tmpl w:val="32B25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41C51"/>
    <w:multiLevelType w:val="hybridMultilevel"/>
    <w:tmpl w:val="FEBC3698"/>
    <w:lvl w:ilvl="0" w:tplc="5FA80CDE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E06ED"/>
    <w:multiLevelType w:val="hybridMultilevel"/>
    <w:tmpl w:val="D8B41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64523"/>
    <w:multiLevelType w:val="hybridMultilevel"/>
    <w:tmpl w:val="3C6E9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2849"/>
    <w:multiLevelType w:val="hybridMultilevel"/>
    <w:tmpl w:val="AF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11F3B"/>
    <w:multiLevelType w:val="hybridMultilevel"/>
    <w:tmpl w:val="C90EB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C4FC2"/>
    <w:multiLevelType w:val="hybridMultilevel"/>
    <w:tmpl w:val="03FC3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7071C"/>
    <w:multiLevelType w:val="hybridMultilevel"/>
    <w:tmpl w:val="A3BAB60C"/>
    <w:lvl w:ilvl="0" w:tplc="8C62F51A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3B45"/>
    <w:multiLevelType w:val="hybridMultilevel"/>
    <w:tmpl w:val="511C1F72"/>
    <w:lvl w:ilvl="0" w:tplc="CB5869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D903B7"/>
    <w:multiLevelType w:val="hybridMultilevel"/>
    <w:tmpl w:val="86F261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26"/>
  </w:num>
  <w:num w:numId="5">
    <w:abstractNumId w:val="16"/>
  </w:num>
  <w:num w:numId="6">
    <w:abstractNumId w:val="13"/>
  </w:num>
  <w:num w:numId="7">
    <w:abstractNumId w:val="12"/>
  </w:num>
  <w:num w:numId="8">
    <w:abstractNumId w:val="11"/>
  </w:num>
  <w:num w:numId="9">
    <w:abstractNumId w:val="19"/>
  </w:num>
  <w:num w:numId="10">
    <w:abstractNumId w:val="15"/>
  </w:num>
  <w:num w:numId="11">
    <w:abstractNumId w:val="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1"/>
  </w:num>
  <w:num w:numId="17">
    <w:abstractNumId w:val="3"/>
  </w:num>
  <w:num w:numId="18">
    <w:abstractNumId w:val="24"/>
  </w:num>
  <w:num w:numId="19">
    <w:abstractNumId w:val="20"/>
  </w:num>
  <w:num w:numId="20">
    <w:abstractNumId w:val="18"/>
  </w:num>
  <w:num w:numId="21">
    <w:abstractNumId w:val="9"/>
  </w:num>
  <w:num w:numId="22">
    <w:abstractNumId w:val="7"/>
  </w:num>
  <w:num w:numId="23">
    <w:abstractNumId w:val="10"/>
  </w:num>
  <w:num w:numId="24">
    <w:abstractNumId w:val="22"/>
  </w:num>
  <w:num w:numId="25">
    <w:abstractNumId w:val="23"/>
  </w:num>
  <w:num w:numId="26">
    <w:abstractNumId w:val="2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6"/>
    <w:rsid w:val="00014B1C"/>
    <w:rsid w:val="000177D2"/>
    <w:rsid w:val="0004388C"/>
    <w:rsid w:val="000539AF"/>
    <w:rsid w:val="0008343A"/>
    <w:rsid w:val="000B18A0"/>
    <w:rsid w:val="000E163E"/>
    <w:rsid w:val="001441F4"/>
    <w:rsid w:val="001459DE"/>
    <w:rsid w:val="0016649B"/>
    <w:rsid w:val="00187F13"/>
    <w:rsid w:val="00195DA0"/>
    <w:rsid w:val="001C58B2"/>
    <w:rsid w:val="00204022"/>
    <w:rsid w:val="0021376D"/>
    <w:rsid w:val="00230096"/>
    <w:rsid w:val="00266814"/>
    <w:rsid w:val="002B2094"/>
    <w:rsid w:val="002B67A9"/>
    <w:rsid w:val="002D73B7"/>
    <w:rsid w:val="00306C6F"/>
    <w:rsid w:val="00342A36"/>
    <w:rsid w:val="00380D94"/>
    <w:rsid w:val="003B129A"/>
    <w:rsid w:val="003D22C4"/>
    <w:rsid w:val="00402776"/>
    <w:rsid w:val="004069E9"/>
    <w:rsid w:val="00432F23"/>
    <w:rsid w:val="00454ED4"/>
    <w:rsid w:val="004720BB"/>
    <w:rsid w:val="004A25F1"/>
    <w:rsid w:val="004E733F"/>
    <w:rsid w:val="00504DA9"/>
    <w:rsid w:val="005727F3"/>
    <w:rsid w:val="00577CB1"/>
    <w:rsid w:val="005A595D"/>
    <w:rsid w:val="005C5949"/>
    <w:rsid w:val="005C604C"/>
    <w:rsid w:val="005C689B"/>
    <w:rsid w:val="00620E5C"/>
    <w:rsid w:val="006612AF"/>
    <w:rsid w:val="006A2826"/>
    <w:rsid w:val="006B5CB4"/>
    <w:rsid w:val="006C3C5F"/>
    <w:rsid w:val="006C7DD4"/>
    <w:rsid w:val="00726CF5"/>
    <w:rsid w:val="007570A3"/>
    <w:rsid w:val="007665D5"/>
    <w:rsid w:val="007B7438"/>
    <w:rsid w:val="007D05F3"/>
    <w:rsid w:val="00804EAA"/>
    <w:rsid w:val="008627D4"/>
    <w:rsid w:val="008A74D0"/>
    <w:rsid w:val="008B3EDC"/>
    <w:rsid w:val="008F1D97"/>
    <w:rsid w:val="0095202B"/>
    <w:rsid w:val="009A59E1"/>
    <w:rsid w:val="009C1CFA"/>
    <w:rsid w:val="00A014DA"/>
    <w:rsid w:val="00A41A6D"/>
    <w:rsid w:val="00A478C6"/>
    <w:rsid w:val="00A64942"/>
    <w:rsid w:val="00A958DF"/>
    <w:rsid w:val="00B62FE3"/>
    <w:rsid w:val="00B74719"/>
    <w:rsid w:val="00B8480A"/>
    <w:rsid w:val="00BC24D4"/>
    <w:rsid w:val="00BF08C3"/>
    <w:rsid w:val="00BF1130"/>
    <w:rsid w:val="00C14E5C"/>
    <w:rsid w:val="00C36AF8"/>
    <w:rsid w:val="00C74BB2"/>
    <w:rsid w:val="00C92333"/>
    <w:rsid w:val="00CD7436"/>
    <w:rsid w:val="00D13E8E"/>
    <w:rsid w:val="00D56F93"/>
    <w:rsid w:val="00D60D96"/>
    <w:rsid w:val="00D82D48"/>
    <w:rsid w:val="00D87F4A"/>
    <w:rsid w:val="00DC155C"/>
    <w:rsid w:val="00E04269"/>
    <w:rsid w:val="00E10FD3"/>
    <w:rsid w:val="00E3570F"/>
    <w:rsid w:val="00E41378"/>
    <w:rsid w:val="00E545A7"/>
    <w:rsid w:val="00F013E6"/>
    <w:rsid w:val="00F07CCE"/>
    <w:rsid w:val="00F226CD"/>
    <w:rsid w:val="00F5225F"/>
    <w:rsid w:val="00FA3B0D"/>
    <w:rsid w:val="00FE2C93"/>
    <w:rsid w:val="00FF0872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618966D3-EF4E-41D4-A4C7-AF40796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9A"/>
  </w:style>
  <w:style w:type="paragraph" w:styleId="Ttulo1">
    <w:name w:val="heading 1"/>
    <w:basedOn w:val="Normal"/>
    <w:next w:val="Normal"/>
    <w:link w:val="Ttulo1Car"/>
    <w:uiPriority w:val="99"/>
    <w:qFormat/>
    <w:rsid w:val="001C58B2"/>
    <w:pPr>
      <w:keepNext/>
      <w:widowControl w:val="0"/>
      <w:tabs>
        <w:tab w:val="left" w:pos="720"/>
      </w:tabs>
      <w:autoSpaceDE w:val="0"/>
      <w:autoSpaceDN w:val="0"/>
      <w:adjustRightInd w:val="0"/>
      <w:spacing w:before="4" w:after="4" w:line="240" w:lineRule="auto"/>
      <w:jc w:val="both"/>
      <w:outlineLvl w:val="0"/>
    </w:pPr>
    <w:rPr>
      <w:rFonts w:ascii="Arial Narrow" w:eastAsia="Thorndale" w:hAnsi="Arial Narrow" w:cs="Thorndale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2826"/>
  </w:style>
  <w:style w:type="paragraph" w:styleId="Piedepgina">
    <w:name w:val="footer"/>
    <w:basedOn w:val="Normal"/>
    <w:link w:val="PiedepginaCar"/>
    <w:uiPriority w:val="99"/>
    <w:unhideWhenUsed/>
    <w:rsid w:val="006A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26"/>
  </w:style>
  <w:style w:type="paragraph" w:styleId="Textodeglobo">
    <w:name w:val="Balloon Text"/>
    <w:basedOn w:val="Normal"/>
    <w:link w:val="TextodegloboCar"/>
    <w:uiPriority w:val="99"/>
    <w:semiHidden/>
    <w:unhideWhenUsed/>
    <w:rsid w:val="00B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1C58B2"/>
    <w:rPr>
      <w:rFonts w:ascii="Arial Narrow" w:eastAsia="Thorndale" w:hAnsi="Arial Narrow" w:cs="Thorndale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C58B2"/>
    <w:rPr>
      <w:color w:val="0000FF" w:themeColor="hyperlink"/>
      <w:u w:val="single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Listas,Colorful List - Accent 11,Lista vistosa - Énfasis 11,Lista de nivel 1,Contenido_1,CNBV Parrafo1,リスト段落1,b1"/>
    <w:basedOn w:val="Normal"/>
    <w:link w:val="PrrafodelistaCar"/>
    <w:uiPriority w:val="34"/>
    <w:qFormat/>
    <w:rsid w:val="001C58B2"/>
    <w:pPr>
      <w:spacing w:after="0" w:line="240" w:lineRule="auto"/>
      <w:ind w:left="708"/>
    </w:pPr>
    <w:rPr>
      <w:rFonts w:ascii="Tms Rmn" w:eastAsia="Thorndale" w:hAnsi="Tms Rmn" w:cs="Tms Rmn"/>
      <w:sz w:val="24"/>
      <w:szCs w:val="24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Listas Car,Colorful List - Accent 11 Car,Lista de nivel 1 Car,b1 Car"/>
    <w:link w:val="Prrafodelista"/>
    <w:uiPriority w:val="34"/>
    <w:qFormat/>
    <w:rsid w:val="001C58B2"/>
    <w:rPr>
      <w:rFonts w:ascii="Tms Rmn" w:eastAsia="Thorndale" w:hAnsi="Tms Rmn" w:cs="Tms Rm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A3B0D"/>
    <w:rPr>
      <w:rFonts w:ascii="MS Mincho" w:eastAsiaTheme="minorEastAsia" w:hAnsi="MS Mincho"/>
      <w:color w:val="404040" w:themeColor="text1" w:themeTint="BF"/>
      <w:lang w:eastAsia="es-MX"/>
    </w:rPr>
  </w:style>
  <w:style w:type="paragraph" w:styleId="Sinespaciado">
    <w:name w:val="No Spacing"/>
    <w:link w:val="SinespaciadoCar"/>
    <w:uiPriority w:val="1"/>
    <w:qFormat/>
    <w:rsid w:val="00FA3B0D"/>
    <w:pPr>
      <w:spacing w:after="0" w:line="240" w:lineRule="auto"/>
      <w:jc w:val="center"/>
    </w:pPr>
    <w:rPr>
      <w:rFonts w:ascii="MS Mincho" w:eastAsiaTheme="minorEastAsia" w:hAnsi="MS Mincho"/>
      <w:color w:val="404040" w:themeColor="text1" w:themeTint="BF"/>
      <w:lang w:eastAsia="es-MX"/>
    </w:rPr>
  </w:style>
  <w:style w:type="table" w:styleId="Tablaconcuadrcula">
    <w:name w:val="Table Grid"/>
    <w:basedOn w:val="Tablanormal"/>
    <w:uiPriority w:val="59"/>
    <w:rsid w:val="00CD7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0F9-3CD8-47A6-8AA1-BE55E8E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RK</dc:creator>
  <cp:lastModifiedBy>Margarita</cp:lastModifiedBy>
  <cp:revision>2</cp:revision>
  <cp:lastPrinted>2020-11-13T23:01:00Z</cp:lastPrinted>
  <dcterms:created xsi:type="dcterms:W3CDTF">2020-11-21T19:50:00Z</dcterms:created>
  <dcterms:modified xsi:type="dcterms:W3CDTF">2020-11-21T19:50:00Z</dcterms:modified>
</cp:coreProperties>
</file>