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736F7" w14:textId="77777777" w:rsidR="008D254D" w:rsidRPr="008D254D" w:rsidRDefault="008D254D" w:rsidP="008D254D">
      <w:pPr>
        <w:spacing w:after="120" w:line="240" w:lineRule="auto"/>
        <w:ind w:left="-284" w:right="-291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bookmarkStart w:id="0" w:name="SIERRAGORDA"/>
      <w:r w:rsidRPr="008D254D">
        <w:rPr>
          <w:rFonts w:ascii="Arial" w:eastAsia="Calibri" w:hAnsi="Arial" w:cs="Arial"/>
          <w:b/>
          <w:i/>
          <w:color w:val="215868"/>
          <w:sz w:val="20"/>
          <w:szCs w:val="20"/>
        </w:rPr>
        <w:t>SIERRA GORDA</w:t>
      </w:r>
    </w:p>
    <w:bookmarkEnd w:id="0"/>
    <w:p w14:paraId="57346C48" w14:textId="77777777" w:rsidR="008D254D" w:rsidRPr="008D254D" w:rsidRDefault="008D254D" w:rsidP="008D254D">
      <w:pPr>
        <w:spacing w:after="120" w:line="240" w:lineRule="auto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8D254D">
        <w:rPr>
          <w:rFonts w:ascii="Arial" w:eastAsia="Calibri" w:hAnsi="Arial" w:cs="Arial"/>
          <w:b/>
          <w:i/>
          <w:color w:val="215868"/>
          <w:sz w:val="20"/>
          <w:szCs w:val="20"/>
        </w:rPr>
        <w:t>(QROPG013)</w:t>
      </w:r>
    </w:p>
    <w:p w14:paraId="112AFC19" w14:textId="77777777" w:rsidR="008D254D" w:rsidRPr="008D254D" w:rsidRDefault="008D254D" w:rsidP="008D254D">
      <w:pPr>
        <w:spacing w:after="120" w:line="240" w:lineRule="auto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8D254D">
        <w:rPr>
          <w:rFonts w:ascii="Arial" w:eastAsia="Calibri" w:hAnsi="Arial" w:cs="Arial"/>
          <w:b/>
          <w:i/>
          <w:color w:val="215868"/>
          <w:sz w:val="20"/>
          <w:szCs w:val="20"/>
        </w:rPr>
        <w:t xml:space="preserve">3 Días – 2 Noches </w:t>
      </w:r>
    </w:p>
    <w:p w14:paraId="3915FAD0" w14:textId="77777777" w:rsidR="008D254D" w:rsidRPr="008D254D" w:rsidRDefault="008D254D" w:rsidP="008D254D">
      <w:pPr>
        <w:spacing w:after="120" w:line="240" w:lineRule="auto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8D254D">
        <w:rPr>
          <w:rFonts w:ascii="Arial" w:eastAsia="Calibri" w:hAnsi="Arial" w:cs="Arial"/>
          <w:b/>
          <w:i/>
          <w:color w:val="215868"/>
          <w:sz w:val="20"/>
          <w:szCs w:val="20"/>
        </w:rPr>
        <w:t>Salidas martes a domingos</w:t>
      </w:r>
    </w:p>
    <w:p w14:paraId="1B43CC17" w14:textId="77777777" w:rsidR="008D254D" w:rsidRPr="008D254D" w:rsidRDefault="008D254D" w:rsidP="008D254D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2F94F9F" w14:textId="77777777" w:rsidR="008D254D" w:rsidRPr="008D254D" w:rsidRDefault="008D254D" w:rsidP="008D254D">
      <w:pPr>
        <w:shd w:val="clear" w:color="auto" w:fill="FFFFFF"/>
        <w:spacing w:after="12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 w:eastAsia="es-ES_tradnl"/>
        </w:rPr>
      </w:pPr>
      <w:r w:rsidRPr="008D254D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ITINERARIO</w:t>
      </w:r>
    </w:p>
    <w:p w14:paraId="01704242" w14:textId="77777777" w:rsidR="008D254D" w:rsidRPr="008D254D" w:rsidRDefault="008D254D" w:rsidP="008D254D">
      <w:pPr>
        <w:shd w:val="clear" w:color="auto" w:fill="FFFFFF"/>
        <w:spacing w:after="12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 w:eastAsia="es-ES_tradnl"/>
        </w:rPr>
      </w:pPr>
    </w:p>
    <w:p w14:paraId="4AAA99FE" w14:textId="77777777" w:rsidR="008D254D" w:rsidRPr="008D254D" w:rsidRDefault="008D254D" w:rsidP="008D254D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8D254D">
        <w:rPr>
          <w:rFonts w:ascii="Arial" w:eastAsia="Calibri" w:hAnsi="Arial" w:cs="Arial"/>
          <w:b/>
          <w:sz w:val="20"/>
          <w:szCs w:val="20"/>
          <w:lang w:val="es-ES"/>
        </w:rPr>
        <w:t xml:space="preserve">Día 1. SIERRA GORDA.  </w:t>
      </w:r>
    </w:p>
    <w:p w14:paraId="0DE29213" w14:textId="77777777" w:rsidR="008D254D" w:rsidRPr="008D254D" w:rsidRDefault="008D254D" w:rsidP="008D254D">
      <w:p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Llegada por su cuenta a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Jalpan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 de Serra. 12:00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. Salida a Sierra Gorda. En el trayecto, admiraremos la puerta del cielo, la Cascada de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Chuveje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. Después caminaremos sobre 40 min a la orilla del rio para llegar a la bella Cascada puente de Dios; para llegar al Pueblo Mágico de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Jalpan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 de Serra donde se registrará en el hotel Misión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Jalpan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 o Misión Conca, dependerá de la disponibilidad. </w:t>
      </w:r>
    </w:p>
    <w:p w14:paraId="480A97F4" w14:textId="77777777" w:rsidR="008D254D" w:rsidRPr="008D254D" w:rsidRDefault="008D254D" w:rsidP="008D254D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59743631" w14:textId="77777777" w:rsidR="008D254D" w:rsidRPr="008D254D" w:rsidRDefault="008D254D" w:rsidP="008D254D">
      <w:pPr>
        <w:autoSpaceDE w:val="0"/>
        <w:autoSpaceDN w:val="0"/>
        <w:adjustRightInd w:val="0"/>
        <w:spacing w:after="120" w:line="240" w:lineRule="auto"/>
        <w:contextualSpacing/>
        <w:rPr>
          <w:rFonts w:ascii="Arial" w:eastAsia="Calibri" w:hAnsi="Arial" w:cs="Arial"/>
          <w:b/>
          <w:sz w:val="20"/>
          <w:szCs w:val="20"/>
          <w:lang w:val="es-ES"/>
        </w:rPr>
      </w:pPr>
      <w:r w:rsidRPr="008D254D">
        <w:rPr>
          <w:rFonts w:ascii="Arial" w:eastAsia="Calibri" w:hAnsi="Arial" w:cs="Arial"/>
          <w:b/>
          <w:sz w:val="20"/>
          <w:szCs w:val="20"/>
          <w:lang w:val="es-ES"/>
        </w:rPr>
        <w:t xml:space="preserve">Día 2. SIERRA GORDA. </w:t>
      </w:r>
    </w:p>
    <w:p w14:paraId="5A4FEBBD" w14:textId="77777777" w:rsidR="008D254D" w:rsidRPr="008D254D" w:rsidRDefault="008D254D" w:rsidP="008D254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b/>
          <w:bCs/>
          <w:color w:val="294C65"/>
          <w:sz w:val="20"/>
          <w:szCs w:val="20"/>
        </w:rPr>
      </w:pPr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08:00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. Desayuno. 09:00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 Salida hacia la Misión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Concá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 y a Misión de Landa de Matamoros, visitando también los fósiles marinos. Continuaremos el camino para pasear por el Jardín escultórico de Edward James en Xilitla. Tiempo libre para comida y compras. 17:00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 Regreso al hotel. Noche libre.</w:t>
      </w:r>
    </w:p>
    <w:p w14:paraId="471387C1" w14:textId="77777777" w:rsidR="008D254D" w:rsidRPr="008D254D" w:rsidRDefault="008D254D" w:rsidP="008D254D">
      <w:pPr>
        <w:autoSpaceDE w:val="0"/>
        <w:autoSpaceDN w:val="0"/>
        <w:adjustRightInd w:val="0"/>
        <w:spacing w:after="120" w:line="240" w:lineRule="auto"/>
        <w:contextualSpacing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534BC5A3" w14:textId="77777777" w:rsidR="008D254D" w:rsidRPr="008D254D" w:rsidRDefault="008D254D" w:rsidP="008D254D">
      <w:pPr>
        <w:autoSpaceDE w:val="0"/>
        <w:autoSpaceDN w:val="0"/>
        <w:adjustRightInd w:val="0"/>
        <w:spacing w:after="120" w:line="240" w:lineRule="auto"/>
        <w:contextualSpacing/>
        <w:rPr>
          <w:rFonts w:ascii="Arial" w:eastAsia="Calibri" w:hAnsi="Arial" w:cs="Arial"/>
          <w:b/>
          <w:sz w:val="20"/>
          <w:szCs w:val="20"/>
          <w:lang w:val="es-ES"/>
        </w:rPr>
      </w:pPr>
      <w:r w:rsidRPr="008D254D">
        <w:rPr>
          <w:rFonts w:ascii="Arial" w:eastAsia="Calibri" w:hAnsi="Arial" w:cs="Arial"/>
          <w:b/>
          <w:sz w:val="20"/>
          <w:szCs w:val="20"/>
          <w:lang w:val="es-ES"/>
        </w:rPr>
        <w:t xml:space="preserve">Día 3. SIERRA GORDA. </w:t>
      </w:r>
    </w:p>
    <w:p w14:paraId="1CE9E5D8" w14:textId="77777777" w:rsidR="008D254D" w:rsidRPr="008D254D" w:rsidRDefault="008D254D" w:rsidP="008D254D">
      <w:pPr>
        <w:autoSpaceDE w:val="0"/>
        <w:autoSpaceDN w:val="0"/>
        <w:adjustRightInd w:val="0"/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Desayuno. 12: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Chek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proofErr w:type="spellStart"/>
      <w:r w:rsidRPr="008D254D">
        <w:rPr>
          <w:rFonts w:ascii="Arial" w:eastAsia="Calibri" w:hAnsi="Arial" w:cs="Arial"/>
          <w:sz w:val="20"/>
          <w:szCs w:val="20"/>
          <w:lang w:val="es-ES"/>
        </w:rPr>
        <w:t>out</w:t>
      </w:r>
      <w:proofErr w:type="spellEnd"/>
      <w:r w:rsidRPr="008D254D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54234AF6" w14:textId="77777777" w:rsidR="008D254D" w:rsidRPr="008D254D" w:rsidRDefault="008D254D" w:rsidP="008D254D">
      <w:pPr>
        <w:spacing w:after="120" w:line="240" w:lineRule="auto"/>
        <w:contextualSpacing/>
        <w:jc w:val="center"/>
        <w:rPr>
          <w:rFonts w:ascii="Arial" w:eastAsia="Calibri" w:hAnsi="Arial" w:cs="Arial"/>
          <w:color w:val="00A9FF"/>
          <w:sz w:val="20"/>
          <w:szCs w:val="20"/>
        </w:rPr>
      </w:pPr>
    </w:p>
    <w:p w14:paraId="68FFA1BF" w14:textId="77777777" w:rsidR="008D254D" w:rsidRPr="008D254D" w:rsidRDefault="008D254D" w:rsidP="008D254D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8D254D">
        <w:rPr>
          <w:rFonts w:ascii="Arial" w:eastAsia="Calibri" w:hAnsi="Arial" w:cs="Arial"/>
          <w:b/>
          <w:sz w:val="20"/>
          <w:szCs w:val="20"/>
        </w:rPr>
        <w:t>FIN DE NUESTROS SERVICIOS.</w:t>
      </w:r>
    </w:p>
    <w:p w14:paraId="31ED092F" w14:textId="77777777" w:rsidR="008D254D" w:rsidRPr="008D254D" w:rsidRDefault="008D254D" w:rsidP="008D254D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862005" w14:textId="77777777" w:rsidR="008D254D" w:rsidRPr="008D254D" w:rsidRDefault="008D254D" w:rsidP="008D254D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4D8758C0" w14:textId="77777777" w:rsidR="008D254D" w:rsidRPr="008D254D" w:rsidRDefault="008D254D" w:rsidP="008D254D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  <w:r w:rsidRPr="008D254D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>PRECIOS POR PERSONA EN PESOS, (Servicio</w:t>
      </w:r>
      <w:r w:rsidRPr="008D254D">
        <w:rPr>
          <w:rFonts w:ascii="Arial" w:eastAsia="Calibri" w:hAnsi="Arial" w:cs="Arial"/>
          <w:i/>
          <w:sz w:val="20"/>
          <w:szCs w:val="20"/>
          <w:u w:val="single"/>
          <w:lang w:val="es-ES_tradnl" w:eastAsia="es-ES_tradnl"/>
        </w:rPr>
        <w:t xml:space="preserve"> </w:t>
      </w:r>
      <w:r w:rsidRPr="008D254D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  <w:t xml:space="preserve">compartido, mínimo 4 pasajeros) </w:t>
      </w:r>
    </w:p>
    <w:p w14:paraId="5C649E2E" w14:textId="77777777" w:rsidR="008D254D" w:rsidRPr="008D254D" w:rsidRDefault="008D254D" w:rsidP="008D254D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60"/>
        <w:gridCol w:w="1527"/>
        <w:gridCol w:w="1660"/>
        <w:gridCol w:w="1588"/>
        <w:gridCol w:w="1588"/>
        <w:gridCol w:w="1253"/>
      </w:tblGrid>
      <w:tr w:rsidR="008D254D" w:rsidRPr="008D254D" w14:paraId="40DBA707" w14:textId="77777777" w:rsidTr="00AD215A">
        <w:trPr>
          <w:trHeight w:hRule="exact" w:val="82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B154226" w14:textId="77777777" w:rsidR="008D254D" w:rsidRPr="008D254D" w:rsidRDefault="008D254D" w:rsidP="008D254D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HOTEL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199773D0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CATEGORÍA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6242BB64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SENCILLA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351BDA73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DOBLE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08982F91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TRIPLE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51659395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MENOR</w:t>
            </w:r>
          </w:p>
        </w:tc>
      </w:tr>
      <w:tr w:rsidR="008D254D" w:rsidRPr="008D254D" w14:paraId="545CD058" w14:textId="77777777" w:rsidTr="00AD215A">
        <w:trPr>
          <w:trHeight w:hRule="exact" w:val="105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5A38099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 xml:space="preserve">Misión </w:t>
            </w:r>
            <w:proofErr w:type="spellStart"/>
            <w:r w:rsidRPr="008D254D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Jalpan</w:t>
            </w:r>
            <w:proofErr w:type="spellEnd"/>
          </w:p>
          <w:p w14:paraId="2C894B3E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o</w:t>
            </w:r>
          </w:p>
          <w:p w14:paraId="2A186550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 xml:space="preserve">Misión </w:t>
            </w:r>
            <w:proofErr w:type="spellStart"/>
            <w:r w:rsidRPr="008D254D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Concá</w:t>
            </w:r>
            <w:proofErr w:type="spellEnd"/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04F37519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4*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ADFFB0E" w14:textId="77777777" w:rsidR="008D254D" w:rsidRPr="008D254D" w:rsidRDefault="008D254D" w:rsidP="008D254D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lang w:val="es-ES_tradnl" w:eastAsia="es-ES_tradnl"/>
              </w:rPr>
              <w:t>$11,817.00MN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4DAEF9B0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lang w:val="es-ES_tradnl" w:eastAsia="es-ES_tradnl"/>
              </w:rPr>
              <w:t>$7,462.00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4CADB838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lang w:val="es-ES_tradnl" w:eastAsia="es-ES_tradnl"/>
              </w:rPr>
              <w:t>$6,877.00 MN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3F8109AC" w14:textId="77777777" w:rsidR="008D254D" w:rsidRPr="008D254D" w:rsidRDefault="008D254D" w:rsidP="008D254D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8D254D">
              <w:rPr>
                <w:rFonts w:ascii="Arial" w:eastAsia="Calibri" w:hAnsi="Arial" w:cs="Arial"/>
                <w:lang w:val="es-ES_tradnl" w:eastAsia="es-ES_tradnl"/>
              </w:rPr>
              <w:t>$4,875.00 MN</w:t>
            </w:r>
          </w:p>
        </w:tc>
      </w:tr>
    </w:tbl>
    <w:p w14:paraId="07B1970A" w14:textId="77777777" w:rsidR="008D254D" w:rsidRPr="008D254D" w:rsidRDefault="008D254D" w:rsidP="008D254D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2FC10A8" w14:textId="77777777" w:rsidR="008D254D" w:rsidRPr="008D254D" w:rsidRDefault="008D254D" w:rsidP="008D254D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</w:rPr>
      </w:pPr>
      <w:r w:rsidRPr="008D254D"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</w:rPr>
        <w:t>*PRECIOS A CONFIRMAR</w:t>
      </w:r>
    </w:p>
    <w:p w14:paraId="5B17D572" w14:textId="77777777" w:rsidR="008D254D" w:rsidRPr="008D254D" w:rsidRDefault="008D254D" w:rsidP="008D254D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</w:rPr>
      </w:pPr>
    </w:p>
    <w:p w14:paraId="3C645D24" w14:textId="77777777" w:rsidR="008D254D" w:rsidRPr="008D254D" w:rsidRDefault="008D254D" w:rsidP="008D254D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8D254D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 xml:space="preserve">PRECIO INCLUYE: </w:t>
      </w:r>
    </w:p>
    <w:p w14:paraId="7156090A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2 noches de alojamiento.</w:t>
      </w:r>
    </w:p>
    <w:p w14:paraId="0CA5B21B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2 desayuno por persona.</w:t>
      </w:r>
    </w:p>
    <w:p w14:paraId="4BAE77D2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 xml:space="preserve">Sierra Gorda, incluye: Traslado redondo, guía y entradas a: Mirador Puerta del Cielo, Cascada </w:t>
      </w:r>
      <w:proofErr w:type="spellStart"/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Chuveje</w:t>
      </w:r>
      <w:proofErr w:type="spellEnd"/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 xml:space="preserve">, Cascada Puente de Dios, Misión </w:t>
      </w:r>
      <w:proofErr w:type="spellStart"/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Jalpan</w:t>
      </w:r>
      <w:proofErr w:type="spellEnd"/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, Misión Conca, Misión Landa de Matamoros, fósiles marinos, jardín escultórico de Edward James.</w:t>
      </w:r>
    </w:p>
    <w:p w14:paraId="7F378E19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Impuestos.</w:t>
      </w:r>
    </w:p>
    <w:p w14:paraId="11535AFB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Seguro de viajero.</w:t>
      </w:r>
    </w:p>
    <w:p w14:paraId="45D61970" w14:textId="77777777" w:rsidR="008D254D" w:rsidRPr="008D254D" w:rsidRDefault="008D254D" w:rsidP="008D254D">
      <w:p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</w:p>
    <w:p w14:paraId="7DE13D5A" w14:textId="77777777" w:rsidR="008D254D" w:rsidRDefault="008D254D" w:rsidP="008D254D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4FB9A49" w14:textId="77777777" w:rsidR="008D254D" w:rsidRDefault="008D254D" w:rsidP="008D254D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19AB7C0" w14:textId="77777777" w:rsidR="008D254D" w:rsidRPr="008D254D" w:rsidRDefault="008D254D" w:rsidP="008D254D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bookmarkStart w:id="1" w:name="_GoBack"/>
      <w:bookmarkEnd w:id="1"/>
      <w:r w:rsidRPr="008D254D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lastRenderedPageBreak/>
        <w:t xml:space="preserve">PRECIO NO INCLUYE: </w:t>
      </w:r>
    </w:p>
    <w:p w14:paraId="67882753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Propinas.</w:t>
      </w:r>
    </w:p>
    <w:p w14:paraId="6D598E8A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Alimentos fuera de los aquí indicados.</w:t>
      </w:r>
    </w:p>
    <w:p w14:paraId="1FBE39D9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Gastos personales.</w:t>
      </w:r>
    </w:p>
    <w:p w14:paraId="5FBDFB18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Extras en el hotel y en su trayecto.</w:t>
      </w:r>
    </w:p>
    <w:p w14:paraId="1656A994" w14:textId="77777777" w:rsidR="008D254D" w:rsidRPr="008D254D" w:rsidRDefault="008D254D" w:rsidP="008D254D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sz w:val="20"/>
          <w:szCs w:val="20"/>
          <w:lang w:val="es-ES_tradnl" w:eastAsia="es-ES_tradnl"/>
        </w:rPr>
      </w:pPr>
      <w:r w:rsidRPr="008D254D">
        <w:rPr>
          <w:rFonts w:ascii="Arial" w:eastAsia="Calibri" w:hAnsi="Arial" w:cs="Arial"/>
          <w:bCs/>
          <w:sz w:val="20"/>
          <w:szCs w:val="20"/>
          <w:lang w:val="es-ES" w:eastAsia="es-ES_tradnl"/>
        </w:rPr>
        <w:t>Todo aquello no indicado en el apartado incluido.</w:t>
      </w:r>
    </w:p>
    <w:p w14:paraId="15B44EC9" w14:textId="77777777" w:rsidR="008D254D" w:rsidRPr="008D254D" w:rsidRDefault="008D254D" w:rsidP="008D254D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13F3B74" w14:textId="77777777" w:rsidR="008D254D" w:rsidRPr="008D254D" w:rsidRDefault="008D254D" w:rsidP="008D254D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8D254D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NOTAS:</w:t>
      </w:r>
    </w:p>
    <w:p w14:paraId="31D8A117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Los precios indicados son informativos y deben ser confirmados antes de su compra.</w:t>
      </w:r>
    </w:p>
    <w:p w14:paraId="5EA8C1ED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La reservación debe estar cubierta en un 100% para garantizar los servicios con 8 días de antelación a la fecha del viaje.</w:t>
      </w:r>
    </w:p>
    <w:p w14:paraId="0B248162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El cliente deberá presentar una identificación oficial al momento de registrarse en el hotel.</w:t>
      </w:r>
    </w:p>
    <w:p w14:paraId="12844FBE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Si desea agregar otra actividad y/o servicios favor de contactar a nuestro asesor.</w:t>
      </w:r>
    </w:p>
    <w:p w14:paraId="78F3D5E8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Recomendación: usar zapatos bajos, gorra, bloqueador, suéter de acuerdo a temporada.</w:t>
      </w:r>
    </w:p>
    <w:p w14:paraId="3D6213BA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El tipo de unidad dependerá del número de participantes, todas de calidad turística.</w:t>
      </w:r>
    </w:p>
    <w:p w14:paraId="769B9684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Los itinerarios pueden sufrir cambios sin previo aviso, debido a condiciones climatológicas de los destinos o por eventos externos a nosotros, que puedan cambiar o suprimir los lugares a visitar.</w:t>
      </w:r>
    </w:p>
    <w:p w14:paraId="49EA3EE3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Se consideran menores de 2 a 11 años, a partir de 12 años ya pagan como adultos.</w:t>
      </w:r>
    </w:p>
    <w:p w14:paraId="3A7B6AE6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Tarifa no aplica en días festivos, puentes y periodo vacacional. Sujeta a suplemento por persona.</w:t>
      </w:r>
    </w:p>
    <w:p w14:paraId="2BC0CAA1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Vigencia al 29 de febrero 2021.</w:t>
      </w:r>
    </w:p>
    <w:p w14:paraId="1E2A4A7F" w14:textId="77777777" w:rsidR="008D254D" w:rsidRPr="008D254D" w:rsidRDefault="008D254D" w:rsidP="008D254D">
      <w:p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</w:p>
    <w:p w14:paraId="5778B2F7" w14:textId="77777777" w:rsidR="008D254D" w:rsidRPr="008D254D" w:rsidRDefault="008D254D" w:rsidP="008D254D">
      <w:pPr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8D254D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POLÍTICAS DE CAMBIO Y CANCELACIÓN</w:t>
      </w:r>
      <w:r w:rsidRPr="008D254D">
        <w:rPr>
          <w:rFonts w:ascii="Arial" w:eastAsia="Calibri" w:hAnsi="Arial" w:cs="Arial"/>
          <w:sz w:val="20"/>
          <w:szCs w:val="20"/>
          <w:u w:val="single"/>
          <w:lang w:val="es-ES" w:eastAsia="es-ES_tradnl"/>
        </w:rPr>
        <w:t xml:space="preserve"> </w:t>
      </w:r>
      <w:r w:rsidRPr="008D254D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EN TEMPORADA BAJA:</w:t>
      </w:r>
    </w:p>
    <w:p w14:paraId="4C769CD9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21 días o más de anticipación a la fecha de salida tendrán un cargo del 10% del valor del paquete.</w:t>
      </w:r>
    </w:p>
    <w:p w14:paraId="7D6C18FB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20 a 15 días de anticipación a la fecha de salida tendrán un cargo del 50% del valor del paquete.</w:t>
      </w:r>
    </w:p>
    <w:p w14:paraId="37074175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 xml:space="preserve">Cambios o Cancelaciones con 14 a 0 días de anticipación a la fecha de salida tendrán un cargo del 100% del valor del paquete. </w:t>
      </w:r>
    </w:p>
    <w:p w14:paraId="2C66EB1D" w14:textId="77777777" w:rsidR="008D254D" w:rsidRPr="008D254D" w:rsidRDefault="008D254D" w:rsidP="008D254D">
      <w:pPr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03568790" w14:textId="77777777" w:rsidR="008D254D" w:rsidRPr="008D254D" w:rsidRDefault="008D254D" w:rsidP="008D254D">
      <w:pPr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8D254D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POLÍTICAS DE CAMBIO Y CANCELACIÓN</w:t>
      </w:r>
      <w:r w:rsidRPr="008D254D">
        <w:rPr>
          <w:rFonts w:ascii="Arial" w:eastAsia="Calibri" w:hAnsi="Arial" w:cs="Arial"/>
          <w:sz w:val="20"/>
          <w:szCs w:val="20"/>
          <w:u w:val="single"/>
          <w:lang w:val="es-ES" w:eastAsia="es-ES_tradnl"/>
        </w:rPr>
        <w:t xml:space="preserve"> </w:t>
      </w:r>
      <w:r w:rsidRPr="008D254D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EN TEMPORADA ALTA:</w:t>
      </w:r>
    </w:p>
    <w:p w14:paraId="299B527D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40 días o más de anticipación a la fecha de salida tendrán un cargo del 10% del valor del paquete.</w:t>
      </w:r>
    </w:p>
    <w:p w14:paraId="46B86192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39 a 31 días de anticipación a la fecha de salida tendrán un cargo del 50% del valor del paquete.</w:t>
      </w:r>
    </w:p>
    <w:p w14:paraId="2A8407EA" w14:textId="77777777" w:rsidR="008D254D" w:rsidRPr="008D254D" w:rsidRDefault="008D254D" w:rsidP="008D254D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8D254D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30 a 0 días de anticipación a la fecha de salida tendrán un cargo del 100% del valor del paquete.</w:t>
      </w:r>
    </w:p>
    <w:p w14:paraId="263068BC" w14:textId="77777777" w:rsidR="008D254D" w:rsidRPr="008D254D" w:rsidRDefault="008D254D" w:rsidP="008D254D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val="es-ES" w:eastAsia="es-ES_tradnl"/>
        </w:rPr>
      </w:pPr>
    </w:p>
    <w:p w14:paraId="2A2ECE23" w14:textId="77777777" w:rsidR="008D254D" w:rsidRPr="008D254D" w:rsidRDefault="008D254D" w:rsidP="008D254D">
      <w:pPr>
        <w:spacing w:after="120" w:line="240" w:lineRule="auto"/>
        <w:ind w:left="851"/>
        <w:contextualSpacing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</w:p>
    <w:p w14:paraId="60A6E663" w14:textId="77777777" w:rsidR="008D254D" w:rsidRPr="008D254D" w:rsidRDefault="008D254D" w:rsidP="008D254D">
      <w:pPr>
        <w:spacing w:after="120" w:line="240" w:lineRule="auto"/>
        <w:contextualSpacing/>
        <w:jc w:val="center"/>
        <w:rPr>
          <w:rFonts w:ascii="Arial" w:eastAsia="Calibri" w:hAnsi="Arial" w:cs="Arial"/>
          <w:sz w:val="20"/>
          <w:szCs w:val="20"/>
          <w:lang w:val="es-ES_tradnl" w:eastAsia="es-ES_tradnl"/>
        </w:rPr>
      </w:pPr>
      <w:r w:rsidRPr="008D254D"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  <w:t xml:space="preserve">PRECIOS SUJETOS A </w:t>
      </w:r>
      <w:r w:rsidRPr="008D254D"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  <w:t>DISPONIBILIDAD</w:t>
      </w:r>
      <w:r w:rsidRPr="008D254D"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  <w:t xml:space="preserve"> Y CAMBIO SIN PREVIO </w:t>
      </w:r>
      <w:r w:rsidRPr="008D254D"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  <w:t>AVISO</w:t>
      </w:r>
    </w:p>
    <w:p w14:paraId="2A790124" w14:textId="421D56BD" w:rsidR="00384799" w:rsidRPr="00384799" w:rsidRDefault="00384799" w:rsidP="008D254D"/>
    <w:sectPr w:rsidR="00384799" w:rsidRPr="00384799" w:rsidSect="002C02FD">
      <w:headerReference w:type="default" r:id="rId8"/>
      <w:footerReference w:type="default" r:id="rId9"/>
      <w:pgSz w:w="12240" w:h="15840"/>
      <w:pgMar w:top="1701" w:right="1440" w:bottom="1440" w:left="1440" w:header="720" w:footer="42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07F2" w14:textId="77777777" w:rsidR="00967033" w:rsidRDefault="00967033" w:rsidP="003462FF">
      <w:pPr>
        <w:spacing w:after="0" w:line="240" w:lineRule="auto"/>
      </w:pPr>
      <w:r>
        <w:separator/>
      </w:r>
    </w:p>
  </w:endnote>
  <w:endnote w:type="continuationSeparator" w:id="0">
    <w:p w14:paraId="3881C4C0" w14:textId="77777777" w:rsidR="00967033" w:rsidRDefault="00967033" w:rsidP="0034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B8F7" w14:textId="1AB48190" w:rsidR="005D138F" w:rsidRPr="00731F26" w:rsidRDefault="00357AC1" w:rsidP="00BC1145">
    <w:pPr>
      <w:spacing w:before="120" w:after="0" w:line="240" w:lineRule="auto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8D254D" w:rsidRPr="008D254D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8D254D" w:rsidRPr="008D254D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242A" w14:textId="77777777" w:rsidR="00967033" w:rsidRDefault="00967033" w:rsidP="003462FF">
      <w:pPr>
        <w:spacing w:after="0" w:line="240" w:lineRule="auto"/>
      </w:pPr>
      <w:r>
        <w:separator/>
      </w:r>
    </w:p>
  </w:footnote>
  <w:footnote w:type="continuationSeparator" w:id="0">
    <w:p w14:paraId="5433D5CA" w14:textId="77777777" w:rsidR="00967033" w:rsidRDefault="00967033" w:rsidP="0034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1F8B" w14:textId="77777777" w:rsidR="003462FF" w:rsidRDefault="003462FF" w:rsidP="005D138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A5251"/>
    <w:multiLevelType w:val="hybridMultilevel"/>
    <w:tmpl w:val="68AA9ABE"/>
    <w:lvl w:ilvl="0" w:tplc="080A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F"/>
    <w:rsid w:val="000116A9"/>
    <w:rsid w:val="000A26E5"/>
    <w:rsid w:val="000D4959"/>
    <w:rsid w:val="000E6ED1"/>
    <w:rsid w:val="00141CCD"/>
    <w:rsid w:val="00143A37"/>
    <w:rsid w:val="00147949"/>
    <w:rsid w:val="001A4AAD"/>
    <w:rsid w:val="001E5B9D"/>
    <w:rsid w:val="001F6401"/>
    <w:rsid w:val="00203A3B"/>
    <w:rsid w:val="00225485"/>
    <w:rsid w:val="002766CB"/>
    <w:rsid w:val="002835CC"/>
    <w:rsid w:val="002C02FD"/>
    <w:rsid w:val="002F4AF6"/>
    <w:rsid w:val="00340B3B"/>
    <w:rsid w:val="00344279"/>
    <w:rsid w:val="003462FF"/>
    <w:rsid w:val="00357AC1"/>
    <w:rsid w:val="00383F6D"/>
    <w:rsid w:val="00384799"/>
    <w:rsid w:val="00384DA9"/>
    <w:rsid w:val="00395CE1"/>
    <w:rsid w:val="003A02F9"/>
    <w:rsid w:val="003F79B6"/>
    <w:rsid w:val="00447942"/>
    <w:rsid w:val="004974A3"/>
    <w:rsid w:val="004B3241"/>
    <w:rsid w:val="004C7E0E"/>
    <w:rsid w:val="004D4CE1"/>
    <w:rsid w:val="004F3595"/>
    <w:rsid w:val="00531B40"/>
    <w:rsid w:val="00532579"/>
    <w:rsid w:val="00545BF0"/>
    <w:rsid w:val="005542CC"/>
    <w:rsid w:val="0055455C"/>
    <w:rsid w:val="0056082B"/>
    <w:rsid w:val="00563D98"/>
    <w:rsid w:val="0058196C"/>
    <w:rsid w:val="0058296D"/>
    <w:rsid w:val="005852F9"/>
    <w:rsid w:val="005B2857"/>
    <w:rsid w:val="005B7819"/>
    <w:rsid w:val="005D138F"/>
    <w:rsid w:val="00620201"/>
    <w:rsid w:val="00630E38"/>
    <w:rsid w:val="0064428D"/>
    <w:rsid w:val="0064482C"/>
    <w:rsid w:val="006455A6"/>
    <w:rsid w:val="00650DC5"/>
    <w:rsid w:val="00672EAF"/>
    <w:rsid w:val="006A3188"/>
    <w:rsid w:val="006D720E"/>
    <w:rsid w:val="00731F26"/>
    <w:rsid w:val="00771A0F"/>
    <w:rsid w:val="00796CDA"/>
    <w:rsid w:val="007A13DE"/>
    <w:rsid w:val="007B5380"/>
    <w:rsid w:val="007D63A1"/>
    <w:rsid w:val="008154B8"/>
    <w:rsid w:val="00825E45"/>
    <w:rsid w:val="0088055F"/>
    <w:rsid w:val="008D254D"/>
    <w:rsid w:val="009450C0"/>
    <w:rsid w:val="00967033"/>
    <w:rsid w:val="009C389C"/>
    <w:rsid w:val="009F7084"/>
    <w:rsid w:val="00A35514"/>
    <w:rsid w:val="00A37758"/>
    <w:rsid w:val="00A44456"/>
    <w:rsid w:val="00A72C9E"/>
    <w:rsid w:val="00AB1B13"/>
    <w:rsid w:val="00AD60A8"/>
    <w:rsid w:val="00B66B5C"/>
    <w:rsid w:val="00BC1145"/>
    <w:rsid w:val="00BE6A5A"/>
    <w:rsid w:val="00BF358F"/>
    <w:rsid w:val="00C25637"/>
    <w:rsid w:val="00C31791"/>
    <w:rsid w:val="00C35BED"/>
    <w:rsid w:val="00C47E44"/>
    <w:rsid w:val="00C55BFF"/>
    <w:rsid w:val="00C9258E"/>
    <w:rsid w:val="00C93E0B"/>
    <w:rsid w:val="00CB0BF3"/>
    <w:rsid w:val="00CE29E0"/>
    <w:rsid w:val="00D43A78"/>
    <w:rsid w:val="00D43DFF"/>
    <w:rsid w:val="00D64210"/>
    <w:rsid w:val="00DC2313"/>
    <w:rsid w:val="00DD5549"/>
    <w:rsid w:val="00DE633A"/>
    <w:rsid w:val="00E14D27"/>
    <w:rsid w:val="00E427A3"/>
    <w:rsid w:val="00E43444"/>
    <w:rsid w:val="00EF2DB3"/>
    <w:rsid w:val="00EF31CF"/>
    <w:rsid w:val="00EF4717"/>
    <w:rsid w:val="00F3430D"/>
    <w:rsid w:val="00F40603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7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F35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5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819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A4A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25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C93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A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84D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E6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C7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DE63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C92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4D4C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F406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2F4A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F35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5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819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A4A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25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C93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A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84D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E6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C7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DE63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C92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4D4C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F406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2F4A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Microsoft</cp:lastModifiedBy>
  <cp:revision>2</cp:revision>
  <dcterms:created xsi:type="dcterms:W3CDTF">2020-05-06T18:06:00Z</dcterms:created>
  <dcterms:modified xsi:type="dcterms:W3CDTF">2020-05-06T18:06:00Z</dcterms:modified>
</cp:coreProperties>
</file>