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28D162FF" w:rsidR="00067ADC" w:rsidRDefault="00824269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05C30103" w14:textId="77777777" w:rsidR="00E80134" w:rsidRDefault="00E80134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7F7E79C3" w14:textId="3F3C5849" w:rsidR="00E80134" w:rsidRPr="001E6C40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Arial" w:eastAsia="Calibri" w:hAnsi="Arial" w:cs="Arial"/>
          <w:b/>
          <w:bCs/>
          <w:iCs/>
          <w:spacing w:val="-1"/>
          <w:sz w:val="20"/>
          <w:szCs w:val="20"/>
        </w:rPr>
      </w:pPr>
      <w:r w:rsidRPr="001E6C40">
        <w:rPr>
          <w:rFonts w:ascii="Arial" w:eastAsia="Calibri" w:hAnsi="Arial" w:cs="Arial"/>
          <w:b/>
          <w:bCs/>
          <w:iCs/>
          <w:spacing w:val="-1"/>
          <w:sz w:val="20"/>
          <w:szCs w:val="20"/>
        </w:rPr>
        <w:t>ITINERARIO:</w:t>
      </w:r>
    </w:p>
    <w:p w14:paraId="4ACD40D0" w14:textId="77777777" w:rsidR="00E80134" w:rsidRP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1BA4EE94" w14:textId="77777777" w:rsidR="00E80134" w:rsidRP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E80134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RUTA GASTRONÓMICA DE LA FRESA Y EL TEQUILA</w:t>
      </w:r>
    </w:p>
    <w:p w14:paraId="216160D6" w14:textId="77777777" w:rsid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E80134">
        <w:rPr>
          <w:rFonts w:ascii="Calibri" w:eastAsia="Times New Roman" w:hAnsi="Calibri" w:cs="Calibri"/>
          <w:sz w:val="24"/>
          <w:szCs w:val="24"/>
          <w:lang w:eastAsia="es-MX"/>
        </w:rPr>
        <w:t xml:space="preserve">Deleita tu paladar con la fresa </w:t>
      </w:r>
      <w:proofErr w:type="spellStart"/>
      <w:r w:rsidRPr="00E80134">
        <w:rPr>
          <w:rFonts w:ascii="Calibri" w:eastAsia="Times New Roman" w:hAnsi="Calibri" w:cs="Calibri"/>
          <w:sz w:val="24"/>
          <w:szCs w:val="24"/>
          <w:lang w:eastAsia="es-MX"/>
        </w:rPr>
        <w:t>Irapuatense</w:t>
      </w:r>
      <w:proofErr w:type="spellEnd"/>
      <w:r w:rsidRPr="00E80134">
        <w:rPr>
          <w:rFonts w:ascii="Calibri" w:eastAsia="Times New Roman" w:hAnsi="Calibri" w:cs="Calibri"/>
          <w:sz w:val="24"/>
          <w:szCs w:val="24"/>
          <w:lang w:eastAsia="es-MX"/>
        </w:rPr>
        <w:t xml:space="preserve"> directamente en el campo y descubre sus propiedades; combina su dulce sabor con el tradicional tequila de </w:t>
      </w:r>
      <w:proofErr w:type="spellStart"/>
      <w:r w:rsidRPr="00E80134">
        <w:rPr>
          <w:rFonts w:ascii="Calibri" w:eastAsia="Times New Roman" w:hAnsi="Calibri" w:cs="Calibri"/>
          <w:sz w:val="24"/>
          <w:szCs w:val="24"/>
          <w:lang w:eastAsia="es-MX"/>
        </w:rPr>
        <w:t>Corralejo</w:t>
      </w:r>
      <w:proofErr w:type="spellEnd"/>
      <w:r w:rsidRPr="00E80134">
        <w:rPr>
          <w:rFonts w:ascii="Calibri" w:eastAsia="Times New Roman" w:hAnsi="Calibri" w:cs="Calibri"/>
          <w:sz w:val="24"/>
          <w:szCs w:val="24"/>
          <w:lang w:eastAsia="es-MX"/>
        </w:rPr>
        <w:t xml:space="preserve"> y déjate consentir por los sabores del bajío con un almuerzo tradicional que te dejará queriendo un poquito más. Además conocerás el delicado proceso de la elaboración de un tequila 100% guanajuatense y degustaremos algunas bebidas que se elaboran en el mismo lugar.</w:t>
      </w:r>
    </w:p>
    <w:p w14:paraId="6F9701B5" w14:textId="77777777" w:rsid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F2969C7" w14:textId="77777777" w:rsid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B3EE53B" w14:textId="77777777" w:rsidR="00E80134" w:rsidRP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E80134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E80134">
        <w:rPr>
          <w:rFonts w:ascii="Calibri" w:eastAsia="Times New Roman" w:hAnsi="Calibri" w:cs="Calibri"/>
          <w:sz w:val="24"/>
          <w:szCs w:val="24"/>
          <w:lang w:eastAsia="es-MX"/>
        </w:rPr>
        <w:t>6 horas</w:t>
      </w:r>
    </w:p>
    <w:p w14:paraId="356E0240" w14:textId="77777777" w:rsid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76ECE08C" w14:textId="77777777" w:rsid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E80134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5859241F" w14:textId="77777777" w:rsid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061D76B4" w14:textId="64EEF820" w:rsidR="00E80134" w:rsidRPr="00E80134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E80134" w:rsidRPr="00E80134">
        <w:rPr>
          <w:rFonts w:ascii="Calibri" w:eastAsia="Times New Roman" w:hAnsi="Calibri" w:cs="Calibri"/>
          <w:sz w:val="24"/>
          <w:szCs w:val="24"/>
          <w:lang w:eastAsia="es-MX"/>
        </w:rPr>
        <w:t>Recorrido guiado</w:t>
      </w:r>
    </w:p>
    <w:p w14:paraId="3872075E" w14:textId="77777777" w:rsidR="001E6C40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858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E80134" w:rsidRPr="00E80134">
        <w:rPr>
          <w:rFonts w:ascii="Calibri" w:eastAsia="Times New Roman" w:hAnsi="Calibri" w:cs="Calibri"/>
          <w:sz w:val="24"/>
          <w:szCs w:val="24"/>
          <w:lang w:eastAsia="es-MX"/>
        </w:rPr>
        <w:t xml:space="preserve">Transporte durante el tour Visita a campos de fresa </w:t>
      </w:r>
    </w:p>
    <w:p w14:paraId="335F882C" w14:textId="2CD79134" w:rsidR="00E80134" w:rsidRPr="00E80134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858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E80134" w:rsidRPr="00E80134">
        <w:rPr>
          <w:rFonts w:ascii="Calibri" w:eastAsia="Times New Roman" w:hAnsi="Calibri" w:cs="Calibri"/>
          <w:sz w:val="24"/>
          <w:szCs w:val="24"/>
          <w:lang w:eastAsia="es-MX"/>
        </w:rPr>
        <w:t>Canastita para la recolección</w:t>
      </w:r>
    </w:p>
    <w:p w14:paraId="551DF3EA" w14:textId="77777777" w:rsidR="001E6C40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20" w:right="1376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E80134" w:rsidRPr="00E80134">
        <w:rPr>
          <w:rFonts w:ascii="Calibri" w:eastAsia="Times New Roman" w:hAnsi="Calibri" w:cs="Calibri"/>
          <w:sz w:val="24"/>
          <w:szCs w:val="24"/>
          <w:lang w:eastAsia="es-MX"/>
        </w:rPr>
        <w:t>Al</w:t>
      </w:r>
      <w:r>
        <w:rPr>
          <w:rFonts w:ascii="Calibri" w:eastAsia="Times New Roman" w:hAnsi="Calibri" w:cs="Calibri"/>
          <w:sz w:val="24"/>
          <w:szCs w:val="24"/>
          <w:lang w:eastAsia="es-MX"/>
        </w:rPr>
        <w:t xml:space="preserve">muerzo tradicional de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s-MX"/>
        </w:rPr>
        <w:t>Corralejo</w:t>
      </w:r>
      <w:proofErr w:type="spellEnd"/>
    </w:p>
    <w:p w14:paraId="72F7BCF9" w14:textId="5A2196A0" w:rsidR="00E80134" w:rsidRPr="00E80134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20" w:right="1376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E80134" w:rsidRPr="00E80134">
        <w:rPr>
          <w:rFonts w:ascii="Calibri" w:eastAsia="Times New Roman" w:hAnsi="Calibri" w:cs="Calibri"/>
          <w:sz w:val="24"/>
          <w:szCs w:val="24"/>
          <w:lang w:eastAsia="es-MX"/>
        </w:rPr>
        <w:t xml:space="preserve">Visita a la Tequilera </w:t>
      </w:r>
      <w:proofErr w:type="spellStart"/>
      <w:r w:rsidR="00E80134" w:rsidRPr="00E80134">
        <w:rPr>
          <w:rFonts w:ascii="Calibri" w:eastAsia="Times New Roman" w:hAnsi="Calibri" w:cs="Calibri"/>
          <w:sz w:val="24"/>
          <w:szCs w:val="24"/>
          <w:lang w:eastAsia="es-MX"/>
        </w:rPr>
        <w:t>Corralejo</w:t>
      </w:r>
      <w:proofErr w:type="spellEnd"/>
    </w:p>
    <w:p w14:paraId="2519971E" w14:textId="630E58D0" w:rsidR="00E80134" w:rsidRPr="00E80134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90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E80134" w:rsidRPr="00E80134">
        <w:rPr>
          <w:rFonts w:ascii="Calibri" w:eastAsia="Times New Roman" w:hAnsi="Calibri" w:cs="Calibri"/>
          <w:sz w:val="24"/>
          <w:szCs w:val="24"/>
          <w:lang w:eastAsia="es-MX"/>
        </w:rPr>
        <w:t>Degustación de bebidas (sólo mayores de edad)</w:t>
      </w:r>
    </w:p>
    <w:p w14:paraId="77096EFF" w14:textId="77777777" w:rsid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559C6D63" w14:textId="77777777" w:rsidR="001E6C40" w:rsidRPr="001E6C40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1E6C40">
        <w:rPr>
          <w:rFonts w:ascii="Calibri" w:eastAsia="Times New Roman" w:hAnsi="Calibri" w:cs="Calibri"/>
          <w:b/>
          <w:sz w:val="24"/>
          <w:szCs w:val="24"/>
          <w:lang w:eastAsia="es-MX"/>
        </w:rPr>
        <w:t>Salidas:</w:t>
      </w:r>
    </w:p>
    <w:p w14:paraId="020D99C2" w14:textId="6D1D5311" w:rsid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E80134">
        <w:rPr>
          <w:rFonts w:ascii="Calibri" w:eastAsia="Times New Roman" w:hAnsi="Calibri" w:cs="Calibri"/>
          <w:sz w:val="24"/>
          <w:szCs w:val="24"/>
          <w:lang w:eastAsia="es-MX"/>
        </w:rPr>
        <w:t>*Grupo mínimo 8 personas.</w:t>
      </w:r>
    </w:p>
    <w:p w14:paraId="1908A6CB" w14:textId="77777777" w:rsidR="001E6C40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7BF377B5" w14:textId="77777777" w:rsidR="001E6C40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732D0073" w14:textId="77777777" w:rsidR="001E6C40" w:rsidRPr="001E6C40" w:rsidRDefault="001E6C40" w:rsidP="001E6C4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1E6C40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20771DF0" w14:textId="77777777" w:rsidR="001E6C40" w:rsidRPr="001E6C40" w:rsidRDefault="001E6C40" w:rsidP="001E6C40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14C431DE" w14:textId="77777777" w:rsidR="001E6C40" w:rsidRPr="001E6C40" w:rsidRDefault="001E6C40" w:rsidP="001E6C40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1E6C40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45B9D589" w14:textId="77777777" w:rsidR="001E6C40" w:rsidRPr="001E6C40" w:rsidRDefault="001E6C40" w:rsidP="001E6C40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1E6C40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0541B1FA" w14:textId="77777777" w:rsidR="001E6C40" w:rsidRPr="001E6C40" w:rsidRDefault="001E6C40" w:rsidP="001E6C40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1E6C40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46446346" w14:textId="77777777" w:rsidR="001E6C40" w:rsidRPr="00E80134" w:rsidRDefault="001E6C40" w:rsidP="00E8013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bookmarkStart w:id="0" w:name="_GoBack"/>
      <w:bookmarkEnd w:id="0"/>
    </w:p>
    <w:p w14:paraId="2E589687" w14:textId="77777777" w:rsidR="00E80134" w:rsidRP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42CBB5DC" w14:textId="77777777" w:rsidR="00E80134" w:rsidRPr="00E80134" w:rsidRDefault="00E80134" w:rsidP="00E8013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50A8CDC" w14:textId="77777777" w:rsidR="00E80134" w:rsidRDefault="00E80134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1E6C40"/>
    <w:rsid w:val="00824269"/>
    <w:rsid w:val="00A35B63"/>
    <w:rsid w:val="00E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4</cp:revision>
  <dcterms:created xsi:type="dcterms:W3CDTF">2020-11-28T19:23:00Z</dcterms:created>
  <dcterms:modified xsi:type="dcterms:W3CDTF">2020-11-28T22:32:00Z</dcterms:modified>
</cp:coreProperties>
</file>