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73" w:rsidRPr="0056741E" w:rsidRDefault="00177473" w:rsidP="00177473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  <w:r w:rsidRPr="0056741E">
        <w:rPr>
          <w:rFonts w:cs="Calibri"/>
          <w:b/>
          <w:color w:val="000000"/>
          <w:sz w:val="26"/>
          <w:szCs w:val="26"/>
        </w:rPr>
        <w:t>PAQUETES CHIAPAS 20</w:t>
      </w:r>
      <w:r>
        <w:rPr>
          <w:rFonts w:cs="Calibri"/>
          <w:b/>
          <w:color w:val="000000"/>
          <w:sz w:val="26"/>
          <w:szCs w:val="26"/>
        </w:rPr>
        <w:t>20</w:t>
      </w:r>
    </w:p>
    <w:p w:rsidR="00177473" w:rsidRPr="0056741E" w:rsidRDefault="00177473" w:rsidP="00177473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</w:p>
    <w:p w:rsidR="00FF36F6" w:rsidRDefault="00177473" w:rsidP="00177473">
      <w:pPr>
        <w:pStyle w:val="Sinespaciado"/>
        <w:jc w:val="center"/>
        <w:rPr>
          <w:rFonts w:cs="Calibri"/>
          <w:b/>
          <w:color w:val="0070C0"/>
          <w:sz w:val="24"/>
          <w:szCs w:val="24"/>
        </w:rPr>
      </w:pPr>
      <w:r w:rsidRPr="00177473">
        <w:rPr>
          <w:rFonts w:cs="Calibri"/>
          <w:b/>
          <w:color w:val="0070C0"/>
          <w:sz w:val="24"/>
          <w:szCs w:val="24"/>
        </w:rPr>
        <w:t xml:space="preserve">Arqueología Maya y Selva de Chiapas </w:t>
      </w:r>
    </w:p>
    <w:p w:rsidR="00177473" w:rsidRPr="00177473" w:rsidRDefault="00177473" w:rsidP="00177473">
      <w:pPr>
        <w:pStyle w:val="Sinespaciado"/>
        <w:jc w:val="center"/>
        <w:rPr>
          <w:rFonts w:cs="Calibri"/>
          <w:b/>
          <w:color w:val="0070C0"/>
          <w:sz w:val="24"/>
          <w:szCs w:val="24"/>
        </w:rPr>
      </w:pPr>
      <w:r w:rsidRPr="00177473">
        <w:rPr>
          <w:rFonts w:cs="Calibri"/>
          <w:b/>
          <w:color w:val="0070C0"/>
          <w:sz w:val="24"/>
          <w:szCs w:val="24"/>
        </w:rPr>
        <w:t>(7 Días y 6 Noches)</w:t>
      </w:r>
    </w:p>
    <w:p w:rsidR="00177473" w:rsidRPr="0056741E" w:rsidRDefault="00177473" w:rsidP="00177473">
      <w:pPr>
        <w:pStyle w:val="Sinespaciado"/>
        <w:jc w:val="center"/>
        <w:rPr>
          <w:rFonts w:cs="Calibri"/>
          <w:b/>
          <w:color w:val="000000"/>
        </w:rPr>
      </w:pPr>
    </w:p>
    <w:p w:rsidR="00177473" w:rsidRPr="0056741E" w:rsidRDefault="00177473" w:rsidP="00177473">
      <w:pPr>
        <w:pStyle w:val="Sinespaciado"/>
        <w:jc w:val="both"/>
        <w:rPr>
          <w:rStyle w:val="Textoennegrita"/>
          <w:rFonts w:cs="Calibri"/>
          <w:color w:val="000000"/>
          <w:lang w:val="es-ES"/>
        </w:rPr>
      </w:pPr>
      <w:r w:rsidRPr="0056741E">
        <w:rPr>
          <w:rStyle w:val="Textoennegrita"/>
          <w:rFonts w:cs="Calibri"/>
          <w:color w:val="000000"/>
          <w:lang w:val="es-ES"/>
        </w:rPr>
        <w:t>Día 1.- Cañón del Sumidero - Chiapa de Corzo – San Cristóbal de Las Casas</w:t>
      </w:r>
      <w:r w:rsidRPr="0056741E">
        <w:rPr>
          <w:rFonts w:cs="Calibri"/>
          <w:b/>
          <w:bCs/>
          <w:color w:val="000000"/>
          <w:lang w:val="es-ES"/>
        </w:rPr>
        <w:br/>
      </w:r>
      <w:r w:rsidRPr="0056741E">
        <w:rPr>
          <w:rFonts w:cs="Calibri"/>
          <w:color w:val="000000"/>
          <w:lang w:val="es-ES"/>
        </w:rPr>
        <w:t xml:space="preserve">Recepción en el aeropuerto de Tuxtla Gutiérrez a las - recorrido fluvial por el Majestuoso Cañón del Sumidero, donde podremos disfrutar de este maravilloso acantilado de más de 1000 </w:t>
      </w:r>
      <w:proofErr w:type="spellStart"/>
      <w:r w:rsidRPr="0056741E">
        <w:rPr>
          <w:rFonts w:cs="Calibri"/>
          <w:color w:val="000000"/>
          <w:lang w:val="es-ES"/>
        </w:rPr>
        <w:t>mts</w:t>
      </w:r>
      <w:proofErr w:type="spellEnd"/>
      <w:r w:rsidRPr="0056741E">
        <w:rPr>
          <w:rFonts w:cs="Calibri"/>
          <w:color w:val="000000"/>
          <w:lang w:val="es-ES"/>
        </w:rPr>
        <w:t xml:space="preserve">. De altura - visita al “Pueblo Mágico de Chiapa de Corzo” fundada por el Capitán Diego de Mazariegos, para conocer el Exconvento de Santo Domingo, Los Portales Artesanales y la Fuente-Corona de Arquitectura Mudéjar del siglo XVI - traslado a </w:t>
      </w:r>
      <w:r w:rsidRPr="0056741E">
        <w:rPr>
          <w:rFonts w:cs="Calibri"/>
          <w:b/>
          <w:color w:val="000000"/>
          <w:lang w:val="es-ES"/>
        </w:rPr>
        <w:t xml:space="preserve">San Cristóbal de Las Casas </w:t>
      </w:r>
      <w:r w:rsidRPr="0056741E">
        <w:rPr>
          <w:rFonts w:cs="Calibri"/>
          <w:color w:val="000000"/>
          <w:lang w:val="es-ES"/>
        </w:rPr>
        <w:t>– alojamiento.</w:t>
      </w:r>
    </w:p>
    <w:p w:rsidR="00177473" w:rsidRPr="0056741E" w:rsidRDefault="00177473" w:rsidP="00177473">
      <w:pPr>
        <w:pStyle w:val="Sinespaciado"/>
        <w:jc w:val="center"/>
        <w:rPr>
          <w:rFonts w:cs="Calibri"/>
          <w:b/>
          <w:color w:val="000000"/>
        </w:rPr>
      </w:pPr>
    </w:p>
    <w:p w:rsidR="00177473" w:rsidRPr="0056741E" w:rsidRDefault="00177473" w:rsidP="00177473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Día 2.- Cascada el Chiflón - Lagos de Montebello - San Cristóbal de Las Casas</w:t>
      </w:r>
    </w:p>
    <w:p w:rsidR="00177473" w:rsidRPr="0056741E" w:rsidRDefault="00177473" w:rsidP="00177473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 xml:space="preserve">Desayuno - 08:00 Am. </w:t>
      </w:r>
      <w:r w:rsidRPr="0056741E">
        <w:rPr>
          <w:rFonts w:cs="Calibri"/>
          <w:color w:val="000000"/>
          <w:lang w:val="es-ES"/>
        </w:rPr>
        <w:t xml:space="preserve">Traslado a las Cascadas el Chiflón para disfrutar de su flora y fauna en un recorrido de 1700 metros - visita a las principales Cascadas: el Suspiro, Ala de Ángel y la más impresionante del lugar, Cascada Velo de Novia, bellísima cortina de agua de más de 120 </w:t>
      </w:r>
      <w:proofErr w:type="spellStart"/>
      <w:r w:rsidRPr="0056741E">
        <w:rPr>
          <w:rFonts w:cs="Calibri"/>
          <w:color w:val="000000"/>
          <w:lang w:val="es-ES"/>
        </w:rPr>
        <w:t>mt</w:t>
      </w:r>
      <w:proofErr w:type="spellEnd"/>
      <w:r w:rsidRPr="0056741E">
        <w:rPr>
          <w:rFonts w:cs="Calibri"/>
          <w:color w:val="000000"/>
          <w:lang w:val="es-ES"/>
        </w:rPr>
        <w:t xml:space="preserve">. De altura - continuamos nuestro recorrido visitando el Parque Nacional Lagos de Montebello, que van desde el verde esmeralda al azul turquesa - </w:t>
      </w:r>
      <w:r w:rsidRPr="0056741E">
        <w:rPr>
          <w:rFonts w:cs="Calibri"/>
          <w:b/>
          <w:color w:val="000000"/>
          <w:lang w:val="es-ES"/>
        </w:rPr>
        <w:t>retorno a San Cristóbal de Las Casas</w:t>
      </w:r>
      <w:r w:rsidRPr="0056741E">
        <w:rPr>
          <w:rFonts w:cs="Calibri"/>
          <w:color w:val="000000"/>
          <w:lang w:val="es-ES"/>
        </w:rPr>
        <w:t xml:space="preserve"> - alojamiento.</w:t>
      </w:r>
    </w:p>
    <w:p w:rsidR="00177473" w:rsidRPr="0056741E" w:rsidRDefault="00177473" w:rsidP="00177473">
      <w:pPr>
        <w:pStyle w:val="Sinespaciado"/>
        <w:jc w:val="both"/>
        <w:rPr>
          <w:rFonts w:cs="Calibri"/>
          <w:color w:val="000000"/>
          <w:lang w:val="es-ES"/>
        </w:rPr>
      </w:pPr>
    </w:p>
    <w:p w:rsidR="00177473" w:rsidRPr="0056741E" w:rsidRDefault="00177473" w:rsidP="00177473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Día 3.- Pueblos Indígenas (San Juan Chamula y Zinacantán) – San Cristóbal de Las Casas</w:t>
      </w:r>
    </w:p>
    <w:p w:rsidR="00177473" w:rsidRPr="0056741E" w:rsidRDefault="00177473" w:rsidP="00177473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Desayuno - 09:00 Am.</w:t>
      </w:r>
      <w:r w:rsidRPr="0056741E">
        <w:rPr>
          <w:rFonts w:cs="Calibri"/>
          <w:color w:val="000000"/>
          <w:lang w:val="es-ES"/>
        </w:rPr>
        <w:t xml:space="preserve"> Nuestra primera visita la realizaremos al Pueblo Indígena de San Juan Chamula, para conocer la Iglesia de San Juan Bautista, de estilo Colonial - continuamos el recorrido al pueblo </w:t>
      </w:r>
      <w:proofErr w:type="spellStart"/>
      <w:r w:rsidRPr="0056741E">
        <w:rPr>
          <w:rFonts w:cs="Calibri"/>
          <w:color w:val="000000"/>
          <w:lang w:val="es-ES"/>
        </w:rPr>
        <w:t>textilero</w:t>
      </w:r>
      <w:proofErr w:type="spellEnd"/>
      <w:r w:rsidRPr="0056741E">
        <w:rPr>
          <w:rFonts w:cs="Calibri"/>
          <w:color w:val="000000"/>
          <w:lang w:val="es-ES"/>
        </w:rPr>
        <w:t xml:space="preserve"> y floricultor de Zinacantán para visitar las casas de las artesanas tejedoras, donde podrán realizar compras de textiles, artesanías y desguatar la bebida tradicional de los pueblos Tzotziles </w:t>
      </w:r>
      <w:r w:rsidRPr="0056741E">
        <w:rPr>
          <w:rFonts w:cs="Calibri"/>
          <w:b/>
          <w:color w:val="000000"/>
          <w:lang w:val="es-ES"/>
        </w:rPr>
        <w:t xml:space="preserve">“El </w:t>
      </w:r>
      <w:proofErr w:type="spellStart"/>
      <w:r w:rsidRPr="0056741E">
        <w:rPr>
          <w:rFonts w:cs="Calibri"/>
          <w:b/>
          <w:color w:val="000000"/>
          <w:lang w:val="es-ES"/>
        </w:rPr>
        <w:t>Posh</w:t>
      </w:r>
      <w:proofErr w:type="spellEnd"/>
      <w:r w:rsidRPr="0056741E">
        <w:rPr>
          <w:rFonts w:cs="Calibri"/>
          <w:b/>
          <w:color w:val="000000"/>
          <w:lang w:val="es-ES"/>
        </w:rPr>
        <w:t>”</w:t>
      </w:r>
      <w:r w:rsidRPr="0056741E">
        <w:rPr>
          <w:rFonts w:cs="Calibri"/>
          <w:color w:val="000000"/>
          <w:lang w:val="es-ES"/>
        </w:rPr>
        <w:t xml:space="preserve"> (bebida aguardiente) - retorno a</w:t>
      </w:r>
      <w:r w:rsidRPr="0056741E">
        <w:rPr>
          <w:rFonts w:cs="Calibri"/>
          <w:b/>
          <w:color w:val="000000"/>
          <w:lang w:val="es-ES"/>
        </w:rPr>
        <w:t xml:space="preserve"> San Cristóbal - </w:t>
      </w:r>
      <w:r w:rsidRPr="0056741E">
        <w:rPr>
          <w:rFonts w:cs="Calibri"/>
          <w:color w:val="000000"/>
          <w:lang w:val="es-ES"/>
        </w:rPr>
        <w:t>alojamiento</w:t>
      </w:r>
    </w:p>
    <w:p w:rsidR="00177473" w:rsidRPr="0056741E" w:rsidRDefault="00177473" w:rsidP="00177473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177473" w:rsidRPr="0056741E" w:rsidRDefault="00177473" w:rsidP="00177473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Día 4.- Cascadas de Agua Azul y Misol-Ha – Ruinas de Palenque – PUEBLO MAGICO PALENQUE</w:t>
      </w:r>
    </w:p>
    <w:p w:rsidR="00177473" w:rsidRPr="0056741E" w:rsidRDefault="00177473" w:rsidP="00177473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 xml:space="preserve">Salida 05:00 Am. – Desayuno en Trayecto - </w:t>
      </w:r>
      <w:r w:rsidRPr="0056741E">
        <w:rPr>
          <w:rFonts w:cs="Calibri"/>
          <w:color w:val="000000"/>
          <w:lang w:val="es-ES"/>
        </w:rPr>
        <w:t xml:space="preserve">traslado a las cascadas de </w:t>
      </w:r>
      <w:r w:rsidRPr="0056741E">
        <w:rPr>
          <w:rFonts w:cs="Calibri"/>
          <w:b/>
          <w:color w:val="000000"/>
          <w:lang w:val="es-ES"/>
        </w:rPr>
        <w:t>Agua Azul</w:t>
      </w:r>
      <w:r w:rsidRPr="0056741E">
        <w:rPr>
          <w:rFonts w:cs="Calibri"/>
          <w:color w:val="000000"/>
          <w:lang w:val="es-ES"/>
        </w:rPr>
        <w:t xml:space="preserve"> una de las más bellas de México, por la singularidad del color azul turquesa de sus aguas - visita a la cascada </w:t>
      </w:r>
      <w:r w:rsidRPr="0056741E">
        <w:rPr>
          <w:rFonts w:cs="Calibri"/>
          <w:b/>
          <w:color w:val="000000"/>
          <w:lang w:val="es-ES"/>
        </w:rPr>
        <w:t>Misol-Ha</w:t>
      </w:r>
      <w:r w:rsidRPr="0056741E">
        <w:rPr>
          <w:rFonts w:cs="Calibri"/>
          <w:color w:val="000000"/>
          <w:lang w:val="es-ES"/>
        </w:rPr>
        <w:t xml:space="preserve">, impactante caída de agua de casi 40 metros de altura - visita a la </w:t>
      </w:r>
      <w:r w:rsidRPr="0056741E">
        <w:rPr>
          <w:rFonts w:cs="Calibri"/>
          <w:b/>
          <w:color w:val="000000"/>
          <w:lang w:val="es-ES"/>
        </w:rPr>
        <w:t>zona arqueológica de Palenque</w:t>
      </w:r>
      <w:r w:rsidRPr="0056741E">
        <w:rPr>
          <w:rFonts w:cs="Calibri"/>
          <w:color w:val="000000"/>
          <w:lang w:val="es-ES"/>
        </w:rPr>
        <w:t xml:space="preserve">; recorrido por la Tumba del Rey </w:t>
      </w:r>
      <w:proofErr w:type="spellStart"/>
      <w:r w:rsidRPr="0056741E">
        <w:rPr>
          <w:rFonts w:cs="Calibri"/>
          <w:color w:val="000000"/>
          <w:lang w:val="es-ES"/>
        </w:rPr>
        <w:t>Pakal</w:t>
      </w:r>
      <w:proofErr w:type="spellEnd"/>
      <w:r w:rsidRPr="0056741E">
        <w:rPr>
          <w:rFonts w:cs="Calibri"/>
          <w:color w:val="000000"/>
          <w:lang w:val="es-ES"/>
        </w:rPr>
        <w:t>, la Reina Roja, El palacio, el Templo de las Inscripciones, de la Cruz y de la Cruz Foliada - traslado al</w:t>
      </w:r>
      <w:r w:rsidRPr="0056741E">
        <w:rPr>
          <w:rFonts w:cs="Calibri"/>
          <w:b/>
          <w:color w:val="000000"/>
          <w:lang w:val="es-ES"/>
        </w:rPr>
        <w:t xml:space="preserve"> Pueblo</w:t>
      </w:r>
      <w:r w:rsidRPr="0056741E">
        <w:rPr>
          <w:rFonts w:cs="Calibri"/>
          <w:color w:val="000000"/>
          <w:lang w:val="es-ES"/>
        </w:rPr>
        <w:t xml:space="preserve"> </w:t>
      </w:r>
      <w:r w:rsidRPr="0056741E">
        <w:rPr>
          <w:rFonts w:cs="Calibri"/>
          <w:b/>
          <w:color w:val="000000"/>
          <w:lang w:val="es-ES"/>
        </w:rPr>
        <w:t>Palenque</w:t>
      </w:r>
      <w:r w:rsidRPr="0056741E">
        <w:rPr>
          <w:rFonts w:cs="Calibri"/>
          <w:color w:val="000000"/>
          <w:lang w:val="es-ES"/>
        </w:rPr>
        <w:t xml:space="preserve"> - alojamiento.</w:t>
      </w:r>
    </w:p>
    <w:p w:rsidR="00177473" w:rsidRPr="0056741E" w:rsidRDefault="00177473" w:rsidP="00177473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 xml:space="preserve"> </w:t>
      </w:r>
    </w:p>
    <w:p w:rsidR="00177473" w:rsidRPr="0056741E" w:rsidRDefault="00177473" w:rsidP="001774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es-MX"/>
        </w:rPr>
      </w:pPr>
      <w:r w:rsidRPr="0056741E">
        <w:rPr>
          <w:rFonts w:eastAsia="Times New Roman" w:cs="Arial"/>
          <w:b/>
          <w:color w:val="000000"/>
          <w:lang w:eastAsia="es-MX"/>
        </w:rPr>
        <w:t>Día 5.- Zonas Arqueológicas de Yaxchilán y Bonampak– SELVA LACANDONA</w:t>
      </w:r>
    </w:p>
    <w:p w:rsidR="00177473" w:rsidRPr="0056741E" w:rsidRDefault="00177473" w:rsidP="001774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es-MX"/>
        </w:rPr>
      </w:pPr>
      <w:r w:rsidRPr="0056741E">
        <w:rPr>
          <w:rFonts w:eastAsia="Times New Roman" w:cs="Arial"/>
          <w:b/>
          <w:color w:val="000000"/>
          <w:lang w:eastAsia="es-MX"/>
        </w:rPr>
        <w:t xml:space="preserve">Salida muy temprano 06:00 A.m. </w:t>
      </w:r>
      <w:r w:rsidRPr="0056741E">
        <w:rPr>
          <w:rFonts w:eastAsia="Times New Roman" w:cs="Arial"/>
          <w:color w:val="000000"/>
          <w:lang w:eastAsia="es-MX"/>
        </w:rPr>
        <w:t xml:space="preserve">- Desayuno en Valle Escondido – traslado a la comunidad de </w:t>
      </w:r>
      <w:proofErr w:type="spellStart"/>
      <w:r w:rsidRPr="0056741E">
        <w:rPr>
          <w:rFonts w:eastAsia="Times New Roman" w:cs="Arial"/>
          <w:color w:val="000000"/>
          <w:lang w:eastAsia="es-MX"/>
        </w:rPr>
        <w:t>Lacanja</w:t>
      </w:r>
      <w:proofErr w:type="spellEnd"/>
      <w:r w:rsidRPr="0056741E">
        <w:rPr>
          <w:rFonts w:eastAsia="Times New Roman" w:cs="Arial"/>
          <w:color w:val="000000"/>
          <w:lang w:eastAsia="es-MX"/>
        </w:rPr>
        <w:t xml:space="preserve"> - iniciamos nuestro recorrido por la zona Arqueológica de Bonampak, la ciudad de los Muros Pintados - traslado al embarcadero Escudo Jaguar para abordar la lancha que través de las Aguas del caudaloso rio Usumacinta nos conducirá a la zona arqueológica de Yaxchilán,  famosa por sus grandes estelas y dinteles labrados con  descripciones de la historia política de esta Ciudad Maya - </w:t>
      </w:r>
      <w:r w:rsidRPr="0056741E">
        <w:rPr>
          <w:rFonts w:eastAsia="Times New Roman" w:cs="Arial"/>
          <w:b/>
          <w:color w:val="000000"/>
          <w:lang w:eastAsia="es-MX"/>
        </w:rPr>
        <w:t xml:space="preserve">17:00 horas </w:t>
      </w:r>
      <w:r w:rsidRPr="0056741E">
        <w:rPr>
          <w:rFonts w:eastAsia="Times New Roman" w:cs="Arial"/>
          <w:color w:val="000000"/>
          <w:lang w:eastAsia="es-MX"/>
        </w:rPr>
        <w:t xml:space="preserve">traslado al </w:t>
      </w:r>
      <w:r w:rsidRPr="0056741E">
        <w:rPr>
          <w:rFonts w:eastAsia="Times New Roman" w:cs="Arial"/>
          <w:b/>
          <w:color w:val="000000"/>
          <w:lang w:eastAsia="es-MX"/>
        </w:rPr>
        <w:t>Campamento Lacandón – alojamiento.</w:t>
      </w:r>
    </w:p>
    <w:p w:rsidR="00177473" w:rsidRPr="0056741E" w:rsidRDefault="00177473" w:rsidP="001774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es-MX"/>
        </w:rPr>
      </w:pPr>
    </w:p>
    <w:p w:rsidR="00FF36F6" w:rsidRDefault="00FF36F6" w:rsidP="001774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es-MX"/>
        </w:rPr>
      </w:pPr>
    </w:p>
    <w:p w:rsidR="00FF36F6" w:rsidRDefault="00FF36F6" w:rsidP="001774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es-MX"/>
        </w:rPr>
      </w:pPr>
    </w:p>
    <w:p w:rsidR="00FF36F6" w:rsidRDefault="00FF36F6" w:rsidP="001774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es-MX"/>
        </w:rPr>
      </w:pPr>
    </w:p>
    <w:p w:rsidR="00FF36F6" w:rsidRDefault="00FF36F6" w:rsidP="001774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es-MX"/>
        </w:rPr>
      </w:pPr>
    </w:p>
    <w:p w:rsidR="00FF36F6" w:rsidRDefault="00FF36F6" w:rsidP="001774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es-MX"/>
        </w:rPr>
      </w:pPr>
    </w:p>
    <w:p w:rsidR="00177473" w:rsidRPr="0056741E" w:rsidRDefault="00177473" w:rsidP="001774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es-MX"/>
        </w:rPr>
      </w:pPr>
      <w:bookmarkStart w:id="0" w:name="_GoBack"/>
      <w:bookmarkEnd w:id="0"/>
      <w:r w:rsidRPr="0056741E">
        <w:rPr>
          <w:rFonts w:eastAsia="Times New Roman" w:cs="Arial"/>
          <w:b/>
          <w:color w:val="000000"/>
          <w:lang w:eastAsia="es-MX"/>
        </w:rPr>
        <w:t xml:space="preserve">DIA 6.- SELVA LACANDONA – PUEBLO MAGICO DE PALENQUE </w:t>
      </w:r>
    </w:p>
    <w:p w:rsidR="00177473" w:rsidRPr="0056741E" w:rsidRDefault="00177473" w:rsidP="001774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es-MX"/>
        </w:rPr>
      </w:pPr>
      <w:r w:rsidRPr="0056741E">
        <w:rPr>
          <w:rFonts w:eastAsia="Times New Roman" w:cs="Arial"/>
          <w:b/>
          <w:color w:val="000000"/>
          <w:lang w:eastAsia="es-MX"/>
        </w:rPr>
        <w:t xml:space="preserve">Desayuno – 08:00 Am. </w:t>
      </w:r>
      <w:r w:rsidRPr="0056741E">
        <w:rPr>
          <w:rFonts w:eastAsia="Times New Roman" w:cs="Arial"/>
          <w:color w:val="000000"/>
          <w:lang w:eastAsia="es-MX"/>
        </w:rPr>
        <w:t>Iniciamos el día realizando una caminata en la Reserva de Montes Azules acompañados de Guías Lacandones, para observar vestigios Arqueológicos y visitar La Cascada Las Golondrinas; tiempo para nadar en manantiales – retorno al campamento – comida de grupo - traslado al Pueblo Mágico de Palenque – alojamiento.</w:t>
      </w:r>
    </w:p>
    <w:p w:rsidR="00177473" w:rsidRPr="0056741E" w:rsidRDefault="00177473" w:rsidP="001774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es-MX"/>
        </w:rPr>
      </w:pPr>
    </w:p>
    <w:p w:rsidR="00177473" w:rsidRPr="0056741E" w:rsidRDefault="00177473" w:rsidP="00177473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Día 7.- Parque Museo La Venta – Traslado al Aeropuerto de Villahermosa</w:t>
      </w:r>
    </w:p>
    <w:p w:rsidR="00177473" w:rsidRPr="0056741E" w:rsidRDefault="00177473" w:rsidP="00177473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 xml:space="preserve">Desayuno – 09:00 Am. </w:t>
      </w:r>
      <w:r w:rsidRPr="0056741E">
        <w:rPr>
          <w:rFonts w:cs="Calibri"/>
          <w:color w:val="000000"/>
          <w:lang w:val="es-ES"/>
        </w:rPr>
        <w:t>traslado a la ciudad de Villahermosa, Tabasco - visita al Parque Museo La Venta, lugar que atesora una de las más grandes colecciones de piezas de la cultura olmeca y famoso por ser el único Museo al aire libre en Latinoamérica - traslado al aeropuerto de Villahermosa para tomar su vuelo de regreso - fin de los servicios.</w:t>
      </w:r>
    </w:p>
    <w:p w:rsidR="00177473" w:rsidRPr="0056741E" w:rsidRDefault="00177473" w:rsidP="00177473">
      <w:pPr>
        <w:pStyle w:val="Sinespaciado"/>
        <w:jc w:val="center"/>
        <w:rPr>
          <w:rFonts w:cs="Calibri"/>
          <w:b/>
          <w:color w:val="000000"/>
        </w:rPr>
      </w:pPr>
    </w:p>
    <w:p w:rsidR="00177473" w:rsidRPr="0056741E" w:rsidRDefault="00177473" w:rsidP="00177473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Incluye:</w:t>
      </w:r>
    </w:p>
    <w:p w:rsidR="00177473" w:rsidRPr="0056741E" w:rsidRDefault="00177473" w:rsidP="00177473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Transportación terrestre en camionetas de turismo con aire condicionado</w:t>
      </w:r>
    </w:p>
    <w:p w:rsidR="00177473" w:rsidRPr="0056741E" w:rsidRDefault="00177473" w:rsidP="00177473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Seguro de viajero (RC) durante el recorrido</w:t>
      </w:r>
    </w:p>
    <w:p w:rsidR="00177473" w:rsidRPr="0056741E" w:rsidRDefault="00177473" w:rsidP="00177473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Operador - Guía ampliamente capacitado</w:t>
      </w:r>
    </w:p>
    <w:p w:rsidR="00177473" w:rsidRPr="0056741E" w:rsidRDefault="00177473" w:rsidP="00177473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 xml:space="preserve">3 noches en San Cristóbal - 2 noches en Palenque - 1 noche en Selva Lacandona </w:t>
      </w:r>
      <w:r w:rsidRPr="0056741E">
        <w:rPr>
          <w:rFonts w:cs="Calibri"/>
          <w:b/>
          <w:color w:val="000000"/>
          <w:lang w:val="es-ES"/>
        </w:rPr>
        <w:t>(Cabañas)</w:t>
      </w:r>
    </w:p>
    <w:p w:rsidR="00177473" w:rsidRPr="0056741E" w:rsidRDefault="00177473" w:rsidP="00177473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 xml:space="preserve">4 </w:t>
      </w:r>
      <w:proofErr w:type="gramStart"/>
      <w:r w:rsidRPr="0056741E">
        <w:rPr>
          <w:rFonts w:cs="Calibri"/>
          <w:color w:val="000000"/>
          <w:lang w:val="es-ES"/>
        </w:rPr>
        <w:t>Desayunos</w:t>
      </w:r>
      <w:proofErr w:type="gramEnd"/>
      <w:r w:rsidRPr="0056741E">
        <w:rPr>
          <w:rFonts w:cs="Calibri"/>
          <w:color w:val="000000"/>
          <w:lang w:val="es-ES"/>
        </w:rPr>
        <w:t xml:space="preserve"> americanos en Hoteles - 1 Desayuno buffet en Ocosingo</w:t>
      </w:r>
      <w:r w:rsidRPr="0056741E">
        <w:rPr>
          <w:rFonts w:cs="Calibri"/>
          <w:b/>
          <w:color w:val="000000"/>
          <w:lang w:val="es-ES"/>
        </w:rPr>
        <w:t xml:space="preserve"> – </w:t>
      </w:r>
      <w:r w:rsidRPr="0056741E">
        <w:rPr>
          <w:rFonts w:cs="Calibri"/>
          <w:color w:val="000000"/>
          <w:lang w:val="es-ES"/>
        </w:rPr>
        <w:t>1 desayuno buffet Selva</w:t>
      </w:r>
    </w:p>
    <w:p w:rsidR="00177473" w:rsidRPr="0056741E" w:rsidRDefault="00177473" w:rsidP="00177473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 xml:space="preserve">Lancha para el recorrido por el Cañón del Sumidero </w:t>
      </w:r>
      <w:r w:rsidRPr="0056741E">
        <w:rPr>
          <w:rFonts w:cs="Calibri"/>
          <w:b/>
          <w:color w:val="000000"/>
          <w:lang w:val="es-ES"/>
        </w:rPr>
        <w:t>(Compartido)</w:t>
      </w:r>
    </w:p>
    <w:p w:rsidR="00177473" w:rsidRPr="0056741E" w:rsidRDefault="00177473" w:rsidP="00177473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Entrada a la Cascada el Chiflón y Lagos de Montebello</w:t>
      </w:r>
    </w:p>
    <w:p w:rsidR="00177473" w:rsidRPr="0056741E" w:rsidRDefault="00177473" w:rsidP="00177473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Entrada a los Pueblos Indígenas de San Juan Chamula y Zinacantán</w:t>
      </w:r>
    </w:p>
    <w:p w:rsidR="00177473" w:rsidRPr="0056741E" w:rsidRDefault="00177473" w:rsidP="00177473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Lunch tradicional en el Pueblo de Zinacantán y degustación de “</w:t>
      </w:r>
      <w:proofErr w:type="spellStart"/>
      <w:r w:rsidRPr="0056741E">
        <w:rPr>
          <w:rFonts w:cs="Calibri"/>
          <w:color w:val="000000"/>
          <w:lang w:val="es-ES"/>
        </w:rPr>
        <w:t>Posh</w:t>
      </w:r>
      <w:proofErr w:type="spellEnd"/>
      <w:r w:rsidRPr="0056741E">
        <w:rPr>
          <w:rFonts w:cs="Calibri"/>
          <w:color w:val="000000"/>
          <w:lang w:val="es-ES"/>
        </w:rPr>
        <w:t>” bebida tradicional Tzotzil</w:t>
      </w:r>
    </w:p>
    <w:p w:rsidR="00177473" w:rsidRPr="0056741E" w:rsidRDefault="00177473" w:rsidP="00177473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Entrada a las Cascadas de Agua Azul, Misol-ha y Ruinas de Palenque</w:t>
      </w:r>
    </w:p>
    <w:p w:rsidR="00177473" w:rsidRPr="0056741E" w:rsidRDefault="00177473" w:rsidP="00177473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 xml:space="preserve">Entrada a Las Ruinas de Bonampak y Yaxchilán – Lancha para visitar </w:t>
      </w:r>
      <w:r w:rsidRPr="0056741E">
        <w:rPr>
          <w:rFonts w:cs="Calibri"/>
          <w:color w:val="000000"/>
          <w:lang w:val="es-ES"/>
        </w:rPr>
        <w:t>Yaxchilán</w:t>
      </w:r>
    </w:p>
    <w:p w:rsidR="00177473" w:rsidRPr="0056741E" w:rsidRDefault="00177473" w:rsidP="00177473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Caminata en la Selva Lacandona – Guías Lacandones</w:t>
      </w:r>
    </w:p>
    <w:p w:rsidR="00177473" w:rsidRPr="0056741E" w:rsidRDefault="00177473" w:rsidP="00177473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Entrada al Parque Museo La Venta (Cultura Olmeca)</w:t>
      </w:r>
    </w:p>
    <w:p w:rsidR="00177473" w:rsidRPr="0056741E" w:rsidRDefault="00177473" w:rsidP="00177473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177473" w:rsidRPr="0056741E" w:rsidRDefault="00177473" w:rsidP="00177473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177473" w:rsidRPr="0056741E" w:rsidRDefault="00177473" w:rsidP="00177473">
      <w:pPr>
        <w:pStyle w:val="Sinespaciado"/>
        <w:jc w:val="center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TARIFAS POR PERSONA - SERVICIO REGULAR</w:t>
      </w:r>
    </w:p>
    <w:p w:rsidR="00177473" w:rsidRPr="0056741E" w:rsidRDefault="00177473" w:rsidP="00177473">
      <w:pPr>
        <w:pStyle w:val="Sinespaciado"/>
        <w:jc w:val="center"/>
        <w:rPr>
          <w:rFonts w:cs="Calibri"/>
          <w:b/>
          <w:color w:val="000000"/>
          <w:lang w:val="es-ES"/>
        </w:rPr>
      </w:pPr>
    </w:p>
    <w:tbl>
      <w:tblPr>
        <w:tblW w:w="7546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1220"/>
        <w:gridCol w:w="1440"/>
        <w:gridCol w:w="1180"/>
        <w:gridCol w:w="1440"/>
      </w:tblGrid>
      <w:tr w:rsidR="00177473" w:rsidRPr="0056741E" w:rsidTr="002E30F5">
        <w:trPr>
          <w:trHeight w:val="300"/>
        </w:trPr>
        <w:tc>
          <w:tcPr>
            <w:tcW w:w="2266" w:type="dxa"/>
            <w:shd w:val="clear" w:color="auto" w:fill="1F3864"/>
            <w:noWrap/>
            <w:vAlign w:val="bottom"/>
            <w:hideMark/>
          </w:tcPr>
          <w:p w:rsidR="00177473" w:rsidRPr="0056741E" w:rsidRDefault="00177473" w:rsidP="002E3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CATEGORIAS</w:t>
            </w:r>
          </w:p>
        </w:tc>
        <w:tc>
          <w:tcPr>
            <w:tcW w:w="1220" w:type="dxa"/>
            <w:shd w:val="clear" w:color="auto" w:fill="1F3864"/>
            <w:noWrap/>
            <w:vAlign w:val="bottom"/>
            <w:hideMark/>
          </w:tcPr>
          <w:p w:rsidR="00177473" w:rsidRPr="0056741E" w:rsidRDefault="00177473" w:rsidP="002E3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SENCILLA</w:t>
            </w:r>
          </w:p>
        </w:tc>
        <w:tc>
          <w:tcPr>
            <w:tcW w:w="1440" w:type="dxa"/>
            <w:shd w:val="clear" w:color="auto" w:fill="1F3864"/>
            <w:noWrap/>
            <w:vAlign w:val="bottom"/>
            <w:hideMark/>
          </w:tcPr>
          <w:p w:rsidR="00177473" w:rsidRPr="0056741E" w:rsidRDefault="00177473" w:rsidP="002E3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DOBLE</w:t>
            </w:r>
          </w:p>
        </w:tc>
        <w:tc>
          <w:tcPr>
            <w:tcW w:w="1180" w:type="dxa"/>
            <w:shd w:val="clear" w:color="auto" w:fill="1F3864"/>
            <w:noWrap/>
            <w:vAlign w:val="bottom"/>
            <w:hideMark/>
          </w:tcPr>
          <w:p w:rsidR="00177473" w:rsidRPr="0056741E" w:rsidRDefault="00177473" w:rsidP="002E3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TRIPLE</w:t>
            </w:r>
          </w:p>
        </w:tc>
        <w:tc>
          <w:tcPr>
            <w:tcW w:w="1440" w:type="dxa"/>
            <w:shd w:val="clear" w:color="auto" w:fill="1F3864"/>
            <w:noWrap/>
            <w:vAlign w:val="bottom"/>
            <w:hideMark/>
          </w:tcPr>
          <w:p w:rsidR="00177473" w:rsidRPr="0056741E" w:rsidRDefault="00177473" w:rsidP="002E3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MENOR</w:t>
            </w:r>
          </w:p>
        </w:tc>
      </w:tr>
      <w:tr w:rsidR="00177473" w:rsidRPr="0056741E" w:rsidTr="002E30F5">
        <w:trPr>
          <w:trHeight w:val="300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177473" w:rsidRPr="0056741E" w:rsidRDefault="00177473" w:rsidP="002E3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000000"/>
                <w:lang w:eastAsia="es-MX"/>
              </w:rPr>
              <w:t>HOTELES 3 ESTRELLAS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77473" w:rsidRPr="0056741E" w:rsidRDefault="00177473" w:rsidP="002E30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$1</w:t>
            </w:r>
            <w:r>
              <w:rPr>
                <w:rFonts w:eastAsia="Times New Roman"/>
                <w:b/>
                <w:color w:val="000000"/>
                <w:lang w:eastAsia="es-MX"/>
              </w:rPr>
              <w:t>4,347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77473" w:rsidRPr="0056741E" w:rsidRDefault="00177473" w:rsidP="002E30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 xml:space="preserve">$ </w:t>
            </w:r>
            <w:r>
              <w:rPr>
                <w:rFonts w:eastAsia="Times New Roman"/>
                <w:b/>
                <w:color w:val="000000"/>
                <w:lang w:eastAsia="es-MX"/>
              </w:rPr>
              <w:t>1</w:t>
            </w:r>
            <w:r>
              <w:rPr>
                <w:rFonts w:eastAsia="Times New Roman"/>
                <w:b/>
                <w:color w:val="000000"/>
                <w:lang w:eastAsia="es-MX"/>
              </w:rPr>
              <w:t>1,412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7473" w:rsidRPr="0056741E" w:rsidRDefault="00177473" w:rsidP="002E30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 w:rsidR="00FF36F6">
              <w:rPr>
                <w:rFonts w:eastAsia="Times New Roman"/>
                <w:b/>
                <w:color w:val="000000"/>
                <w:lang w:eastAsia="es-MX"/>
              </w:rPr>
              <w:t>10,651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77473" w:rsidRPr="0056741E" w:rsidRDefault="00177473" w:rsidP="002E30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7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,</w:t>
            </w:r>
            <w:r w:rsidR="00FF36F6">
              <w:rPr>
                <w:rFonts w:eastAsia="Times New Roman"/>
                <w:b/>
                <w:color w:val="000000"/>
                <w:lang w:eastAsia="es-MX"/>
              </w:rPr>
              <w:t>934.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00</w:t>
            </w:r>
          </w:p>
        </w:tc>
      </w:tr>
      <w:tr w:rsidR="00177473" w:rsidRPr="0056741E" w:rsidTr="002E30F5">
        <w:trPr>
          <w:trHeight w:val="300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177473" w:rsidRPr="0056741E" w:rsidRDefault="00177473" w:rsidP="002E3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000000"/>
                <w:lang w:eastAsia="es-MX"/>
              </w:rPr>
              <w:t>HOTELES 4 ESTRELLAS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77473" w:rsidRPr="0056741E" w:rsidRDefault="00177473" w:rsidP="002E30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$1</w:t>
            </w:r>
            <w:r w:rsidR="00FF36F6">
              <w:rPr>
                <w:rFonts w:eastAsia="Times New Roman"/>
                <w:b/>
                <w:color w:val="000000"/>
                <w:lang w:eastAsia="es-MX"/>
              </w:rPr>
              <w:t>4,999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77473" w:rsidRPr="0056741E" w:rsidRDefault="00177473" w:rsidP="002E30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$1</w:t>
            </w:r>
            <w:r w:rsidR="00FF36F6">
              <w:rPr>
                <w:rFonts w:eastAsia="Times New Roman"/>
                <w:b/>
                <w:color w:val="000000"/>
                <w:lang w:eastAsia="es-MX"/>
              </w:rPr>
              <w:t>1,955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7473" w:rsidRPr="0056741E" w:rsidRDefault="00177473" w:rsidP="002E30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1</w:t>
            </w:r>
            <w:r w:rsidR="00FF36F6">
              <w:rPr>
                <w:rFonts w:eastAsia="Times New Roman"/>
                <w:b/>
                <w:color w:val="000000"/>
                <w:lang w:eastAsia="es-MX"/>
              </w:rPr>
              <w:t>1.195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77473" w:rsidRPr="0056741E" w:rsidRDefault="00177473" w:rsidP="002E30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7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,</w:t>
            </w:r>
            <w:r w:rsidR="00FF36F6">
              <w:rPr>
                <w:rFonts w:eastAsia="Times New Roman"/>
                <w:b/>
                <w:color w:val="000000"/>
                <w:lang w:eastAsia="es-MX"/>
              </w:rPr>
              <w:t>934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</w:tr>
    </w:tbl>
    <w:p w:rsidR="00177473" w:rsidRPr="0056741E" w:rsidRDefault="00177473" w:rsidP="00177473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177473" w:rsidRPr="0056741E" w:rsidRDefault="00177473" w:rsidP="00177473">
      <w:pPr>
        <w:pStyle w:val="Sinespaciado"/>
        <w:jc w:val="center"/>
        <w:rPr>
          <w:rFonts w:cs="Calibri"/>
          <w:b/>
          <w:color w:val="000000"/>
        </w:rPr>
      </w:pPr>
    </w:p>
    <w:p w:rsidR="00177473" w:rsidRPr="0056741E" w:rsidRDefault="00177473" w:rsidP="00177473">
      <w:pPr>
        <w:pStyle w:val="Sinespaciado"/>
        <w:jc w:val="center"/>
        <w:rPr>
          <w:rFonts w:cs="Calibri"/>
          <w:b/>
          <w:color w:val="000000"/>
        </w:rPr>
      </w:pPr>
    </w:p>
    <w:p w:rsidR="00177473" w:rsidRPr="0056741E" w:rsidRDefault="00177473" w:rsidP="00177473">
      <w:pPr>
        <w:pStyle w:val="Sinespaciado"/>
        <w:jc w:val="center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Salidas diarias con un mínimo de 2 personas - No incluye boletos de avión o autobús.</w:t>
      </w:r>
    </w:p>
    <w:p w:rsidR="00177473" w:rsidRPr="0056741E" w:rsidRDefault="00177473" w:rsidP="00177473">
      <w:pPr>
        <w:pStyle w:val="Sinespaciado"/>
        <w:jc w:val="center"/>
        <w:rPr>
          <w:rFonts w:cs="Calibri"/>
          <w:b/>
          <w:color w:val="000000"/>
          <w:lang w:val="es-ES"/>
        </w:rPr>
      </w:pPr>
    </w:p>
    <w:p w:rsidR="00177473" w:rsidRDefault="00177473"/>
    <w:sectPr w:rsidR="00177473" w:rsidSect="00FF36F6">
      <w:footerReference w:type="default" r:id="rId6"/>
      <w:headerReference w:type="first" r:id="rId7"/>
      <w:pgSz w:w="12240" w:h="15840"/>
      <w:pgMar w:top="284" w:right="1701" w:bottom="1418" w:left="1701" w:header="28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15" w:rsidRDefault="00AE6115" w:rsidP="00177473">
      <w:pPr>
        <w:spacing w:after="0" w:line="240" w:lineRule="auto"/>
      </w:pPr>
      <w:r>
        <w:separator/>
      </w:r>
    </w:p>
  </w:endnote>
  <w:endnote w:type="continuationSeparator" w:id="0">
    <w:p w:rsidR="00AE6115" w:rsidRDefault="00AE6115" w:rsidP="0017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125" w:rsidRDefault="001774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margin">
                <wp:posOffset>8271510</wp:posOffset>
              </wp:positionV>
              <wp:extent cx="7759700" cy="508000"/>
              <wp:effectExtent l="0" t="0" r="0" b="635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5970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53125" w:rsidRPr="00D462AE" w:rsidRDefault="00AE6115" w:rsidP="00353125">
                          <w:pPr>
                            <w:pStyle w:val="Sinespaciado"/>
                            <w:jc w:val="center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59.8pt;margin-top:651.3pt;width:611pt;height:40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" filled="f" stroked="f" strokeweight=".5pt">
              <v:textbox inset="1in,0,86.4pt,0">
                <w:txbxContent>
                  <w:p w:rsidR="00353125" w:rsidRPr="00D462AE" w:rsidRDefault="00AE6115" w:rsidP="00353125">
                    <w:pPr>
                      <w:pStyle w:val="Sinespaciado"/>
                      <w:jc w:val="center"/>
                      <w:rPr>
                        <w:color w:val="7F7F7F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15" w:rsidRDefault="00AE6115" w:rsidP="00177473">
      <w:pPr>
        <w:spacing w:after="0" w:line="240" w:lineRule="auto"/>
      </w:pPr>
      <w:r>
        <w:separator/>
      </w:r>
    </w:p>
  </w:footnote>
  <w:footnote w:type="continuationSeparator" w:id="0">
    <w:p w:rsidR="00AE6115" w:rsidRDefault="00AE6115" w:rsidP="0017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6F6" w:rsidRDefault="00FF36F6" w:rsidP="00177473">
    <w:pPr>
      <w:pStyle w:val="Encabezado"/>
      <w:jc w:val="center"/>
    </w:pPr>
  </w:p>
  <w:p w:rsidR="00FF36F6" w:rsidRDefault="00FF36F6" w:rsidP="00177473">
    <w:pPr>
      <w:pStyle w:val="Encabezado"/>
      <w:jc w:val="center"/>
    </w:pPr>
  </w:p>
  <w:p w:rsidR="00177473" w:rsidRPr="00177473" w:rsidRDefault="00177473" w:rsidP="00177473">
    <w:pPr>
      <w:pStyle w:val="Encabezado"/>
      <w:jc w:val="center"/>
    </w:pPr>
    <w:r>
      <w:rPr>
        <w:noProof/>
      </w:rPr>
      <w:drawing>
        <wp:inline distT="0" distB="0" distL="0" distR="0">
          <wp:extent cx="1092234" cy="1080000"/>
          <wp:effectExtent l="0" t="0" r="0" b="635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3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73"/>
    <w:rsid w:val="00177473"/>
    <w:rsid w:val="00AE6115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AD769"/>
  <w15:chartTrackingRefBased/>
  <w15:docId w15:val="{5E4DF3E8-BD50-40A6-807B-59B7FF5A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47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77473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SinespaciadoCar">
    <w:name w:val="Sin espaciado Car"/>
    <w:link w:val="Sinespaciado"/>
    <w:uiPriority w:val="1"/>
    <w:rsid w:val="00177473"/>
    <w:rPr>
      <w:rFonts w:ascii="Calibri" w:eastAsia="Times New Roman" w:hAnsi="Calibri" w:cs="Times New Roman"/>
      <w:lang w:eastAsia="es-MX"/>
    </w:rPr>
  </w:style>
  <w:style w:type="character" w:styleId="Hipervnculo">
    <w:name w:val="Hyperlink"/>
    <w:uiPriority w:val="99"/>
    <w:unhideWhenUsed/>
    <w:rsid w:val="00177473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7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4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473"/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177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1</cp:revision>
  <dcterms:created xsi:type="dcterms:W3CDTF">2020-03-23T19:24:00Z</dcterms:created>
  <dcterms:modified xsi:type="dcterms:W3CDTF">2020-03-23T19:40:00Z</dcterms:modified>
</cp:coreProperties>
</file>