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C56D" w14:textId="77777777" w:rsidR="003462FF" w:rsidRPr="00796CDA"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18"/>
          <w:szCs w:val="18"/>
        </w:rPr>
      </w:pPr>
    </w:p>
    <w:p w14:paraId="16627A61" w14:textId="77777777" w:rsidR="003462FF" w:rsidRPr="00796CDA" w:rsidRDefault="003462FF" w:rsidP="003462FF">
      <w:pPr>
        <w:widowControl w:val="0"/>
        <w:autoSpaceDE w:val="0"/>
        <w:autoSpaceDN w:val="0"/>
        <w:adjustRightInd w:val="0"/>
        <w:spacing w:before="19" w:after="0" w:line="240" w:lineRule="auto"/>
        <w:rPr>
          <w:rFonts w:ascii="Arial" w:eastAsia="Calibri" w:hAnsi="Arial" w:cs="Arial"/>
          <w:b/>
          <w:bCs/>
          <w:iCs/>
          <w:color w:val="1F487C"/>
          <w:spacing w:val="-1"/>
          <w:sz w:val="24"/>
          <w:szCs w:val="24"/>
        </w:rPr>
      </w:pPr>
    </w:p>
    <w:p w14:paraId="47A40A7B" w14:textId="77777777" w:rsidR="003A02F9" w:rsidRPr="00796CDA" w:rsidRDefault="003A02F9"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1AE90A04" w14:textId="00B6112B" w:rsidR="000F4AC1" w:rsidRPr="005C6C37" w:rsidRDefault="009C5F45" w:rsidP="000F4AC1">
      <w:pPr>
        <w:spacing w:after="120"/>
        <w:ind w:left="-284" w:right="-291"/>
        <w:contextualSpacing/>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t>R</w:t>
      </w:r>
      <w:bookmarkStart w:id="0" w:name="_GoBack"/>
      <w:bookmarkEnd w:id="0"/>
      <w:r w:rsidR="000F4AC1" w:rsidRPr="005C6C37">
        <w:rPr>
          <w:rFonts w:ascii="Arial" w:hAnsi="Arial" w:cs="Arial"/>
          <w:b/>
          <w:color w:val="1F3864" w:themeColor="accent5" w:themeShade="80"/>
          <w:sz w:val="28"/>
          <w:szCs w:val="28"/>
        </w:rPr>
        <w:t>OMANCE BAJO LAS ESTRELLAS EN CADEREYTA DE MONTES</w:t>
      </w:r>
    </w:p>
    <w:p w14:paraId="7931FD63" w14:textId="77777777" w:rsidR="000F4AC1" w:rsidRPr="00520191" w:rsidRDefault="000F4AC1" w:rsidP="000F4AC1">
      <w:pPr>
        <w:spacing w:after="120"/>
        <w:ind w:left="-284" w:right="-291"/>
        <w:contextualSpacing/>
        <w:jc w:val="center"/>
        <w:rPr>
          <w:rFonts w:ascii="Arial" w:hAnsi="Arial" w:cs="Arial"/>
          <w:b/>
          <w:color w:val="1F3864" w:themeColor="accent5" w:themeShade="80"/>
          <w:sz w:val="20"/>
          <w:szCs w:val="20"/>
        </w:rPr>
      </w:pPr>
      <w:r w:rsidRPr="00520191">
        <w:rPr>
          <w:rFonts w:ascii="Arial" w:hAnsi="Arial" w:cs="Arial"/>
          <w:b/>
          <w:color w:val="1F3864" w:themeColor="accent5" w:themeShade="80"/>
          <w:sz w:val="20"/>
          <w:szCs w:val="20"/>
        </w:rPr>
        <w:t>QR0PRT012</w:t>
      </w:r>
    </w:p>
    <w:p w14:paraId="0DD2B92D" w14:textId="77777777" w:rsidR="000F4AC1" w:rsidRPr="00F50F24" w:rsidRDefault="000F4AC1" w:rsidP="000F4AC1">
      <w:pPr>
        <w:spacing w:after="120"/>
        <w:contextualSpacing/>
        <w:jc w:val="center"/>
        <w:rPr>
          <w:rFonts w:ascii="Arial" w:hAnsi="Arial" w:cs="Arial"/>
          <w:b/>
          <w:color w:val="1F3864" w:themeColor="accent5" w:themeShade="80"/>
        </w:rPr>
      </w:pPr>
    </w:p>
    <w:p w14:paraId="6816B0B6" w14:textId="77777777" w:rsidR="000F4AC1" w:rsidRPr="00520191" w:rsidRDefault="000F4AC1" w:rsidP="000F4AC1">
      <w:pPr>
        <w:spacing w:after="120"/>
        <w:contextualSpacing/>
        <w:jc w:val="center"/>
        <w:rPr>
          <w:rFonts w:ascii="Arial" w:hAnsi="Arial" w:cs="Arial"/>
          <w:b/>
          <w:color w:val="1F3864" w:themeColor="accent5" w:themeShade="80"/>
        </w:rPr>
      </w:pPr>
      <w:r w:rsidRPr="00520191">
        <w:rPr>
          <w:rFonts w:ascii="Arial" w:hAnsi="Arial" w:cs="Arial"/>
          <w:b/>
          <w:color w:val="1F3864" w:themeColor="accent5" w:themeShade="80"/>
        </w:rPr>
        <w:t xml:space="preserve">3 Días – 2 Noches </w:t>
      </w:r>
    </w:p>
    <w:p w14:paraId="49862D41" w14:textId="77777777" w:rsidR="000F4AC1" w:rsidRPr="00520191" w:rsidRDefault="000F4AC1" w:rsidP="000F4AC1">
      <w:pPr>
        <w:spacing w:after="120"/>
        <w:contextualSpacing/>
        <w:jc w:val="center"/>
        <w:rPr>
          <w:rFonts w:ascii="Arial" w:hAnsi="Arial" w:cs="Arial"/>
          <w:b/>
          <w:color w:val="1F3864" w:themeColor="accent5" w:themeShade="80"/>
        </w:rPr>
      </w:pPr>
    </w:p>
    <w:p w14:paraId="3B82E91C" w14:textId="77777777" w:rsidR="000F4AC1" w:rsidRPr="005C6C37" w:rsidRDefault="000F4AC1" w:rsidP="000F4AC1">
      <w:pPr>
        <w:shd w:val="clear" w:color="auto" w:fill="FFFFFF"/>
        <w:spacing w:after="120"/>
        <w:contextualSpacing/>
        <w:rPr>
          <w:rFonts w:ascii="Arial" w:eastAsia="Calibri" w:hAnsi="Arial" w:cs="Arial"/>
          <w:b/>
          <w:bCs/>
          <w:iCs/>
          <w:color w:val="1F487C"/>
          <w:spacing w:val="-1"/>
          <w:sz w:val="20"/>
          <w:szCs w:val="20"/>
        </w:rPr>
      </w:pPr>
    </w:p>
    <w:p w14:paraId="2835B07D" w14:textId="77777777" w:rsidR="000F4AC1" w:rsidRPr="005C6C37" w:rsidRDefault="000F4AC1" w:rsidP="000F4AC1">
      <w:pPr>
        <w:shd w:val="clear" w:color="auto" w:fill="FFFFFF"/>
        <w:spacing w:after="120"/>
        <w:contextualSpacing/>
        <w:rPr>
          <w:rFonts w:ascii="Arial" w:eastAsia="Times New Roman" w:hAnsi="Arial" w:cs="Arial"/>
          <w:color w:val="000000"/>
          <w:sz w:val="20"/>
          <w:szCs w:val="20"/>
          <w:lang w:val="es-ES"/>
        </w:rPr>
      </w:pPr>
      <w:r w:rsidRPr="005C6C37">
        <w:rPr>
          <w:rFonts w:ascii="Arial" w:eastAsia="Calibri" w:hAnsi="Arial" w:cs="Arial"/>
          <w:b/>
          <w:bCs/>
          <w:iCs/>
          <w:color w:val="1F487C"/>
          <w:spacing w:val="-1"/>
          <w:sz w:val="20"/>
          <w:szCs w:val="20"/>
        </w:rPr>
        <w:t>ITINERARIO</w:t>
      </w:r>
      <w:r w:rsidRPr="005C6C37">
        <w:rPr>
          <w:rFonts w:ascii="Arial" w:eastAsia="Times New Roman" w:hAnsi="Arial" w:cs="Arial"/>
          <w:color w:val="000000"/>
          <w:sz w:val="20"/>
          <w:szCs w:val="20"/>
          <w:lang w:val="es-ES"/>
        </w:rPr>
        <w:t xml:space="preserve"> </w:t>
      </w:r>
    </w:p>
    <w:p w14:paraId="2EC072AB" w14:textId="77777777" w:rsidR="000F4AC1" w:rsidRPr="005C6C37" w:rsidRDefault="000F4AC1" w:rsidP="000F4AC1">
      <w:pPr>
        <w:shd w:val="clear" w:color="auto" w:fill="FFFFFF"/>
        <w:spacing w:after="120"/>
        <w:contextualSpacing/>
        <w:rPr>
          <w:rFonts w:ascii="Arial" w:eastAsia="Times New Roman" w:hAnsi="Arial" w:cs="Arial"/>
          <w:color w:val="000000"/>
          <w:sz w:val="20"/>
          <w:szCs w:val="20"/>
          <w:lang w:val="es-ES"/>
        </w:rPr>
      </w:pPr>
    </w:p>
    <w:p w14:paraId="27FBD9FF" w14:textId="77777777" w:rsidR="000F4AC1" w:rsidRPr="00096764" w:rsidRDefault="000F4AC1" w:rsidP="000F4AC1">
      <w:pPr>
        <w:spacing w:after="120"/>
        <w:contextualSpacing/>
        <w:jc w:val="both"/>
        <w:rPr>
          <w:rFonts w:ascii="Arial" w:eastAsia="Calibri" w:hAnsi="Arial" w:cs="Arial"/>
          <w:b/>
          <w:sz w:val="20"/>
          <w:szCs w:val="20"/>
          <w:lang w:val="es-ES"/>
        </w:rPr>
      </w:pPr>
      <w:r w:rsidRPr="00096764">
        <w:rPr>
          <w:rFonts w:ascii="Arial" w:eastAsia="Calibri" w:hAnsi="Arial" w:cs="Arial"/>
          <w:b/>
          <w:sz w:val="20"/>
          <w:szCs w:val="20"/>
          <w:lang w:val="es-ES"/>
        </w:rPr>
        <w:t>Día 1.</w:t>
      </w:r>
      <w:r w:rsidRPr="00096764">
        <w:rPr>
          <w:rFonts w:ascii="Arial" w:eastAsia="Calibri" w:hAnsi="Arial" w:cs="Arial"/>
          <w:sz w:val="20"/>
          <w:szCs w:val="20"/>
          <w:lang w:val="es-ES"/>
        </w:rPr>
        <w:t xml:space="preserve"> </w:t>
      </w:r>
      <w:r w:rsidRPr="00096764">
        <w:rPr>
          <w:rFonts w:ascii="Arial" w:eastAsia="Calibri" w:hAnsi="Arial" w:cs="Arial"/>
          <w:b/>
          <w:sz w:val="20"/>
          <w:szCs w:val="20"/>
          <w:lang w:val="es-ES"/>
        </w:rPr>
        <w:t xml:space="preserve">CADEREYTA DE MONTES. </w:t>
      </w:r>
    </w:p>
    <w:p w14:paraId="03E6D73E" w14:textId="77777777" w:rsidR="000F4AC1" w:rsidRPr="00096764" w:rsidRDefault="000F4AC1" w:rsidP="000F4AC1">
      <w:pPr>
        <w:spacing w:after="120"/>
        <w:contextualSpacing/>
        <w:jc w:val="both"/>
        <w:rPr>
          <w:rFonts w:ascii="Arial" w:eastAsia="Calibri" w:hAnsi="Arial" w:cs="Arial"/>
          <w:b/>
          <w:sz w:val="20"/>
          <w:szCs w:val="20"/>
          <w:lang w:val="es-ES"/>
        </w:rPr>
      </w:pPr>
      <w:r w:rsidRPr="00096764">
        <w:rPr>
          <w:rFonts w:ascii="Arial" w:eastAsia="Calibri" w:hAnsi="Arial" w:cs="Arial"/>
          <w:sz w:val="20"/>
          <w:szCs w:val="20"/>
          <w:lang w:val="es-ES"/>
        </w:rPr>
        <w:t>Llegada por su cuenta. 15:00 hrs Check in en Hacienda Tovares. Se les recibe en carreta antigua y los lleva a recepción, mientras escuchan sobre la historia de este hermoso edificio de arquitectura colonial del siglo XVII. Comerán una deliciosa combinación de ingredientes de la gastronomía conventual. Cayendo la noche el momento especial llegará en la habitación decorada románticamente y en la terraza una cena para dos con velas y una botella de vino espumoso.</w:t>
      </w:r>
    </w:p>
    <w:p w14:paraId="49DC2390" w14:textId="77777777" w:rsidR="000F4AC1" w:rsidRPr="00096764" w:rsidRDefault="000F4AC1" w:rsidP="000F4AC1">
      <w:pPr>
        <w:spacing w:after="120"/>
        <w:contextualSpacing/>
        <w:jc w:val="both"/>
        <w:rPr>
          <w:rFonts w:ascii="Arial" w:eastAsia="Calibri" w:hAnsi="Arial" w:cs="Arial"/>
          <w:b/>
          <w:sz w:val="20"/>
          <w:szCs w:val="20"/>
          <w:lang w:val="es-ES"/>
        </w:rPr>
      </w:pPr>
    </w:p>
    <w:p w14:paraId="1D4D3470" w14:textId="77777777" w:rsidR="000F4AC1" w:rsidRPr="00096764" w:rsidRDefault="000F4AC1" w:rsidP="000F4AC1">
      <w:pPr>
        <w:spacing w:after="120"/>
        <w:contextualSpacing/>
        <w:jc w:val="both"/>
        <w:rPr>
          <w:rFonts w:ascii="Arial" w:eastAsia="Calibri" w:hAnsi="Arial" w:cs="Arial"/>
          <w:b/>
          <w:sz w:val="20"/>
          <w:szCs w:val="20"/>
          <w:lang w:val="es-ES"/>
        </w:rPr>
      </w:pPr>
      <w:r w:rsidRPr="00096764">
        <w:rPr>
          <w:rFonts w:ascii="Arial" w:eastAsia="Calibri" w:hAnsi="Arial" w:cs="Arial"/>
          <w:b/>
          <w:sz w:val="20"/>
          <w:szCs w:val="20"/>
          <w:lang w:val="es-ES"/>
        </w:rPr>
        <w:t>Día 2.</w:t>
      </w:r>
      <w:r w:rsidRPr="00096764">
        <w:rPr>
          <w:rFonts w:ascii="Arial" w:eastAsia="Calibri" w:hAnsi="Arial" w:cs="Arial"/>
          <w:sz w:val="20"/>
          <w:szCs w:val="20"/>
          <w:lang w:val="es-ES"/>
        </w:rPr>
        <w:t xml:space="preserve"> </w:t>
      </w:r>
      <w:r w:rsidRPr="00096764">
        <w:rPr>
          <w:rFonts w:ascii="Arial" w:eastAsia="Calibri" w:hAnsi="Arial" w:cs="Arial"/>
          <w:b/>
          <w:sz w:val="20"/>
          <w:szCs w:val="20"/>
          <w:lang w:val="es-ES"/>
        </w:rPr>
        <w:t xml:space="preserve">CADEREYTA DE MONTES. </w:t>
      </w:r>
    </w:p>
    <w:p w14:paraId="35E18075" w14:textId="77777777" w:rsidR="000F4AC1" w:rsidRPr="00096764" w:rsidRDefault="000F4AC1" w:rsidP="000F4AC1">
      <w:pPr>
        <w:autoSpaceDE w:val="0"/>
        <w:autoSpaceDN w:val="0"/>
        <w:adjustRightInd w:val="0"/>
        <w:spacing w:after="120"/>
        <w:contextualSpacing/>
        <w:jc w:val="both"/>
        <w:rPr>
          <w:rFonts w:ascii="Arial" w:eastAsia="Calibri" w:hAnsi="Arial" w:cs="Arial"/>
          <w:sz w:val="20"/>
          <w:szCs w:val="20"/>
          <w:lang w:val="es-ES"/>
        </w:rPr>
      </w:pPr>
      <w:r w:rsidRPr="00096764">
        <w:rPr>
          <w:rFonts w:ascii="Arial" w:eastAsia="Calibri" w:hAnsi="Arial" w:cs="Arial"/>
          <w:sz w:val="20"/>
          <w:szCs w:val="20"/>
          <w:lang w:val="es-ES"/>
        </w:rPr>
        <w:t>Desayuno. Caminata en la zona de la hacienda para conocer las diferentes especies de cactáceas que existen en esta región y disfrutar de un paseo en kayak y recorrido por el lago. Tarde Libre.</w:t>
      </w:r>
    </w:p>
    <w:p w14:paraId="2709E531" w14:textId="77777777" w:rsidR="000F4AC1" w:rsidRPr="00096764" w:rsidRDefault="000F4AC1" w:rsidP="000F4AC1">
      <w:pPr>
        <w:autoSpaceDE w:val="0"/>
        <w:autoSpaceDN w:val="0"/>
        <w:adjustRightInd w:val="0"/>
        <w:spacing w:after="120"/>
        <w:contextualSpacing/>
        <w:jc w:val="both"/>
        <w:rPr>
          <w:rFonts w:ascii="Arial" w:eastAsia="Calibri" w:hAnsi="Arial" w:cs="Arial"/>
          <w:sz w:val="20"/>
          <w:szCs w:val="20"/>
          <w:lang w:val="es-ES"/>
        </w:rPr>
      </w:pPr>
    </w:p>
    <w:p w14:paraId="41AA56BA" w14:textId="77777777" w:rsidR="000F4AC1" w:rsidRPr="00096764" w:rsidRDefault="000F4AC1" w:rsidP="000F4AC1">
      <w:pPr>
        <w:spacing w:after="120"/>
        <w:contextualSpacing/>
        <w:jc w:val="both"/>
        <w:rPr>
          <w:rFonts w:ascii="Arial" w:eastAsia="Calibri" w:hAnsi="Arial" w:cs="Arial"/>
          <w:b/>
          <w:sz w:val="20"/>
          <w:szCs w:val="20"/>
          <w:lang w:val="es-ES"/>
        </w:rPr>
      </w:pPr>
      <w:r w:rsidRPr="00096764">
        <w:rPr>
          <w:rFonts w:ascii="Arial" w:eastAsia="Calibri" w:hAnsi="Arial" w:cs="Arial"/>
          <w:b/>
          <w:sz w:val="20"/>
          <w:szCs w:val="20"/>
          <w:lang w:val="es-ES"/>
        </w:rPr>
        <w:t>Día 3.</w:t>
      </w:r>
      <w:r w:rsidRPr="00096764">
        <w:rPr>
          <w:rFonts w:ascii="Arial" w:eastAsia="Calibri" w:hAnsi="Arial" w:cs="Arial"/>
          <w:sz w:val="20"/>
          <w:szCs w:val="20"/>
          <w:lang w:val="es-ES"/>
        </w:rPr>
        <w:t xml:space="preserve"> </w:t>
      </w:r>
      <w:r w:rsidRPr="00096764">
        <w:rPr>
          <w:rFonts w:ascii="Arial" w:eastAsia="Calibri" w:hAnsi="Arial" w:cs="Arial"/>
          <w:b/>
          <w:sz w:val="20"/>
          <w:szCs w:val="20"/>
          <w:lang w:val="es-ES"/>
        </w:rPr>
        <w:t xml:space="preserve">CADEREYTA DE MONTES. </w:t>
      </w:r>
    </w:p>
    <w:p w14:paraId="3ECDF3D0" w14:textId="77777777" w:rsidR="000F4AC1" w:rsidRPr="00096764" w:rsidRDefault="000F4AC1" w:rsidP="000F4AC1">
      <w:pPr>
        <w:spacing w:after="120"/>
        <w:contextualSpacing/>
        <w:jc w:val="both"/>
        <w:rPr>
          <w:rFonts w:ascii="Arial" w:eastAsia="Calibri" w:hAnsi="Arial" w:cs="Arial"/>
          <w:sz w:val="20"/>
          <w:szCs w:val="20"/>
          <w:lang w:val="es-ES"/>
        </w:rPr>
      </w:pPr>
      <w:r w:rsidRPr="00096764">
        <w:rPr>
          <w:rFonts w:ascii="Arial" w:eastAsia="Calibri" w:hAnsi="Arial" w:cs="Arial"/>
          <w:sz w:val="20"/>
          <w:szCs w:val="20"/>
          <w:lang w:val="es-ES"/>
        </w:rPr>
        <w:t>Desayuno. Check out a las 12:00 hrs.</w:t>
      </w:r>
    </w:p>
    <w:p w14:paraId="7E0F4F05" w14:textId="77777777" w:rsidR="000F4AC1" w:rsidRPr="00096764" w:rsidRDefault="000F4AC1" w:rsidP="000F4AC1">
      <w:pPr>
        <w:autoSpaceDE w:val="0"/>
        <w:autoSpaceDN w:val="0"/>
        <w:adjustRightInd w:val="0"/>
        <w:spacing w:after="120"/>
        <w:contextualSpacing/>
        <w:jc w:val="both"/>
        <w:rPr>
          <w:rFonts w:ascii="Arial" w:eastAsia="Calibri" w:hAnsi="Arial" w:cs="Arial"/>
          <w:sz w:val="20"/>
          <w:szCs w:val="20"/>
          <w:lang w:val="es-ES"/>
        </w:rPr>
      </w:pPr>
    </w:p>
    <w:p w14:paraId="2C577891" w14:textId="77777777" w:rsidR="000F4AC1" w:rsidRPr="00096764" w:rsidRDefault="000F4AC1" w:rsidP="000F4AC1">
      <w:pPr>
        <w:autoSpaceDE w:val="0"/>
        <w:autoSpaceDN w:val="0"/>
        <w:adjustRightInd w:val="0"/>
        <w:spacing w:after="120"/>
        <w:contextualSpacing/>
        <w:jc w:val="both"/>
        <w:rPr>
          <w:rFonts w:ascii="Arial" w:eastAsia="Calibri" w:hAnsi="Arial" w:cs="Arial"/>
          <w:sz w:val="20"/>
          <w:szCs w:val="20"/>
          <w:lang w:val="es-ES"/>
        </w:rPr>
      </w:pPr>
    </w:p>
    <w:p w14:paraId="32B90EFF" w14:textId="77777777" w:rsidR="000F4AC1" w:rsidRPr="00096764" w:rsidRDefault="000F4AC1" w:rsidP="000F4AC1">
      <w:pPr>
        <w:autoSpaceDE w:val="0"/>
        <w:autoSpaceDN w:val="0"/>
        <w:adjustRightInd w:val="0"/>
        <w:spacing w:after="120"/>
        <w:contextualSpacing/>
        <w:jc w:val="both"/>
        <w:rPr>
          <w:rFonts w:ascii="Arial" w:eastAsia="Calibri" w:hAnsi="Arial" w:cs="Arial"/>
          <w:sz w:val="20"/>
          <w:szCs w:val="20"/>
          <w:lang w:val="es-ES"/>
        </w:rPr>
      </w:pPr>
    </w:p>
    <w:p w14:paraId="00810895" w14:textId="77777777" w:rsidR="000F4AC1" w:rsidRDefault="000F4AC1" w:rsidP="000F4AC1">
      <w:pPr>
        <w:spacing w:after="120"/>
        <w:contextualSpacing/>
        <w:jc w:val="center"/>
        <w:rPr>
          <w:rFonts w:ascii="Arial" w:hAnsi="Arial" w:cs="Arial"/>
          <w:b/>
          <w:sz w:val="20"/>
          <w:szCs w:val="20"/>
        </w:rPr>
      </w:pPr>
      <w:r w:rsidRPr="00096764">
        <w:rPr>
          <w:rFonts w:ascii="Arial" w:hAnsi="Arial" w:cs="Arial"/>
          <w:b/>
          <w:sz w:val="20"/>
          <w:szCs w:val="20"/>
        </w:rPr>
        <w:t>FIN DE NUESTROS SERVICIOS.</w:t>
      </w:r>
    </w:p>
    <w:p w14:paraId="7132FB97" w14:textId="77777777" w:rsidR="000F4AC1" w:rsidRDefault="000F4AC1" w:rsidP="000F4AC1">
      <w:pPr>
        <w:spacing w:after="120"/>
        <w:contextualSpacing/>
        <w:jc w:val="center"/>
        <w:rPr>
          <w:rFonts w:ascii="Arial" w:hAnsi="Arial" w:cs="Arial"/>
          <w:b/>
          <w:sz w:val="20"/>
          <w:szCs w:val="20"/>
        </w:rPr>
      </w:pPr>
    </w:p>
    <w:p w14:paraId="4BEACA4A" w14:textId="77777777" w:rsidR="000F4AC1" w:rsidRPr="00096764" w:rsidRDefault="000F4AC1" w:rsidP="000F4AC1">
      <w:pPr>
        <w:spacing w:after="120"/>
        <w:contextualSpacing/>
        <w:jc w:val="center"/>
        <w:rPr>
          <w:rFonts w:ascii="Arial" w:hAnsi="Arial" w:cs="Arial"/>
          <w:b/>
          <w:sz w:val="20"/>
          <w:szCs w:val="20"/>
        </w:rPr>
      </w:pPr>
    </w:p>
    <w:p w14:paraId="095F569F" w14:textId="77777777" w:rsidR="000F4AC1" w:rsidRPr="003E5BDA" w:rsidRDefault="000F4AC1" w:rsidP="000F4AC1">
      <w:pPr>
        <w:spacing w:after="120"/>
        <w:contextualSpacing/>
        <w:jc w:val="center"/>
        <w:rPr>
          <w:rFonts w:ascii="Arial" w:hAnsi="Arial" w:cs="Arial"/>
          <w:b/>
          <w:sz w:val="20"/>
          <w:szCs w:val="20"/>
        </w:rPr>
      </w:pPr>
    </w:p>
    <w:p w14:paraId="298ACE28" w14:textId="77777777" w:rsidR="000F4AC1" w:rsidRPr="003E5BDA" w:rsidRDefault="000F4AC1" w:rsidP="000F4AC1">
      <w:pPr>
        <w:spacing w:after="120"/>
        <w:contextualSpacing/>
        <w:rPr>
          <w:rFonts w:ascii="Arial" w:eastAsia="Times New Roman" w:hAnsi="Arial" w:cs="Arial"/>
          <w:b/>
          <w:bCs/>
          <w:color w:val="233F87"/>
          <w:sz w:val="20"/>
          <w:szCs w:val="20"/>
          <w:lang w:eastAsia="es-MX"/>
        </w:rPr>
      </w:pPr>
      <w:r w:rsidRPr="003E5BDA">
        <w:rPr>
          <w:rFonts w:ascii="Arial" w:eastAsia="Times New Roman" w:hAnsi="Arial" w:cs="Arial"/>
          <w:b/>
          <w:bCs/>
          <w:color w:val="233F87"/>
          <w:sz w:val="20"/>
          <w:szCs w:val="20"/>
          <w:lang w:eastAsia="es-MX"/>
        </w:rPr>
        <w:t>PRECIOS POR PERSONA EN PESOS</w:t>
      </w:r>
    </w:p>
    <w:p w14:paraId="4D139771" w14:textId="77777777" w:rsidR="000F4AC1" w:rsidRDefault="000F4AC1" w:rsidP="000F4AC1">
      <w:pPr>
        <w:spacing w:after="120"/>
        <w:contextualSpacing/>
        <w:rPr>
          <w:rFonts w:ascii="Arial" w:eastAsia="Times New Roman" w:hAnsi="Arial" w:cs="Arial"/>
          <w:b/>
          <w:bCs/>
          <w:color w:val="233F87"/>
          <w:sz w:val="20"/>
          <w:szCs w:val="20"/>
          <w:lang w:eastAsia="es-MX"/>
        </w:rPr>
      </w:pPr>
      <w:r w:rsidRPr="003E5BDA">
        <w:rPr>
          <w:rFonts w:ascii="Arial" w:eastAsia="Times New Roman" w:hAnsi="Arial" w:cs="Arial"/>
          <w:b/>
          <w:bCs/>
          <w:color w:val="233F87"/>
          <w:sz w:val="20"/>
          <w:szCs w:val="20"/>
          <w:lang w:eastAsia="es-MX"/>
        </w:rPr>
        <w:t xml:space="preserve"> (Servicio</w:t>
      </w:r>
      <w:r w:rsidRPr="003E5BDA">
        <w:rPr>
          <w:rFonts w:ascii="Arial" w:hAnsi="Arial" w:cs="Arial"/>
          <w:sz w:val="20"/>
          <w:szCs w:val="20"/>
        </w:rPr>
        <w:t xml:space="preserve"> </w:t>
      </w:r>
      <w:r w:rsidRPr="003E5BDA">
        <w:rPr>
          <w:rFonts w:ascii="Arial" w:eastAsia="Times New Roman" w:hAnsi="Arial" w:cs="Arial"/>
          <w:b/>
          <w:bCs/>
          <w:color w:val="233F87"/>
          <w:sz w:val="20"/>
          <w:szCs w:val="20"/>
          <w:lang w:eastAsia="es-MX"/>
        </w:rPr>
        <w:t xml:space="preserve">compartido, mínimo 4 pasajeros) </w:t>
      </w:r>
    </w:p>
    <w:p w14:paraId="03A5ABC3" w14:textId="77777777" w:rsidR="000F4AC1" w:rsidRDefault="000F4AC1" w:rsidP="000F4AC1">
      <w:pPr>
        <w:spacing w:after="120"/>
        <w:contextualSpacing/>
        <w:rPr>
          <w:rFonts w:ascii="Arial" w:eastAsia="Times New Roman" w:hAnsi="Arial" w:cs="Arial"/>
          <w:b/>
          <w:bCs/>
          <w:color w:val="233F87"/>
          <w:sz w:val="20"/>
          <w:szCs w:val="20"/>
          <w:lang w:eastAsia="es-MX"/>
        </w:rPr>
      </w:pPr>
    </w:p>
    <w:p w14:paraId="05BB05ED" w14:textId="77777777" w:rsidR="000F4AC1" w:rsidRDefault="000F4AC1" w:rsidP="000F4AC1">
      <w:pPr>
        <w:spacing w:after="120"/>
        <w:contextualSpacing/>
        <w:rPr>
          <w:rFonts w:ascii="Arial" w:eastAsia="Times New Roman" w:hAnsi="Arial" w:cs="Arial"/>
          <w:b/>
          <w:bCs/>
          <w:color w:val="233F87"/>
          <w:sz w:val="20"/>
          <w:szCs w:val="20"/>
          <w:lang w:eastAsia="es-MX"/>
        </w:rPr>
      </w:pPr>
    </w:p>
    <w:p w14:paraId="72DEFD68" w14:textId="77777777" w:rsidR="000F4AC1" w:rsidRPr="003E5BDA" w:rsidRDefault="000F4AC1" w:rsidP="000F4AC1">
      <w:pPr>
        <w:spacing w:after="120"/>
        <w:contextualSpacing/>
        <w:rPr>
          <w:rFonts w:ascii="Arial" w:eastAsia="Times New Roman" w:hAnsi="Arial" w:cs="Arial"/>
          <w:b/>
          <w:bCs/>
          <w:color w:val="233F87"/>
          <w:sz w:val="20"/>
          <w:szCs w:val="20"/>
          <w:lang w:eastAsia="es-MX"/>
        </w:rPr>
      </w:pPr>
    </w:p>
    <w:p w14:paraId="6FAC7457" w14:textId="77777777" w:rsidR="000F4AC1" w:rsidRPr="00096764"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tbl>
      <w:tblPr>
        <w:tblStyle w:val="Tablaconcuadrcula"/>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2988"/>
        <w:gridCol w:w="1449"/>
        <w:gridCol w:w="2352"/>
      </w:tblGrid>
      <w:tr w:rsidR="000F4AC1" w:rsidRPr="00096764" w14:paraId="751AA220" w14:textId="77777777" w:rsidTr="00266403">
        <w:trPr>
          <w:trHeight w:hRule="exact" w:val="595"/>
          <w:jc w:val="center"/>
        </w:trPr>
        <w:tc>
          <w:tcPr>
            <w:tcW w:w="2988" w:type="dxa"/>
            <w:shd w:val="clear" w:color="auto" w:fill="D9D9D9" w:themeFill="background1" w:themeFillShade="D9"/>
            <w:vAlign w:val="center"/>
          </w:tcPr>
          <w:p w14:paraId="45F82DA8" w14:textId="77777777" w:rsidR="000F4AC1" w:rsidRPr="00096764" w:rsidRDefault="000F4AC1" w:rsidP="00266403">
            <w:pPr>
              <w:spacing w:after="120"/>
              <w:contextualSpacing/>
              <w:rPr>
                <w:rFonts w:ascii="Arial" w:eastAsia="Calibri" w:hAnsi="Arial" w:cs="Arial"/>
                <w:b/>
                <w:bCs/>
                <w:iCs/>
                <w:color w:val="000000" w:themeColor="text1"/>
                <w:spacing w:val="-1"/>
                <w:sz w:val="20"/>
                <w:szCs w:val="20"/>
              </w:rPr>
            </w:pPr>
            <w:r w:rsidRPr="00096764">
              <w:rPr>
                <w:rFonts w:ascii="Arial" w:eastAsia="Calibri" w:hAnsi="Arial" w:cs="Arial"/>
                <w:b/>
                <w:bCs/>
                <w:iCs/>
                <w:color w:val="000000" w:themeColor="text1"/>
                <w:spacing w:val="-1"/>
                <w:sz w:val="20"/>
                <w:szCs w:val="20"/>
              </w:rPr>
              <w:t>HOTEL</w:t>
            </w:r>
          </w:p>
        </w:tc>
        <w:tc>
          <w:tcPr>
            <w:tcW w:w="1449" w:type="dxa"/>
            <w:shd w:val="clear" w:color="auto" w:fill="D9D9D9" w:themeFill="background1" w:themeFillShade="D9"/>
            <w:vAlign w:val="center"/>
          </w:tcPr>
          <w:p w14:paraId="5CFC7034" w14:textId="77777777" w:rsidR="000F4AC1" w:rsidRPr="00096764" w:rsidRDefault="000F4AC1" w:rsidP="00266403">
            <w:pPr>
              <w:spacing w:after="120"/>
              <w:contextualSpacing/>
              <w:jc w:val="center"/>
              <w:rPr>
                <w:rFonts w:ascii="Arial" w:eastAsia="Calibri" w:hAnsi="Arial" w:cs="Arial"/>
                <w:b/>
                <w:bCs/>
                <w:iCs/>
                <w:color w:val="000000" w:themeColor="text1"/>
                <w:spacing w:val="-1"/>
                <w:sz w:val="20"/>
                <w:szCs w:val="20"/>
              </w:rPr>
            </w:pPr>
            <w:r w:rsidRPr="00096764">
              <w:rPr>
                <w:rFonts w:ascii="Arial" w:eastAsia="Calibri" w:hAnsi="Arial" w:cs="Arial"/>
                <w:b/>
                <w:bCs/>
                <w:iCs/>
                <w:color w:val="000000" w:themeColor="text1"/>
                <w:spacing w:val="-1"/>
                <w:sz w:val="20"/>
                <w:szCs w:val="20"/>
              </w:rPr>
              <w:t>CATEGORÍA</w:t>
            </w:r>
          </w:p>
        </w:tc>
        <w:tc>
          <w:tcPr>
            <w:tcW w:w="2352" w:type="dxa"/>
            <w:shd w:val="clear" w:color="auto" w:fill="D9D9D9" w:themeFill="background1" w:themeFillShade="D9"/>
            <w:vAlign w:val="center"/>
          </w:tcPr>
          <w:p w14:paraId="5B69637D" w14:textId="77777777" w:rsidR="000F4AC1" w:rsidRPr="00096764" w:rsidRDefault="000F4AC1" w:rsidP="00266403">
            <w:pPr>
              <w:spacing w:after="120"/>
              <w:contextualSpacing/>
              <w:jc w:val="center"/>
              <w:rPr>
                <w:rFonts w:ascii="Arial" w:eastAsia="Calibri" w:hAnsi="Arial" w:cs="Arial"/>
                <w:b/>
                <w:bCs/>
                <w:iCs/>
                <w:color w:val="000000" w:themeColor="text1"/>
                <w:spacing w:val="-1"/>
                <w:sz w:val="20"/>
                <w:szCs w:val="20"/>
              </w:rPr>
            </w:pPr>
            <w:r w:rsidRPr="00096764">
              <w:rPr>
                <w:rFonts w:ascii="Arial" w:eastAsia="Calibri" w:hAnsi="Arial" w:cs="Arial"/>
                <w:b/>
                <w:bCs/>
                <w:iCs/>
                <w:color w:val="000000" w:themeColor="text1"/>
                <w:spacing w:val="-1"/>
                <w:sz w:val="20"/>
                <w:szCs w:val="20"/>
              </w:rPr>
              <w:t>HABITACIÓN DOBLE</w:t>
            </w:r>
          </w:p>
        </w:tc>
      </w:tr>
      <w:tr w:rsidR="000F4AC1" w:rsidRPr="00096764" w14:paraId="7D710A79" w14:textId="77777777" w:rsidTr="00266403">
        <w:trPr>
          <w:trHeight w:hRule="exact" w:val="419"/>
          <w:jc w:val="center"/>
        </w:trPr>
        <w:tc>
          <w:tcPr>
            <w:tcW w:w="2988" w:type="dxa"/>
            <w:shd w:val="clear" w:color="auto" w:fill="D9D9D9" w:themeFill="background1" w:themeFillShade="D9"/>
            <w:vAlign w:val="center"/>
          </w:tcPr>
          <w:p w14:paraId="19CA9F29" w14:textId="77777777" w:rsidR="000F4AC1" w:rsidRPr="00096764" w:rsidRDefault="000F4AC1" w:rsidP="00266403">
            <w:pPr>
              <w:spacing w:after="120"/>
              <w:contextualSpacing/>
              <w:rPr>
                <w:rFonts w:ascii="Arial" w:eastAsia="Calibri" w:hAnsi="Arial" w:cs="Arial"/>
                <w:bCs/>
                <w:iCs/>
                <w:color w:val="000000" w:themeColor="text1"/>
                <w:spacing w:val="-1"/>
                <w:sz w:val="20"/>
                <w:szCs w:val="20"/>
              </w:rPr>
            </w:pPr>
            <w:r w:rsidRPr="00096764">
              <w:rPr>
                <w:rFonts w:ascii="Arial" w:eastAsia="Calibri" w:hAnsi="Arial" w:cs="Arial"/>
                <w:bCs/>
                <w:iCs/>
                <w:color w:val="000000" w:themeColor="text1"/>
                <w:spacing w:val="-1"/>
                <w:sz w:val="20"/>
                <w:szCs w:val="20"/>
              </w:rPr>
              <w:t>Hacienda Tovares</w:t>
            </w:r>
          </w:p>
        </w:tc>
        <w:tc>
          <w:tcPr>
            <w:tcW w:w="1449" w:type="dxa"/>
            <w:shd w:val="clear" w:color="auto" w:fill="F2F2F2" w:themeFill="background1" w:themeFillShade="F2"/>
            <w:vAlign w:val="center"/>
          </w:tcPr>
          <w:p w14:paraId="0D48B35A" w14:textId="77777777" w:rsidR="000F4AC1" w:rsidRPr="00096764" w:rsidRDefault="000F4AC1" w:rsidP="00266403">
            <w:pPr>
              <w:spacing w:after="120"/>
              <w:contextualSpacing/>
              <w:jc w:val="center"/>
              <w:rPr>
                <w:rFonts w:ascii="Arial" w:eastAsia="Calibri" w:hAnsi="Arial" w:cs="Arial"/>
                <w:bCs/>
                <w:iCs/>
                <w:color w:val="000000" w:themeColor="text1"/>
                <w:spacing w:val="-1"/>
                <w:sz w:val="20"/>
                <w:szCs w:val="20"/>
              </w:rPr>
            </w:pPr>
            <w:r w:rsidRPr="00096764">
              <w:rPr>
                <w:rFonts w:ascii="Arial" w:eastAsia="Calibri" w:hAnsi="Arial" w:cs="Arial"/>
                <w:bCs/>
                <w:iCs/>
                <w:color w:val="000000" w:themeColor="text1"/>
                <w:spacing w:val="-1"/>
                <w:sz w:val="20"/>
                <w:szCs w:val="20"/>
              </w:rPr>
              <w:t>Boutique</w:t>
            </w:r>
          </w:p>
        </w:tc>
        <w:tc>
          <w:tcPr>
            <w:tcW w:w="2352" w:type="dxa"/>
            <w:shd w:val="clear" w:color="auto" w:fill="F2F2F2" w:themeFill="background1" w:themeFillShade="F2"/>
            <w:vAlign w:val="center"/>
          </w:tcPr>
          <w:p w14:paraId="391533CD" w14:textId="77777777" w:rsidR="000F4AC1" w:rsidRPr="00096764" w:rsidRDefault="000F4AC1" w:rsidP="00266403">
            <w:pPr>
              <w:spacing w:after="120"/>
              <w:contextualSpacing/>
              <w:jc w:val="center"/>
              <w:rPr>
                <w:rFonts w:ascii="Arial" w:eastAsia="Calibri" w:hAnsi="Arial" w:cs="Arial"/>
                <w:bCs/>
                <w:iCs/>
                <w:color w:val="000000" w:themeColor="text1"/>
                <w:spacing w:val="-1"/>
                <w:sz w:val="20"/>
                <w:szCs w:val="20"/>
              </w:rPr>
            </w:pPr>
            <w:r>
              <w:rPr>
                <w:rFonts w:ascii="Arial" w:hAnsi="Arial" w:cs="Arial"/>
                <w:sz w:val="20"/>
                <w:szCs w:val="20"/>
              </w:rPr>
              <w:t>$8,515.00 MN</w:t>
            </w:r>
          </w:p>
        </w:tc>
      </w:tr>
    </w:tbl>
    <w:p w14:paraId="74ABBD57" w14:textId="77777777" w:rsidR="000F4AC1" w:rsidRDefault="000F4AC1" w:rsidP="000F4AC1">
      <w:pPr>
        <w:shd w:val="clear" w:color="auto" w:fill="FFFFFF"/>
        <w:spacing w:after="120"/>
        <w:contextualSpacing/>
        <w:rPr>
          <w:rFonts w:ascii="Arial" w:eastAsia="Calibri" w:hAnsi="Arial" w:cs="Arial"/>
          <w:b/>
          <w:bCs/>
          <w:i/>
          <w:iCs/>
          <w:color w:val="1F487C"/>
          <w:spacing w:val="-1"/>
          <w:sz w:val="18"/>
          <w:szCs w:val="18"/>
        </w:rPr>
      </w:pPr>
    </w:p>
    <w:p w14:paraId="7B8B9655" w14:textId="77777777" w:rsidR="000F4AC1" w:rsidRPr="00096764"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35133217"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3C7575E5"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0138AE5B"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76859C91"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7ED459C3"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33849995"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0104B9D5"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2D59C58B"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67FC42EE"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53A09D35"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53BBDC42"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68FDC04B" w14:textId="77777777" w:rsidR="000F4AC1"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r w:rsidRPr="00096764">
        <w:rPr>
          <w:rFonts w:ascii="Arial" w:eastAsia="Calibri" w:hAnsi="Arial" w:cs="Arial"/>
          <w:b/>
          <w:bCs/>
          <w:i/>
          <w:iCs/>
          <w:color w:val="1F487C"/>
          <w:spacing w:val="-1"/>
          <w:sz w:val="20"/>
          <w:szCs w:val="20"/>
          <w:u w:val="single"/>
        </w:rPr>
        <w:t xml:space="preserve">PRECIO INCLUYE: </w:t>
      </w:r>
    </w:p>
    <w:p w14:paraId="69C6E1CC" w14:textId="77777777" w:rsidR="000F4AC1" w:rsidRPr="00096764" w:rsidRDefault="000F4AC1" w:rsidP="000F4AC1">
      <w:pPr>
        <w:shd w:val="clear" w:color="auto" w:fill="FFFFFF"/>
        <w:spacing w:after="120"/>
        <w:contextualSpacing/>
        <w:rPr>
          <w:rFonts w:ascii="Arial" w:eastAsia="Calibri" w:hAnsi="Arial" w:cs="Arial"/>
          <w:b/>
          <w:bCs/>
          <w:i/>
          <w:iCs/>
          <w:color w:val="1F487C"/>
          <w:spacing w:val="-1"/>
          <w:sz w:val="20"/>
          <w:szCs w:val="20"/>
          <w:u w:val="single"/>
        </w:rPr>
      </w:pPr>
    </w:p>
    <w:p w14:paraId="0DD1462C"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2 noches de alojamiento en Hacienda Tovares.</w:t>
      </w:r>
    </w:p>
    <w:p w14:paraId="307DD183"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 xml:space="preserve">Recibimiento en carreta antigua y explicación de la hacienda </w:t>
      </w:r>
    </w:p>
    <w:p w14:paraId="65DB6C06"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4 comidas conventual.</w:t>
      </w:r>
    </w:p>
    <w:p w14:paraId="2DCC0F6D"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2 cenas en la terraza con velas.</w:t>
      </w:r>
    </w:p>
    <w:p w14:paraId="08789BFF"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1 botella de vino espumoso.</w:t>
      </w:r>
    </w:p>
    <w:p w14:paraId="16053F7C"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Habitación decorada románticamente.</w:t>
      </w:r>
    </w:p>
    <w:p w14:paraId="62613436"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4 desayunos.</w:t>
      </w:r>
    </w:p>
    <w:p w14:paraId="461CF65A"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1 Visita al lago.</w:t>
      </w:r>
    </w:p>
    <w:p w14:paraId="6023A266"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1 Paseo en kayak para dos personas.</w:t>
      </w:r>
    </w:p>
    <w:p w14:paraId="521A1CBD"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1 Caminata guiada por la hacienda.</w:t>
      </w:r>
    </w:p>
    <w:p w14:paraId="4ECD57E6"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Impuestos.</w:t>
      </w:r>
    </w:p>
    <w:p w14:paraId="36B1F935" w14:textId="77777777" w:rsidR="000F4AC1" w:rsidRDefault="000F4AC1" w:rsidP="000F4AC1">
      <w:pPr>
        <w:pStyle w:val="Prrafodelista"/>
        <w:spacing w:after="120"/>
        <w:ind w:left="851"/>
        <w:contextualSpacing w:val="0"/>
        <w:rPr>
          <w:rFonts w:ascii="Arial" w:hAnsi="Arial" w:cs="Arial"/>
          <w:bCs/>
          <w:sz w:val="20"/>
          <w:szCs w:val="20"/>
          <w:lang w:val="es-ES"/>
        </w:rPr>
      </w:pPr>
    </w:p>
    <w:p w14:paraId="64B23A3F" w14:textId="77777777" w:rsidR="000F4AC1" w:rsidRDefault="000F4AC1" w:rsidP="000F4AC1">
      <w:pPr>
        <w:pStyle w:val="Prrafodelista"/>
        <w:spacing w:after="120"/>
        <w:ind w:left="851"/>
        <w:contextualSpacing w:val="0"/>
        <w:rPr>
          <w:rFonts w:ascii="Arial" w:hAnsi="Arial" w:cs="Arial"/>
          <w:bCs/>
          <w:sz w:val="20"/>
          <w:szCs w:val="20"/>
          <w:lang w:val="es-ES"/>
        </w:rPr>
      </w:pPr>
    </w:p>
    <w:p w14:paraId="2471747B" w14:textId="77777777" w:rsidR="000F4AC1" w:rsidRDefault="000F4AC1" w:rsidP="000F4AC1">
      <w:pPr>
        <w:pStyle w:val="Prrafodelista"/>
        <w:spacing w:after="120"/>
        <w:ind w:left="851"/>
        <w:contextualSpacing w:val="0"/>
        <w:rPr>
          <w:rFonts w:ascii="Arial" w:hAnsi="Arial" w:cs="Arial"/>
          <w:bCs/>
          <w:sz w:val="20"/>
          <w:szCs w:val="20"/>
          <w:lang w:val="es-ES"/>
        </w:rPr>
      </w:pPr>
    </w:p>
    <w:p w14:paraId="2F8E543F" w14:textId="77777777" w:rsidR="000F4AC1" w:rsidRPr="00096764" w:rsidRDefault="000F4AC1" w:rsidP="000F4AC1">
      <w:pPr>
        <w:pStyle w:val="Prrafodelista"/>
        <w:spacing w:after="120"/>
        <w:ind w:left="851"/>
        <w:contextualSpacing w:val="0"/>
        <w:rPr>
          <w:rFonts w:ascii="Arial" w:hAnsi="Arial" w:cs="Arial"/>
          <w:bCs/>
          <w:sz w:val="20"/>
          <w:szCs w:val="20"/>
          <w:lang w:val="es-ES"/>
        </w:rPr>
      </w:pPr>
    </w:p>
    <w:p w14:paraId="0242CC42" w14:textId="77777777" w:rsidR="000F4AC1" w:rsidRDefault="000F4AC1" w:rsidP="000F4AC1">
      <w:pPr>
        <w:pStyle w:val="Prrafodelista"/>
        <w:shd w:val="clear" w:color="auto" w:fill="FFFFFF"/>
        <w:spacing w:after="120"/>
        <w:ind w:left="0"/>
        <w:contextualSpacing w:val="0"/>
        <w:rPr>
          <w:rFonts w:ascii="Arial" w:eastAsia="Calibri" w:hAnsi="Arial" w:cs="Arial"/>
          <w:b/>
          <w:bCs/>
          <w:i/>
          <w:iCs/>
          <w:color w:val="1F487C"/>
          <w:spacing w:val="-1"/>
          <w:sz w:val="20"/>
          <w:szCs w:val="20"/>
          <w:u w:val="single"/>
          <w:lang w:val="es-MX" w:eastAsia="en-US"/>
        </w:rPr>
      </w:pPr>
    </w:p>
    <w:p w14:paraId="57A2AB82" w14:textId="77777777" w:rsidR="000F4AC1" w:rsidRDefault="000F4AC1" w:rsidP="000F4AC1">
      <w:pPr>
        <w:pStyle w:val="Prrafodelista"/>
        <w:shd w:val="clear" w:color="auto" w:fill="FFFFFF"/>
        <w:spacing w:after="120"/>
        <w:ind w:left="0"/>
        <w:contextualSpacing w:val="0"/>
        <w:rPr>
          <w:rFonts w:ascii="Arial" w:eastAsia="Calibri" w:hAnsi="Arial" w:cs="Arial"/>
          <w:b/>
          <w:bCs/>
          <w:i/>
          <w:iCs/>
          <w:color w:val="1F487C"/>
          <w:spacing w:val="-1"/>
          <w:sz w:val="20"/>
          <w:szCs w:val="20"/>
          <w:u w:val="single"/>
          <w:lang w:val="es-MX" w:eastAsia="en-US"/>
        </w:rPr>
      </w:pPr>
      <w:r w:rsidRPr="00096764">
        <w:rPr>
          <w:rFonts w:ascii="Arial" w:eastAsia="Calibri" w:hAnsi="Arial" w:cs="Arial"/>
          <w:b/>
          <w:bCs/>
          <w:i/>
          <w:iCs/>
          <w:color w:val="1F487C"/>
          <w:spacing w:val="-1"/>
          <w:sz w:val="20"/>
          <w:szCs w:val="20"/>
          <w:u w:val="single"/>
          <w:lang w:val="es-MX" w:eastAsia="en-US"/>
        </w:rPr>
        <w:t xml:space="preserve">PRECIO NO INCLUYE: </w:t>
      </w:r>
    </w:p>
    <w:p w14:paraId="169A8887" w14:textId="77777777" w:rsidR="000F4AC1" w:rsidRPr="00096764" w:rsidRDefault="000F4AC1" w:rsidP="000F4AC1">
      <w:pPr>
        <w:pStyle w:val="Prrafodelista"/>
        <w:shd w:val="clear" w:color="auto" w:fill="FFFFFF"/>
        <w:spacing w:after="120"/>
        <w:ind w:left="0"/>
        <w:contextualSpacing w:val="0"/>
        <w:rPr>
          <w:rFonts w:ascii="Arial" w:eastAsia="Calibri" w:hAnsi="Arial" w:cs="Arial"/>
          <w:b/>
          <w:bCs/>
          <w:i/>
          <w:iCs/>
          <w:color w:val="1F487C"/>
          <w:spacing w:val="-1"/>
          <w:sz w:val="20"/>
          <w:szCs w:val="20"/>
          <w:u w:val="single"/>
          <w:lang w:val="es-MX" w:eastAsia="en-US"/>
        </w:rPr>
      </w:pPr>
    </w:p>
    <w:p w14:paraId="4174558B"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Propinas.</w:t>
      </w:r>
    </w:p>
    <w:p w14:paraId="27029FAC"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Alimentos fuera de los aquí indicados.</w:t>
      </w:r>
    </w:p>
    <w:p w14:paraId="2AB44BB9"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Gastos personales.</w:t>
      </w:r>
    </w:p>
    <w:p w14:paraId="61C9C18F" w14:textId="77777777" w:rsidR="000F4AC1" w:rsidRPr="00096764" w:rsidRDefault="000F4AC1" w:rsidP="000F4AC1">
      <w:pPr>
        <w:pStyle w:val="Prrafodelista"/>
        <w:numPr>
          <w:ilvl w:val="0"/>
          <w:numId w:val="9"/>
        </w:numPr>
        <w:spacing w:after="120"/>
        <w:ind w:left="851"/>
        <w:contextualSpacing w:val="0"/>
        <w:rPr>
          <w:rFonts w:ascii="Arial" w:hAnsi="Arial" w:cs="Arial"/>
          <w:bCs/>
          <w:sz w:val="20"/>
          <w:szCs w:val="20"/>
          <w:lang w:val="es-ES"/>
        </w:rPr>
      </w:pPr>
      <w:r w:rsidRPr="00096764">
        <w:rPr>
          <w:rFonts w:ascii="Arial" w:hAnsi="Arial" w:cs="Arial"/>
          <w:bCs/>
          <w:sz w:val="20"/>
          <w:szCs w:val="20"/>
          <w:lang w:val="es-ES"/>
        </w:rPr>
        <w:t>Extras en el hotel y en su trayecto.</w:t>
      </w:r>
    </w:p>
    <w:p w14:paraId="1413847C" w14:textId="77777777" w:rsidR="000F4AC1" w:rsidRPr="00096764" w:rsidRDefault="000F4AC1" w:rsidP="000F4AC1">
      <w:pPr>
        <w:pStyle w:val="Prrafodelista"/>
        <w:numPr>
          <w:ilvl w:val="0"/>
          <w:numId w:val="9"/>
        </w:numPr>
        <w:spacing w:after="120"/>
        <w:ind w:left="851"/>
        <w:contextualSpacing w:val="0"/>
        <w:rPr>
          <w:rFonts w:ascii="Arial" w:hAnsi="Arial" w:cs="Arial"/>
          <w:sz w:val="20"/>
          <w:szCs w:val="20"/>
        </w:rPr>
      </w:pPr>
      <w:r w:rsidRPr="00096764">
        <w:rPr>
          <w:rFonts w:ascii="Arial" w:hAnsi="Arial" w:cs="Arial"/>
          <w:bCs/>
          <w:sz w:val="20"/>
          <w:szCs w:val="20"/>
          <w:lang w:val="es-ES"/>
        </w:rPr>
        <w:t>Todo aquello no indicado en el apartado incluido.</w:t>
      </w:r>
    </w:p>
    <w:p w14:paraId="4BCE5459" w14:textId="77777777" w:rsidR="000F4AC1" w:rsidRPr="00096764" w:rsidRDefault="000F4AC1" w:rsidP="000F4AC1">
      <w:pPr>
        <w:autoSpaceDE w:val="0"/>
        <w:autoSpaceDN w:val="0"/>
        <w:adjustRightInd w:val="0"/>
        <w:spacing w:after="120"/>
        <w:rPr>
          <w:rFonts w:ascii="Arial" w:eastAsia="Calibri" w:hAnsi="Arial" w:cs="Arial"/>
          <w:b/>
          <w:bCs/>
          <w:i/>
          <w:iCs/>
          <w:color w:val="1F487C"/>
          <w:spacing w:val="-1"/>
          <w:sz w:val="20"/>
          <w:szCs w:val="20"/>
          <w:u w:val="single"/>
        </w:rPr>
      </w:pPr>
    </w:p>
    <w:p w14:paraId="4586C93A" w14:textId="77777777" w:rsidR="000F4AC1" w:rsidRDefault="000F4AC1" w:rsidP="000F4AC1">
      <w:pPr>
        <w:autoSpaceDE w:val="0"/>
        <w:autoSpaceDN w:val="0"/>
        <w:adjustRightInd w:val="0"/>
        <w:spacing w:after="120"/>
        <w:rPr>
          <w:rFonts w:ascii="Arial" w:eastAsia="Calibri" w:hAnsi="Arial" w:cs="Arial"/>
          <w:b/>
          <w:bCs/>
          <w:i/>
          <w:iCs/>
          <w:color w:val="1F487C"/>
          <w:spacing w:val="-1"/>
          <w:sz w:val="20"/>
          <w:szCs w:val="20"/>
          <w:u w:val="single"/>
        </w:rPr>
      </w:pPr>
    </w:p>
    <w:p w14:paraId="5EE28950" w14:textId="77777777" w:rsidR="000F4AC1" w:rsidRDefault="000F4AC1" w:rsidP="000F4AC1">
      <w:pPr>
        <w:autoSpaceDE w:val="0"/>
        <w:autoSpaceDN w:val="0"/>
        <w:adjustRightInd w:val="0"/>
        <w:spacing w:after="120"/>
        <w:rPr>
          <w:rFonts w:ascii="Arial" w:eastAsia="Calibri" w:hAnsi="Arial" w:cs="Arial"/>
          <w:b/>
          <w:bCs/>
          <w:i/>
          <w:iCs/>
          <w:color w:val="1F487C"/>
          <w:spacing w:val="-1"/>
          <w:sz w:val="20"/>
          <w:szCs w:val="20"/>
          <w:u w:val="single"/>
        </w:rPr>
      </w:pPr>
    </w:p>
    <w:p w14:paraId="33BABAB3" w14:textId="77777777" w:rsidR="000F4AC1" w:rsidRDefault="000F4AC1" w:rsidP="000F4AC1">
      <w:pPr>
        <w:autoSpaceDE w:val="0"/>
        <w:autoSpaceDN w:val="0"/>
        <w:adjustRightInd w:val="0"/>
        <w:spacing w:after="120"/>
        <w:rPr>
          <w:rFonts w:ascii="Arial" w:eastAsia="Calibri" w:hAnsi="Arial" w:cs="Arial"/>
          <w:b/>
          <w:bCs/>
          <w:i/>
          <w:iCs/>
          <w:color w:val="1F487C"/>
          <w:spacing w:val="-1"/>
          <w:sz w:val="20"/>
          <w:szCs w:val="20"/>
          <w:u w:val="single"/>
        </w:rPr>
      </w:pPr>
    </w:p>
    <w:p w14:paraId="66F434B7" w14:textId="77777777" w:rsidR="000F4AC1" w:rsidRDefault="000F4AC1" w:rsidP="000F4AC1">
      <w:pPr>
        <w:autoSpaceDE w:val="0"/>
        <w:autoSpaceDN w:val="0"/>
        <w:adjustRightInd w:val="0"/>
        <w:spacing w:after="120"/>
        <w:rPr>
          <w:rFonts w:ascii="Arial" w:eastAsia="Calibri" w:hAnsi="Arial" w:cs="Arial"/>
          <w:b/>
          <w:bCs/>
          <w:i/>
          <w:iCs/>
          <w:color w:val="1F487C"/>
          <w:spacing w:val="-1"/>
          <w:sz w:val="20"/>
          <w:szCs w:val="20"/>
          <w:u w:val="single"/>
        </w:rPr>
      </w:pPr>
    </w:p>
    <w:p w14:paraId="419748F7" w14:textId="77777777" w:rsidR="000F4AC1" w:rsidRDefault="000F4AC1" w:rsidP="000F4AC1">
      <w:pPr>
        <w:autoSpaceDE w:val="0"/>
        <w:autoSpaceDN w:val="0"/>
        <w:adjustRightInd w:val="0"/>
        <w:spacing w:after="120"/>
        <w:rPr>
          <w:rFonts w:ascii="Arial" w:eastAsia="Calibri" w:hAnsi="Arial" w:cs="Arial"/>
          <w:b/>
          <w:bCs/>
          <w:i/>
          <w:iCs/>
          <w:color w:val="1F487C"/>
          <w:spacing w:val="-1"/>
          <w:sz w:val="20"/>
          <w:szCs w:val="20"/>
          <w:u w:val="single"/>
        </w:rPr>
      </w:pPr>
    </w:p>
    <w:p w14:paraId="1D992970" w14:textId="77777777" w:rsidR="000F4AC1" w:rsidRPr="00096764" w:rsidRDefault="000F4AC1" w:rsidP="000F4AC1">
      <w:pPr>
        <w:autoSpaceDE w:val="0"/>
        <w:autoSpaceDN w:val="0"/>
        <w:adjustRightInd w:val="0"/>
        <w:spacing w:after="120"/>
        <w:rPr>
          <w:rFonts w:ascii="Arial" w:eastAsia="Calibri" w:hAnsi="Arial" w:cs="Arial"/>
          <w:b/>
          <w:bCs/>
          <w:i/>
          <w:iCs/>
          <w:color w:val="1F487C"/>
          <w:spacing w:val="-1"/>
          <w:sz w:val="20"/>
          <w:szCs w:val="20"/>
          <w:u w:val="single"/>
        </w:rPr>
      </w:pPr>
      <w:r w:rsidRPr="00096764">
        <w:rPr>
          <w:rFonts w:ascii="Arial" w:eastAsia="Calibri" w:hAnsi="Arial" w:cs="Arial"/>
          <w:b/>
          <w:bCs/>
          <w:i/>
          <w:iCs/>
          <w:color w:val="1F487C"/>
          <w:spacing w:val="-1"/>
          <w:sz w:val="20"/>
          <w:szCs w:val="20"/>
          <w:u w:val="single"/>
        </w:rPr>
        <w:t>NOTAS:</w:t>
      </w:r>
    </w:p>
    <w:p w14:paraId="17D7814F"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Los precios indicados son informativos y deben ser confirmados antes de su compra.</w:t>
      </w:r>
    </w:p>
    <w:p w14:paraId="41888273"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 xml:space="preserve">La reservación debe estar cubierta en un 100% para garantizar los servicios con </w:t>
      </w:r>
      <w:r>
        <w:rPr>
          <w:rFonts w:ascii="Arial" w:hAnsi="Arial" w:cs="Arial"/>
          <w:sz w:val="20"/>
          <w:szCs w:val="20"/>
          <w:lang w:val="es-ES"/>
        </w:rPr>
        <w:t>8</w:t>
      </w:r>
      <w:r w:rsidRPr="00096764">
        <w:rPr>
          <w:rFonts w:ascii="Arial" w:hAnsi="Arial" w:cs="Arial"/>
          <w:sz w:val="20"/>
          <w:szCs w:val="20"/>
          <w:lang w:val="es-ES"/>
        </w:rPr>
        <w:t xml:space="preserve"> días de antelación a la fecha del viaje.</w:t>
      </w:r>
    </w:p>
    <w:p w14:paraId="2D014BF2"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El cliente deberá presentar una identificación oficial al momento de registrarse en el hotel.</w:t>
      </w:r>
    </w:p>
    <w:p w14:paraId="25CB5869"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Si desea agregar otra actividad y/o servicios favor de contactar a nuestro asesor.</w:t>
      </w:r>
    </w:p>
    <w:p w14:paraId="050B714A"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Recomendación: usar zapatos bajos, gorra, bloqueador, suéter de acuerdo a temporada.</w:t>
      </w:r>
    </w:p>
    <w:p w14:paraId="2305DFC1"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El tipo de unidad dependerá del número de participantes, todas de calidad turística.</w:t>
      </w:r>
    </w:p>
    <w:p w14:paraId="3365A79C"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 xml:space="preserve">Los itinerarios pueden sufrir cambios sin previo aviso, debido a condiciones climatológicas de los destinos o por eventos externos a </w:t>
      </w:r>
      <w:r>
        <w:rPr>
          <w:rFonts w:ascii="Arial" w:hAnsi="Arial" w:cs="Arial"/>
          <w:sz w:val="20"/>
          <w:szCs w:val="20"/>
          <w:lang w:val="es-ES"/>
        </w:rPr>
        <w:t>nosotros</w:t>
      </w:r>
      <w:r w:rsidRPr="00096764">
        <w:rPr>
          <w:rFonts w:ascii="Arial" w:hAnsi="Arial" w:cs="Arial"/>
          <w:sz w:val="20"/>
          <w:szCs w:val="20"/>
          <w:lang w:val="es-ES"/>
        </w:rPr>
        <w:t>, que puedan cambiar o suprimir los lugares a visitar.</w:t>
      </w:r>
    </w:p>
    <w:p w14:paraId="5DDBE3DC"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Se consideran menores de 2 a 11 años, a partir de 12 años ya pagan como adultos.</w:t>
      </w:r>
    </w:p>
    <w:p w14:paraId="57C1671B"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Tarifa no aplica en días festivos, puentes y periodo vacacional. Sujeta a suplemento por persona.</w:t>
      </w:r>
    </w:p>
    <w:p w14:paraId="319D5E23" w14:textId="77777777" w:rsidR="000F4AC1" w:rsidRPr="00096764" w:rsidRDefault="000F4AC1" w:rsidP="000F4AC1">
      <w:pPr>
        <w:pStyle w:val="Prrafodelista"/>
        <w:numPr>
          <w:ilvl w:val="0"/>
          <w:numId w:val="8"/>
        </w:numPr>
        <w:shd w:val="clear" w:color="auto" w:fill="FFFFFF"/>
        <w:spacing w:after="120"/>
        <w:ind w:left="851"/>
        <w:contextualSpacing w:val="0"/>
        <w:jc w:val="both"/>
        <w:rPr>
          <w:rFonts w:ascii="Arial" w:hAnsi="Arial" w:cs="Arial"/>
          <w:sz w:val="20"/>
          <w:szCs w:val="20"/>
          <w:lang w:val="es-ES"/>
        </w:rPr>
      </w:pPr>
      <w:r w:rsidRPr="00096764">
        <w:rPr>
          <w:rFonts w:ascii="Arial" w:hAnsi="Arial" w:cs="Arial"/>
          <w:sz w:val="20"/>
          <w:szCs w:val="20"/>
          <w:lang w:val="es-ES"/>
        </w:rPr>
        <w:t xml:space="preserve">Vigencia al </w:t>
      </w:r>
      <w:r>
        <w:rPr>
          <w:rFonts w:ascii="Arial" w:hAnsi="Arial" w:cs="Arial"/>
          <w:sz w:val="20"/>
          <w:szCs w:val="20"/>
          <w:lang w:val="es-ES"/>
        </w:rPr>
        <w:t>29</w:t>
      </w:r>
      <w:r w:rsidRPr="00096764">
        <w:rPr>
          <w:rFonts w:ascii="Arial" w:hAnsi="Arial" w:cs="Arial"/>
          <w:sz w:val="20"/>
          <w:szCs w:val="20"/>
          <w:lang w:val="es-ES"/>
        </w:rPr>
        <w:t xml:space="preserve"> de </w:t>
      </w:r>
      <w:r>
        <w:rPr>
          <w:rFonts w:ascii="Arial" w:hAnsi="Arial" w:cs="Arial"/>
          <w:sz w:val="20"/>
          <w:szCs w:val="20"/>
          <w:lang w:val="es-ES"/>
        </w:rPr>
        <w:t>febrero</w:t>
      </w:r>
      <w:r w:rsidRPr="00096764">
        <w:rPr>
          <w:rFonts w:ascii="Arial" w:hAnsi="Arial" w:cs="Arial"/>
          <w:sz w:val="20"/>
          <w:szCs w:val="20"/>
          <w:lang w:val="es-ES"/>
        </w:rPr>
        <w:t xml:space="preserve"> 20</w:t>
      </w:r>
      <w:r>
        <w:rPr>
          <w:rFonts w:ascii="Arial" w:hAnsi="Arial" w:cs="Arial"/>
          <w:sz w:val="20"/>
          <w:szCs w:val="20"/>
          <w:lang w:val="es-ES"/>
        </w:rPr>
        <w:t>21</w:t>
      </w:r>
      <w:r w:rsidRPr="00096764">
        <w:rPr>
          <w:rFonts w:ascii="Arial" w:hAnsi="Arial" w:cs="Arial"/>
          <w:sz w:val="20"/>
          <w:szCs w:val="20"/>
          <w:lang w:val="es-ES"/>
        </w:rPr>
        <w:t>.</w:t>
      </w:r>
    </w:p>
    <w:p w14:paraId="7D312AB2" w14:textId="77777777" w:rsidR="000F4AC1" w:rsidRPr="00096764" w:rsidRDefault="000F4AC1" w:rsidP="000F4AC1">
      <w:pPr>
        <w:pStyle w:val="Prrafodelista"/>
        <w:spacing w:after="120"/>
        <w:ind w:left="851"/>
        <w:contextualSpacing w:val="0"/>
        <w:jc w:val="both"/>
        <w:rPr>
          <w:rFonts w:ascii="Arial" w:hAnsi="Arial" w:cs="Arial"/>
          <w:bCs/>
          <w:sz w:val="20"/>
          <w:szCs w:val="20"/>
          <w:lang w:val="es-ES"/>
        </w:rPr>
      </w:pPr>
    </w:p>
    <w:p w14:paraId="623FE187" w14:textId="77777777" w:rsidR="000F4AC1" w:rsidRDefault="000F4AC1" w:rsidP="000F4AC1">
      <w:pPr>
        <w:shd w:val="clear" w:color="auto" w:fill="FFFFFF"/>
        <w:spacing w:after="120"/>
        <w:contextualSpacing/>
        <w:rPr>
          <w:rFonts w:ascii="Arial" w:hAnsi="Arial" w:cs="Arial"/>
          <w:sz w:val="20"/>
          <w:szCs w:val="20"/>
          <w:lang w:val="es-ES"/>
        </w:rPr>
      </w:pPr>
    </w:p>
    <w:p w14:paraId="47BBE36A" w14:textId="77777777" w:rsidR="000F4AC1" w:rsidRDefault="000F4AC1" w:rsidP="000F4AC1">
      <w:pPr>
        <w:shd w:val="clear" w:color="auto" w:fill="FFFFFF"/>
        <w:spacing w:after="120"/>
        <w:contextualSpacing/>
        <w:rPr>
          <w:rFonts w:ascii="Arial" w:hAnsi="Arial" w:cs="Arial"/>
          <w:sz w:val="20"/>
          <w:szCs w:val="20"/>
          <w:lang w:val="es-ES"/>
        </w:rPr>
      </w:pPr>
    </w:p>
    <w:p w14:paraId="0E103E84" w14:textId="77777777" w:rsidR="000F4AC1" w:rsidRDefault="000F4AC1" w:rsidP="000F4AC1">
      <w:pPr>
        <w:shd w:val="clear" w:color="auto" w:fill="FFFFFF"/>
        <w:spacing w:after="120"/>
        <w:contextualSpacing/>
        <w:rPr>
          <w:rFonts w:ascii="Arial" w:hAnsi="Arial" w:cs="Arial"/>
          <w:sz w:val="20"/>
          <w:szCs w:val="20"/>
          <w:lang w:val="es-ES"/>
        </w:rPr>
      </w:pPr>
    </w:p>
    <w:p w14:paraId="203AFBBD" w14:textId="77777777" w:rsidR="000F4AC1" w:rsidRDefault="000F4AC1" w:rsidP="000F4AC1">
      <w:pPr>
        <w:shd w:val="clear" w:color="auto" w:fill="FFFFFF"/>
        <w:spacing w:after="120"/>
        <w:contextualSpacing/>
        <w:rPr>
          <w:rFonts w:ascii="Arial" w:hAnsi="Arial" w:cs="Arial"/>
          <w:sz w:val="20"/>
          <w:szCs w:val="20"/>
          <w:lang w:val="es-ES"/>
        </w:rPr>
      </w:pPr>
    </w:p>
    <w:p w14:paraId="11D83477" w14:textId="77777777" w:rsidR="000F4AC1" w:rsidRDefault="000F4AC1" w:rsidP="000F4AC1">
      <w:pPr>
        <w:shd w:val="clear" w:color="auto" w:fill="FFFFFF"/>
        <w:spacing w:after="120"/>
        <w:contextualSpacing/>
        <w:rPr>
          <w:rFonts w:ascii="Arial" w:hAnsi="Arial" w:cs="Arial"/>
          <w:sz w:val="20"/>
          <w:szCs w:val="20"/>
          <w:lang w:val="es-ES"/>
        </w:rPr>
      </w:pPr>
    </w:p>
    <w:p w14:paraId="2E61728D" w14:textId="77777777" w:rsidR="000F4AC1" w:rsidRDefault="000F4AC1" w:rsidP="000F4AC1">
      <w:pPr>
        <w:shd w:val="clear" w:color="auto" w:fill="FFFFFF"/>
        <w:spacing w:after="120"/>
        <w:contextualSpacing/>
        <w:rPr>
          <w:rFonts w:ascii="Arial" w:hAnsi="Arial" w:cs="Arial"/>
          <w:sz w:val="20"/>
          <w:szCs w:val="20"/>
          <w:lang w:val="es-ES"/>
        </w:rPr>
      </w:pPr>
    </w:p>
    <w:p w14:paraId="6B746356" w14:textId="77777777" w:rsidR="000F4AC1" w:rsidRDefault="000F4AC1" w:rsidP="000F4AC1">
      <w:pPr>
        <w:shd w:val="clear" w:color="auto" w:fill="FFFFFF"/>
        <w:spacing w:after="120"/>
        <w:contextualSpacing/>
        <w:rPr>
          <w:rFonts w:ascii="Arial" w:hAnsi="Arial" w:cs="Arial"/>
          <w:sz w:val="20"/>
          <w:szCs w:val="20"/>
          <w:lang w:val="es-ES"/>
        </w:rPr>
      </w:pPr>
    </w:p>
    <w:p w14:paraId="6B13CB75" w14:textId="77777777" w:rsidR="000F4AC1" w:rsidRPr="00096764" w:rsidRDefault="000F4AC1" w:rsidP="000F4AC1">
      <w:pPr>
        <w:shd w:val="clear" w:color="auto" w:fill="FFFFFF"/>
        <w:spacing w:after="120"/>
        <w:contextualSpacing/>
        <w:rPr>
          <w:rFonts w:ascii="Arial" w:hAnsi="Arial" w:cs="Arial"/>
          <w:sz w:val="20"/>
          <w:szCs w:val="20"/>
          <w:lang w:val="es-ES"/>
        </w:rPr>
      </w:pPr>
    </w:p>
    <w:p w14:paraId="71713306" w14:textId="77777777" w:rsidR="000F4AC1" w:rsidRPr="00096764" w:rsidRDefault="000F4AC1" w:rsidP="000F4AC1">
      <w:pPr>
        <w:pStyle w:val="Prrafodelista"/>
        <w:spacing w:after="120"/>
        <w:ind w:left="851"/>
        <w:rPr>
          <w:rFonts w:ascii="Arial" w:hAnsi="Arial" w:cs="Arial"/>
          <w:bCs/>
          <w:sz w:val="20"/>
          <w:szCs w:val="20"/>
          <w:lang w:val="es-ES"/>
        </w:rPr>
      </w:pPr>
    </w:p>
    <w:p w14:paraId="1EBF6032" w14:textId="77777777" w:rsidR="000F4AC1" w:rsidRPr="00096764" w:rsidRDefault="000F4AC1" w:rsidP="000F4AC1">
      <w:pPr>
        <w:pStyle w:val="Prrafodelista"/>
        <w:spacing w:after="120"/>
        <w:ind w:left="0"/>
        <w:jc w:val="center"/>
        <w:rPr>
          <w:rFonts w:ascii="Arial" w:hAnsi="Arial" w:cs="Arial"/>
          <w:sz w:val="20"/>
          <w:szCs w:val="20"/>
        </w:rPr>
      </w:pPr>
      <w:r w:rsidRPr="00096764">
        <w:rPr>
          <w:rFonts w:ascii="Arial" w:eastAsia="Calibri" w:hAnsi="Arial" w:cs="Arial"/>
          <w:bCs/>
          <w:iCs/>
          <w:spacing w:val="-1"/>
          <w:sz w:val="20"/>
          <w:szCs w:val="20"/>
        </w:rPr>
        <w:t xml:space="preserve">PRECIOS SUJETOS A </w:t>
      </w:r>
      <w:r w:rsidRPr="00096764">
        <w:rPr>
          <w:rFonts w:ascii="Arial" w:eastAsia="Calibri" w:hAnsi="Arial" w:cs="Arial"/>
          <w:bCs/>
          <w:iCs/>
          <w:color w:val="000000" w:themeColor="text1"/>
          <w:spacing w:val="-1"/>
          <w:sz w:val="20"/>
          <w:szCs w:val="20"/>
        </w:rPr>
        <w:t>DISPONIBILIDAD</w:t>
      </w:r>
      <w:r w:rsidRPr="00096764">
        <w:rPr>
          <w:rFonts w:ascii="Arial" w:eastAsia="Calibri" w:hAnsi="Arial" w:cs="Arial"/>
          <w:bCs/>
          <w:iCs/>
          <w:spacing w:val="-1"/>
          <w:sz w:val="20"/>
          <w:szCs w:val="20"/>
        </w:rPr>
        <w:t xml:space="preserve"> </w:t>
      </w:r>
      <w:r>
        <w:rPr>
          <w:rFonts w:ascii="Arial" w:eastAsia="Calibri" w:hAnsi="Arial" w:cs="Arial"/>
          <w:bCs/>
          <w:iCs/>
          <w:spacing w:val="-1"/>
          <w:sz w:val="20"/>
          <w:szCs w:val="20"/>
        </w:rPr>
        <w:t xml:space="preserve">Y </w:t>
      </w:r>
      <w:r w:rsidRPr="00096764">
        <w:rPr>
          <w:rFonts w:ascii="Arial" w:eastAsia="Calibri" w:hAnsi="Arial" w:cs="Arial"/>
          <w:bCs/>
          <w:iCs/>
          <w:spacing w:val="-1"/>
          <w:sz w:val="20"/>
          <w:szCs w:val="20"/>
        </w:rPr>
        <w:t xml:space="preserve">CAMBIO SIN PREVIO </w:t>
      </w:r>
      <w:r w:rsidRPr="00096764">
        <w:rPr>
          <w:rFonts w:ascii="Arial" w:eastAsia="Calibri" w:hAnsi="Arial" w:cs="Arial"/>
          <w:bCs/>
          <w:iCs/>
          <w:color w:val="000000" w:themeColor="text1"/>
          <w:spacing w:val="-1"/>
          <w:sz w:val="20"/>
          <w:szCs w:val="20"/>
        </w:rPr>
        <w:t xml:space="preserve">AVISO </w:t>
      </w:r>
    </w:p>
    <w:p w14:paraId="2EDA311C" w14:textId="77777777" w:rsidR="000F4AC1" w:rsidRPr="00096764" w:rsidRDefault="000F4AC1" w:rsidP="000F4AC1">
      <w:pPr>
        <w:pStyle w:val="Prrafodelista"/>
        <w:spacing w:after="120"/>
        <w:ind w:left="0"/>
        <w:jc w:val="center"/>
        <w:rPr>
          <w:rFonts w:ascii="Arial" w:hAnsi="Arial" w:cs="Arial"/>
          <w:sz w:val="20"/>
          <w:szCs w:val="20"/>
        </w:rPr>
      </w:pPr>
    </w:p>
    <w:p w14:paraId="4015F4D4" w14:textId="09765008" w:rsidR="005B7819" w:rsidRPr="00796CDA" w:rsidRDefault="005B7819" w:rsidP="000F4AC1">
      <w:pPr>
        <w:spacing w:before="240" w:after="0" w:line="240" w:lineRule="auto"/>
        <w:rPr>
          <w:rFonts w:ascii="Arial" w:hAnsi="Arial" w:cs="Arial"/>
          <w:b/>
        </w:rPr>
      </w:pPr>
    </w:p>
    <w:sectPr w:rsidR="005B7819" w:rsidRPr="00796CDA"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9C5F45" w:rsidRPr="009C5F45">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9C5F45" w:rsidRPr="009C5F45">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3A2F93"/>
    <w:multiLevelType w:val="hybridMultilevel"/>
    <w:tmpl w:val="8BD26A0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3A5251"/>
    <w:multiLevelType w:val="hybridMultilevel"/>
    <w:tmpl w:val="68AA9AB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F4AC1"/>
    <w:rsid w:val="00141CCD"/>
    <w:rsid w:val="00143A3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6CDA"/>
    <w:rsid w:val="007A13DE"/>
    <w:rsid w:val="007B5380"/>
    <w:rsid w:val="007D63A1"/>
    <w:rsid w:val="00825E45"/>
    <w:rsid w:val="0088055F"/>
    <w:rsid w:val="009450C0"/>
    <w:rsid w:val="009C389C"/>
    <w:rsid w:val="009C5F45"/>
    <w:rsid w:val="00A37758"/>
    <w:rsid w:val="00A44456"/>
    <w:rsid w:val="00A72C9E"/>
    <w:rsid w:val="00AB1B13"/>
    <w:rsid w:val="00AD60A8"/>
    <w:rsid w:val="00B66B5C"/>
    <w:rsid w:val="00BC1145"/>
    <w:rsid w:val="00BE6A5A"/>
    <w:rsid w:val="00BF358F"/>
    <w:rsid w:val="00C31791"/>
    <w:rsid w:val="00C35BED"/>
    <w:rsid w:val="00C47E44"/>
    <w:rsid w:val="00C55BFF"/>
    <w:rsid w:val="00CB0BF3"/>
    <w:rsid w:val="00CE29E0"/>
    <w:rsid w:val="00D43A78"/>
    <w:rsid w:val="00D64210"/>
    <w:rsid w:val="00DC2313"/>
    <w:rsid w:val="00DD5549"/>
    <w:rsid w:val="00E427A3"/>
    <w:rsid w:val="00E43444"/>
    <w:rsid w:val="00EF2DB3"/>
    <w:rsid w:val="00EF31CF"/>
    <w:rsid w:val="00EF4717"/>
    <w:rsid w:val="00F3430D"/>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paragraph" w:styleId="Prrafodelista">
    <w:name w:val="List Paragraph"/>
    <w:basedOn w:val="Normal"/>
    <w:uiPriority w:val="34"/>
    <w:qFormat/>
    <w:rsid w:val="000F4AC1"/>
    <w:pPr>
      <w:spacing w:after="0" w:line="240" w:lineRule="auto"/>
      <w:ind w:left="720"/>
      <w:contextualSpacing/>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2</cp:revision>
  <dcterms:created xsi:type="dcterms:W3CDTF">2020-05-02T18:49:00Z</dcterms:created>
  <dcterms:modified xsi:type="dcterms:W3CDTF">2020-05-02T18:49:00Z</dcterms:modified>
</cp:coreProperties>
</file>