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21B" w:rsidRDefault="00AD0CA7" w:rsidP="00025CC2">
      <w:pPr>
        <w:widowControl/>
        <w:shd w:val="clear" w:color="auto" w:fill="FFFFFF"/>
        <w:overflowPunct/>
        <w:adjustRightInd/>
        <w:spacing w:after="120"/>
        <w:jc w:val="center"/>
        <w:rPr>
          <w:rFonts w:ascii="Arial" w:eastAsia="Calibri" w:hAnsi="Arial" w:cs="Arial"/>
          <w:b/>
          <w:bCs/>
          <w:i/>
          <w:iCs/>
          <w:color w:val="1F487C"/>
          <w:spacing w:val="-1"/>
          <w:kern w:val="0"/>
          <w:sz w:val="28"/>
          <w:szCs w:val="28"/>
          <w:u w:val="single"/>
          <w:lang w:val="es-MX" w:eastAsia="en-US"/>
        </w:rPr>
      </w:pPr>
      <w:r>
        <w:rPr>
          <w:rFonts w:ascii="Arial" w:eastAsia="Calibri" w:hAnsi="Arial" w:cs="Arial"/>
          <w:b/>
          <w:bCs/>
          <w:i/>
          <w:iCs/>
          <w:color w:val="1F487C"/>
          <w:spacing w:val="-1"/>
          <w:kern w:val="0"/>
          <w:sz w:val="28"/>
          <w:szCs w:val="28"/>
          <w:u w:val="single"/>
          <w:lang w:val="es-MX" w:eastAsia="en-US"/>
        </w:rPr>
        <w:t>PEREGRINACIÓN POR LOS CAMINOS DE JUAN DIEGO</w:t>
      </w:r>
      <w:r w:rsidR="008655C3">
        <w:rPr>
          <w:rFonts w:ascii="Arial" w:eastAsia="Calibri" w:hAnsi="Arial" w:cs="Arial"/>
          <w:b/>
          <w:bCs/>
          <w:i/>
          <w:iCs/>
          <w:color w:val="1F487C"/>
          <w:spacing w:val="-1"/>
          <w:kern w:val="0"/>
          <w:sz w:val="28"/>
          <w:szCs w:val="28"/>
          <w:u w:val="single"/>
          <w:lang w:val="es-MX" w:eastAsia="en-US"/>
        </w:rPr>
        <w:t xml:space="preserve"> 2021</w:t>
      </w:r>
      <w:bookmarkStart w:id="0" w:name="_GoBack"/>
      <w:bookmarkEnd w:id="0"/>
    </w:p>
    <w:p w:rsidR="00AD0CA7" w:rsidRDefault="00AD0CA7" w:rsidP="00025CC2">
      <w:pPr>
        <w:widowControl/>
        <w:shd w:val="clear" w:color="auto" w:fill="FFFFFF"/>
        <w:overflowPunct/>
        <w:adjustRightInd/>
        <w:spacing w:after="120"/>
        <w:jc w:val="center"/>
        <w:rPr>
          <w:rFonts w:ascii="Arial" w:eastAsia="Calibri" w:hAnsi="Arial" w:cs="Arial"/>
          <w:b/>
          <w:bCs/>
          <w:i/>
          <w:iCs/>
          <w:color w:val="1F487C"/>
          <w:spacing w:val="-1"/>
          <w:kern w:val="0"/>
          <w:sz w:val="28"/>
          <w:szCs w:val="28"/>
          <w:u w:val="single"/>
          <w:lang w:val="es-MX" w:eastAsia="en-US"/>
        </w:rPr>
      </w:pPr>
      <w:r>
        <w:rPr>
          <w:rFonts w:ascii="Arial" w:eastAsia="Calibri" w:hAnsi="Arial" w:cs="Arial"/>
          <w:b/>
          <w:bCs/>
          <w:i/>
          <w:iCs/>
          <w:color w:val="1F487C"/>
          <w:spacing w:val="-1"/>
          <w:kern w:val="0"/>
          <w:sz w:val="28"/>
          <w:szCs w:val="28"/>
          <w:u w:val="single"/>
          <w:lang w:val="es-MX" w:eastAsia="en-US"/>
        </w:rPr>
        <w:t>SALIDAS DIARIAS INDIVIDUALES</w:t>
      </w:r>
    </w:p>
    <w:p w:rsidR="00AD0CA7" w:rsidRDefault="00AD0CA7" w:rsidP="00025CC2">
      <w:pPr>
        <w:widowControl/>
        <w:shd w:val="clear" w:color="auto" w:fill="FFFFFF"/>
        <w:overflowPunct/>
        <w:adjustRightInd/>
        <w:spacing w:after="120"/>
        <w:jc w:val="center"/>
        <w:rPr>
          <w:rFonts w:ascii="Arial" w:eastAsia="Calibri" w:hAnsi="Arial" w:cs="Arial"/>
          <w:b/>
          <w:bCs/>
          <w:i/>
          <w:iCs/>
          <w:color w:val="1F487C"/>
          <w:spacing w:val="-1"/>
          <w:kern w:val="0"/>
          <w:sz w:val="28"/>
          <w:szCs w:val="28"/>
          <w:u w:val="single"/>
          <w:lang w:val="es-MX" w:eastAsia="en-US"/>
        </w:rPr>
      </w:pPr>
      <w:r>
        <w:rPr>
          <w:rStyle w:val="nfasis"/>
          <w:rFonts w:ascii="Verdana" w:hAnsi="Verdana"/>
          <w:i w:val="0"/>
          <w:iCs w:val="0"/>
          <w:noProof/>
          <w:sz w:val="28"/>
          <w:szCs w:val="28"/>
          <w:lang w:val="es-MX"/>
        </w:rPr>
        <w:drawing>
          <wp:inline distT="0" distB="0" distL="0" distR="0">
            <wp:extent cx="5348605" cy="2886710"/>
            <wp:effectExtent l="0" t="0" r="444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605" cy="2886710"/>
                    </a:xfrm>
                    <a:prstGeom prst="rect">
                      <a:avLst/>
                    </a:prstGeom>
                    <a:noFill/>
                  </pic:spPr>
                </pic:pic>
              </a:graphicData>
            </a:graphic>
          </wp:inline>
        </w:drawing>
      </w:r>
    </w:p>
    <w:p w:rsidR="00C54007" w:rsidRDefault="00C54007" w:rsidP="0044503D">
      <w:pPr>
        <w:widowControl/>
        <w:shd w:val="clear" w:color="auto" w:fill="FFFFFF"/>
        <w:overflowPunct/>
        <w:adjustRightInd/>
        <w:rPr>
          <w:rFonts w:ascii="Arial" w:eastAsia="Calibri" w:hAnsi="Arial" w:cs="Arial"/>
          <w:b/>
          <w:bCs/>
          <w:i/>
          <w:iCs/>
          <w:color w:val="1F487C"/>
          <w:spacing w:val="-1"/>
          <w:kern w:val="0"/>
          <w:sz w:val="22"/>
          <w:szCs w:val="22"/>
          <w:u w:val="single"/>
          <w:lang w:val="es-MX" w:eastAsia="en-US"/>
        </w:rPr>
      </w:pPr>
    </w:p>
    <w:p w:rsidR="0044503D" w:rsidRPr="00D964D4" w:rsidRDefault="0044503D" w:rsidP="0044503D">
      <w:pPr>
        <w:widowControl/>
        <w:shd w:val="clear" w:color="auto" w:fill="FFFFFF"/>
        <w:overflowPunct/>
        <w:adjustRightInd/>
        <w:rPr>
          <w:rFonts w:ascii="Arial" w:eastAsia="Calibri" w:hAnsi="Arial" w:cs="Arial"/>
          <w:b/>
          <w:bCs/>
          <w:i/>
          <w:iCs/>
          <w:color w:val="1F487C"/>
          <w:spacing w:val="-1"/>
          <w:kern w:val="0"/>
          <w:sz w:val="22"/>
          <w:szCs w:val="22"/>
          <w:u w:val="single"/>
          <w:lang w:val="es-MX" w:eastAsia="en-US"/>
        </w:rPr>
      </w:pPr>
      <w:r w:rsidRPr="00D964D4">
        <w:rPr>
          <w:rFonts w:ascii="Arial" w:eastAsia="Calibri" w:hAnsi="Arial" w:cs="Arial"/>
          <w:b/>
          <w:bCs/>
          <w:i/>
          <w:iCs/>
          <w:color w:val="1F487C"/>
          <w:spacing w:val="-1"/>
          <w:kern w:val="0"/>
          <w:sz w:val="22"/>
          <w:szCs w:val="22"/>
          <w:u w:val="single"/>
          <w:lang w:val="es-MX" w:eastAsia="en-US"/>
        </w:rPr>
        <w:t>ITINERARIO</w:t>
      </w:r>
    </w:p>
    <w:p w:rsidR="00810495" w:rsidRPr="00D964D4" w:rsidRDefault="00810495" w:rsidP="00810495">
      <w:pPr>
        <w:widowControl/>
        <w:overflowPunct/>
        <w:adjustRightInd/>
        <w:jc w:val="both"/>
        <w:rPr>
          <w:rFonts w:ascii="Arial" w:hAnsi="Arial" w:cs="Arial"/>
          <w:kern w:val="0"/>
          <w:sz w:val="22"/>
          <w:szCs w:val="22"/>
          <w:lang w:val="es-MX"/>
        </w:rPr>
      </w:pPr>
    </w:p>
    <w:p w:rsidR="005E5CE2" w:rsidRPr="005E5CE2" w:rsidRDefault="00803B8A" w:rsidP="005E5CE2">
      <w:pPr>
        <w:widowControl/>
        <w:overflowPunct/>
        <w:adjustRightInd/>
        <w:spacing w:after="120"/>
        <w:jc w:val="both"/>
        <w:rPr>
          <w:rFonts w:ascii="Arial" w:hAnsi="Arial" w:cs="Arial"/>
          <w:bCs/>
          <w:kern w:val="0"/>
          <w:sz w:val="22"/>
          <w:szCs w:val="22"/>
          <w:lang w:val="es-MX"/>
        </w:rPr>
      </w:pPr>
      <w:r w:rsidRPr="00803B8A">
        <w:rPr>
          <w:rFonts w:ascii="Arial" w:hAnsi="Arial" w:cs="Arial"/>
          <w:b/>
          <w:bCs/>
          <w:kern w:val="0"/>
          <w:sz w:val="22"/>
          <w:szCs w:val="22"/>
          <w:lang w:val="es-MX"/>
        </w:rPr>
        <w:t>DIA 1</w:t>
      </w:r>
      <w:r w:rsidR="005A5A2C">
        <w:rPr>
          <w:rFonts w:ascii="Arial" w:hAnsi="Arial" w:cs="Arial"/>
          <w:b/>
          <w:bCs/>
          <w:kern w:val="0"/>
          <w:sz w:val="22"/>
          <w:szCs w:val="22"/>
          <w:lang w:val="es-MX"/>
        </w:rPr>
        <w:t>:</w:t>
      </w:r>
      <w:r w:rsidRPr="00803B8A">
        <w:rPr>
          <w:rFonts w:ascii="Arial" w:hAnsi="Arial" w:cs="Arial"/>
          <w:b/>
          <w:bCs/>
          <w:kern w:val="0"/>
          <w:sz w:val="22"/>
          <w:szCs w:val="22"/>
          <w:lang w:val="es-MX"/>
        </w:rPr>
        <w:t xml:space="preserve"> </w:t>
      </w:r>
      <w:r w:rsidR="005E5CE2" w:rsidRPr="005E5CE2">
        <w:rPr>
          <w:rFonts w:ascii="Arial" w:hAnsi="Arial" w:cs="Arial"/>
          <w:b/>
          <w:bCs/>
          <w:kern w:val="0"/>
          <w:sz w:val="22"/>
          <w:szCs w:val="22"/>
          <w:lang w:val="es-MX"/>
        </w:rPr>
        <w:t>LUGAR DE ORIGEN – MÉXICO</w:t>
      </w:r>
    </w:p>
    <w:p w:rsidR="00803B8A" w:rsidRDefault="005E5CE2" w:rsidP="005E5CE2">
      <w:pPr>
        <w:widowControl/>
        <w:overflowPunct/>
        <w:adjustRightInd/>
        <w:spacing w:after="120"/>
        <w:jc w:val="both"/>
        <w:rPr>
          <w:rFonts w:ascii="Arial" w:hAnsi="Arial" w:cs="Arial"/>
          <w:bCs/>
          <w:kern w:val="0"/>
          <w:sz w:val="22"/>
          <w:szCs w:val="22"/>
          <w:lang w:val="es-MX"/>
        </w:rPr>
      </w:pPr>
      <w:r w:rsidRPr="005E5CE2">
        <w:rPr>
          <w:rFonts w:ascii="Arial" w:hAnsi="Arial" w:cs="Arial"/>
          <w:bCs/>
          <w:kern w:val="0"/>
          <w:sz w:val="22"/>
          <w:szCs w:val="22"/>
          <w:lang w:val="es-MX"/>
        </w:rPr>
        <w:t xml:space="preserve">Recepción en el Aeropuerto Internacional “Benito Juárez” de la ciudad de México. Traslado al hotel de su elección. </w:t>
      </w:r>
      <w:r w:rsidR="00AD0CA7" w:rsidRPr="00AD0CA7">
        <w:rPr>
          <w:rFonts w:ascii="Arial" w:hAnsi="Arial" w:cs="Arial"/>
          <w:bCs/>
          <w:kern w:val="0"/>
          <w:sz w:val="22"/>
          <w:szCs w:val="22"/>
          <w:lang w:val="es-MX"/>
        </w:rPr>
        <w:t xml:space="preserve">Recibimiento especial con un maletín de viaje como obsequio de </w:t>
      </w:r>
      <w:r w:rsidR="00635A9F" w:rsidRPr="00635A9F">
        <w:rPr>
          <w:rFonts w:ascii="Arial" w:hAnsi="Arial" w:cs="Arial"/>
          <w:bCs/>
          <w:kern w:val="0"/>
          <w:sz w:val="22"/>
          <w:szCs w:val="22"/>
          <w:lang w:val="es-MX"/>
        </w:rPr>
        <w:t>Entorno Cit &amp; Travel</w:t>
      </w:r>
      <w:r w:rsidR="00AD0CA7" w:rsidRPr="00635A9F">
        <w:rPr>
          <w:rFonts w:ascii="Arial" w:hAnsi="Arial" w:cs="Arial"/>
          <w:b/>
          <w:bCs/>
          <w:kern w:val="0"/>
          <w:sz w:val="22"/>
          <w:szCs w:val="22"/>
          <w:lang w:val="es-MX"/>
        </w:rPr>
        <w:t>.  Cena en el Hotel (No incluye bebidas).</w:t>
      </w:r>
      <w:r w:rsidR="00AD0CA7" w:rsidRPr="00AD0CA7">
        <w:rPr>
          <w:rFonts w:ascii="Arial" w:hAnsi="Arial" w:cs="Arial"/>
          <w:bCs/>
          <w:kern w:val="0"/>
          <w:sz w:val="22"/>
          <w:szCs w:val="22"/>
          <w:lang w:val="es-MX"/>
        </w:rPr>
        <w:t xml:space="preserve"> </w:t>
      </w:r>
      <w:r w:rsidRPr="005E5CE2">
        <w:rPr>
          <w:rFonts w:ascii="Arial" w:hAnsi="Arial" w:cs="Arial"/>
          <w:bCs/>
          <w:kern w:val="0"/>
          <w:sz w:val="22"/>
          <w:szCs w:val="22"/>
          <w:lang w:val="es-MX"/>
        </w:rPr>
        <w:t>Alojamiento.</w:t>
      </w:r>
    </w:p>
    <w:p w:rsidR="00EB3983" w:rsidRDefault="00EB3983" w:rsidP="00EB3983">
      <w:pPr>
        <w:spacing w:after="120"/>
        <w:jc w:val="both"/>
        <w:rPr>
          <w:rFonts w:ascii="Arial" w:hAnsi="Arial" w:cs="Arial"/>
          <w:b/>
          <w:bCs/>
          <w:kern w:val="0"/>
          <w:sz w:val="22"/>
          <w:szCs w:val="22"/>
          <w:lang w:val="es-MX"/>
        </w:rPr>
      </w:pPr>
    </w:p>
    <w:p w:rsidR="00635A9F" w:rsidRPr="00635A9F" w:rsidRDefault="00EB3983" w:rsidP="00635A9F">
      <w:pPr>
        <w:spacing w:after="120"/>
        <w:jc w:val="both"/>
        <w:rPr>
          <w:rFonts w:ascii="Arial" w:hAnsi="Arial" w:cs="Arial"/>
          <w:b/>
          <w:bCs/>
          <w:kern w:val="0"/>
          <w:sz w:val="22"/>
          <w:szCs w:val="22"/>
          <w:lang w:val="es-MX"/>
        </w:rPr>
      </w:pPr>
      <w:r w:rsidRPr="00803B8A">
        <w:rPr>
          <w:rFonts w:ascii="Arial" w:hAnsi="Arial" w:cs="Arial"/>
          <w:b/>
          <w:bCs/>
          <w:kern w:val="0"/>
          <w:sz w:val="22"/>
          <w:szCs w:val="22"/>
          <w:lang w:val="es-MX"/>
        </w:rPr>
        <w:t xml:space="preserve">DIA </w:t>
      </w:r>
      <w:r>
        <w:rPr>
          <w:rFonts w:ascii="Arial" w:hAnsi="Arial" w:cs="Arial"/>
          <w:b/>
          <w:bCs/>
          <w:kern w:val="0"/>
          <w:sz w:val="22"/>
          <w:szCs w:val="22"/>
          <w:lang w:val="es-MX"/>
        </w:rPr>
        <w:t>2:</w:t>
      </w:r>
      <w:r w:rsidRPr="00803B8A">
        <w:rPr>
          <w:rFonts w:ascii="Arial" w:hAnsi="Arial" w:cs="Arial"/>
          <w:b/>
          <w:bCs/>
          <w:kern w:val="0"/>
          <w:sz w:val="22"/>
          <w:szCs w:val="22"/>
          <w:lang w:val="es-MX"/>
        </w:rPr>
        <w:t xml:space="preserve"> </w:t>
      </w:r>
      <w:r w:rsidR="00635A9F" w:rsidRPr="00635A9F">
        <w:rPr>
          <w:rFonts w:ascii="Arial" w:hAnsi="Arial" w:cs="Arial"/>
          <w:b/>
          <w:bCs/>
          <w:kern w:val="0"/>
          <w:sz w:val="22"/>
          <w:szCs w:val="22"/>
          <w:lang w:val="es-MX"/>
        </w:rPr>
        <w:t xml:space="preserve">MÉXICO – GRAN PEREGRINACIÓN AL SANTUARIO DE NUESTRA SEÑORA DE GUADALUPE - PIRÁMIDES DE TEOTIHUACÁN </w:t>
      </w:r>
    </w:p>
    <w:p w:rsidR="005E5CE2" w:rsidRPr="00635A9F" w:rsidRDefault="00635A9F" w:rsidP="00635A9F">
      <w:pPr>
        <w:spacing w:after="120"/>
        <w:jc w:val="both"/>
        <w:rPr>
          <w:rFonts w:ascii="Arial" w:hAnsi="Arial" w:cs="Arial"/>
          <w:bCs/>
          <w:kern w:val="0"/>
          <w:sz w:val="22"/>
          <w:szCs w:val="22"/>
          <w:lang w:val="es-MX"/>
        </w:rPr>
      </w:pPr>
      <w:r w:rsidRPr="00635A9F">
        <w:rPr>
          <w:rFonts w:ascii="Arial" w:hAnsi="Arial" w:cs="Arial"/>
          <w:b/>
          <w:bCs/>
          <w:kern w:val="0"/>
          <w:sz w:val="22"/>
          <w:szCs w:val="22"/>
          <w:lang w:val="es-MX"/>
        </w:rPr>
        <w:t xml:space="preserve">Desayuno buffet en el hotel. </w:t>
      </w:r>
      <w:r w:rsidRPr="00635A9F">
        <w:rPr>
          <w:rFonts w:ascii="Arial" w:hAnsi="Arial" w:cs="Arial"/>
          <w:bCs/>
          <w:kern w:val="0"/>
          <w:sz w:val="22"/>
          <w:szCs w:val="22"/>
          <w:lang w:val="es-MX"/>
        </w:rPr>
        <w:t xml:space="preserve">En la mañana se inicia recorrido hacia TLATELOLCO visitando la PLAZA DE LAS TRES CULTURAS que fue el centro comercial más importante y recinto ceremonial de México prehispánico. En ese lugar nos remontaremos a la aparición de la virgen de Guadalupe cuando Juan Diego llevó en su tilma unas rosas que cortó en el Tepeyac, según la orden de la Virgen. Juan Diego desplegó su </w:t>
      </w:r>
      <w:proofErr w:type="spellStart"/>
      <w:r w:rsidRPr="00635A9F">
        <w:rPr>
          <w:rFonts w:ascii="Arial" w:hAnsi="Arial" w:cs="Arial"/>
          <w:bCs/>
          <w:kern w:val="0"/>
          <w:sz w:val="22"/>
          <w:szCs w:val="22"/>
          <w:lang w:val="es-MX"/>
        </w:rPr>
        <w:t>ayate</w:t>
      </w:r>
      <w:proofErr w:type="spellEnd"/>
      <w:r w:rsidRPr="00635A9F">
        <w:rPr>
          <w:rFonts w:ascii="Arial" w:hAnsi="Arial" w:cs="Arial"/>
          <w:bCs/>
          <w:kern w:val="0"/>
          <w:sz w:val="22"/>
          <w:szCs w:val="22"/>
          <w:lang w:val="es-MX"/>
        </w:rPr>
        <w:t xml:space="preserve"> ante el obispo Fray Juan de Zumárraga, dejando al descubierto la imagen de la Virgen María, morena y con rasgos mestizos. Continuaremos a la máxima casa de Nuestra Señora de Guadalupe, donde conoceremos las Basílicas, el cerrito del Tepeyac, la Iglesia del P</w:t>
      </w:r>
      <w:r>
        <w:rPr>
          <w:rFonts w:ascii="Arial" w:hAnsi="Arial" w:cs="Arial"/>
          <w:bCs/>
          <w:kern w:val="0"/>
          <w:sz w:val="22"/>
          <w:szCs w:val="22"/>
          <w:lang w:val="es-MX"/>
        </w:rPr>
        <w:t>oc</w:t>
      </w:r>
      <w:r w:rsidRPr="00635A9F">
        <w:rPr>
          <w:rFonts w:ascii="Arial" w:hAnsi="Arial" w:cs="Arial"/>
          <w:bCs/>
          <w:kern w:val="0"/>
          <w:sz w:val="22"/>
          <w:szCs w:val="22"/>
          <w:lang w:val="es-MX"/>
        </w:rPr>
        <w:t xml:space="preserve">ito y de las Flores. </w:t>
      </w:r>
      <w:r w:rsidRPr="00635A9F">
        <w:rPr>
          <w:rFonts w:ascii="Arial" w:hAnsi="Arial" w:cs="Arial"/>
          <w:b/>
          <w:bCs/>
          <w:kern w:val="0"/>
          <w:sz w:val="22"/>
          <w:szCs w:val="22"/>
          <w:lang w:val="es-MX"/>
        </w:rPr>
        <w:t>Almuerzo (No incluye bebidas).</w:t>
      </w:r>
      <w:r w:rsidRPr="00635A9F">
        <w:rPr>
          <w:rFonts w:ascii="Arial" w:hAnsi="Arial" w:cs="Arial"/>
          <w:bCs/>
          <w:kern w:val="0"/>
          <w:sz w:val="22"/>
          <w:szCs w:val="22"/>
          <w:lang w:val="es-MX"/>
        </w:rPr>
        <w:t xml:space="preserve"> Continuaremos a la zona arqueológica de San Juan de Teotihuacán en donde admiraremos las Pirámides del Sol y la Luna, el templo de Quetzalcóatl, los Templos de los jaguares y de las Mariposas, Caminaremos por la calzada de los muertos hasta la pirámide del sol, donde ascenderemos para tomar la energía de la pirámide más hermosa de esta zona. Desde su pedestal podremos observar las bases piramidales de los sacerdotes teotihuacanos. Regreso al Hotel. </w:t>
      </w:r>
      <w:r w:rsidRPr="00635A9F">
        <w:rPr>
          <w:rFonts w:ascii="Arial" w:hAnsi="Arial" w:cs="Arial"/>
          <w:b/>
          <w:bCs/>
          <w:kern w:val="0"/>
          <w:sz w:val="22"/>
          <w:szCs w:val="22"/>
          <w:lang w:val="es-MX"/>
        </w:rPr>
        <w:t>Cena en el Hotel (No incluye bebidas)</w:t>
      </w:r>
      <w:r w:rsidRPr="00635A9F">
        <w:rPr>
          <w:rFonts w:ascii="Arial" w:hAnsi="Arial" w:cs="Arial"/>
          <w:bCs/>
          <w:kern w:val="0"/>
          <w:sz w:val="22"/>
          <w:szCs w:val="22"/>
          <w:lang w:val="es-MX"/>
        </w:rPr>
        <w:t>. Alojamiento.</w:t>
      </w:r>
    </w:p>
    <w:p w:rsidR="00635A9F" w:rsidRPr="00635A9F" w:rsidRDefault="00803B8A" w:rsidP="00635A9F">
      <w:pPr>
        <w:widowControl/>
        <w:overflowPunct/>
        <w:adjustRightInd/>
        <w:spacing w:after="120"/>
        <w:jc w:val="both"/>
        <w:rPr>
          <w:rFonts w:ascii="Arial" w:hAnsi="Arial" w:cs="Arial"/>
          <w:b/>
          <w:bCs/>
          <w:kern w:val="0"/>
          <w:sz w:val="22"/>
          <w:szCs w:val="22"/>
          <w:lang w:val="es-MX"/>
        </w:rPr>
      </w:pPr>
      <w:r w:rsidRPr="00803B8A">
        <w:rPr>
          <w:rFonts w:ascii="Arial" w:hAnsi="Arial" w:cs="Arial"/>
          <w:b/>
          <w:bCs/>
          <w:kern w:val="0"/>
          <w:sz w:val="22"/>
          <w:szCs w:val="22"/>
          <w:lang w:val="es-MX"/>
        </w:rPr>
        <w:t xml:space="preserve">DIA </w:t>
      </w:r>
      <w:r w:rsidR="00EB3983">
        <w:rPr>
          <w:rFonts w:ascii="Arial" w:hAnsi="Arial" w:cs="Arial"/>
          <w:b/>
          <w:bCs/>
          <w:kern w:val="0"/>
          <w:sz w:val="22"/>
          <w:szCs w:val="22"/>
          <w:lang w:val="es-MX"/>
        </w:rPr>
        <w:t>3</w:t>
      </w:r>
      <w:r w:rsidR="005A5A2C">
        <w:rPr>
          <w:rFonts w:ascii="Arial" w:hAnsi="Arial" w:cs="Arial"/>
          <w:b/>
          <w:bCs/>
          <w:kern w:val="0"/>
          <w:sz w:val="22"/>
          <w:szCs w:val="22"/>
          <w:lang w:val="es-MX"/>
        </w:rPr>
        <w:t>:</w:t>
      </w:r>
      <w:r w:rsidRPr="00803B8A">
        <w:rPr>
          <w:rFonts w:ascii="Arial" w:hAnsi="Arial" w:cs="Arial"/>
          <w:b/>
          <w:bCs/>
          <w:kern w:val="0"/>
          <w:sz w:val="22"/>
          <w:szCs w:val="22"/>
          <w:lang w:val="es-MX"/>
        </w:rPr>
        <w:t xml:space="preserve"> </w:t>
      </w:r>
      <w:r w:rsidR="00635A9F" w:rsidRPr="00635A9F">
        <w:rPr>
          <w:rFonts w:ascii="Arial" w:hAnsi="Arial" w:cs="Arial"/>
          <w:b/>
          <w:bCs/>
          <w:kern w:val="0"/>
          <w:sz w:val="22"/>
          <w:szCs w:val="22"/>
          <w:lang w:val="es-MX"/>
        </w:rPr>
        <w:t>MÉXICO –</w:t>
      </w:r>
      <w:r w:rsidR="00635A9F">
        <w:rPr>
          <w:rFonts w:ascii="Arial" w:hAnsi="Arial" w:cs="Arial"/>
          <w:b/>
          <w:bCs/>
          <w:kern w:val="0"/>
          <w:sz w:val="22"/>
          <w:szCs w:val="22"/>
          <w:lang w:val="es-MX"/>
        </w:rPr>
        <w:t xml:space="preserve"> PASEO POR LA CIUDAD </w:t>
      </w:r>
      <w:r w:rsidR="00635A9F" w:rsidRPr="00635A9F">
        <w:rPr>
          <w:rFonts w:ascii="Arial" w:hAnsi="Arial" w:cs="Arial"/>
          <w:b/>
          <w:bCs/>
          <w:kern w:val="0"/>
          <w:sz w:val="22"/>
          <w:szCs w:val="22"/>
          <w:lang w:val="es-MX"/>
        </w:rPr>
        <w:t xml:space="preserve">Y XOCHIMILCO  </w:t>
      </w:r>
    </w:p>
    <w:p w:rsidR="00803B8A" w:rsidRDefault="00635A9F" w:rsidP="00635A9F">
      <w:pPr>
        <w:widowControl/>
        <w:overflowPunct/>
        <w:adjustRightInd/>
        <w:spacing w:after="120"/>
        <w:jc w:val="both"/>
        <w:rPr>
          <w:rFonts w:ascii="Arial" w:hAnsi="Arial" w:cs="Arial"/>
          <w:bCs/>
          <w:kern w:val="0"/>
          <w:sz w:val="22"/>
          <w:szCs w:val="22"/>
          <w:lang w:val="es-MX"/>
        </w:rPr>
      </w:pPr>
      <w:r w:rsidRPr="00635A9F">
        <w:rPr>
          <w:rFonts w:ascii="Arial" w:hAnsi="Arial" w:cs="Arial"/>
          <w:b/>
          <w:bCs/>
          <w:kern w:val="0"/>
          <w:sz w:val="22"/>
          <w:szCs w:val="22"/>
          <w:lang w:val="es-MX"/>
        </w:rPr>
        <w:lastRenderedPageBreak/>
        <w:t xml:space="preserve">Desayuno Buffet en el hotel. </w:t>
      </w:r>
      <w:r w:rsidRPr="00635A9F">
        <w:rPr>
          <w:rFonts w:ascii="Arial" w:hAnsi="Arial" w:cs="Arial"/>
          <w:bCs/>
          <w:kern w:val="0"/>
          <w:sz w:val="22"/>
          <w:szCs w:val="22"/>
          <w:lang w:val="es-MX"/>
        </w:rPr>
        <w:t>En la mañana iniciaremos el tour de la ciudad con una visita panorámica al bosque de Chapultepec y una de las zonas residenciales más importantes de la ciudad. Continuando por avenida Reforma una de las avenidas principales de la ciudad hasta llegar a la Plaza de la Constitución o Zócalo en donde podremos apreciar el Palacio Nacional</w:t>
      </w:r>
      <w:r>
        <w:rPr>
          <w:rFonts w:ascii="Arial" w:hAnsi="Arial" w:cs="Arial"/>
          <w:bCs/>
          <w:kern w:val="0"/>
          <w:sz w:val="22"/>
          <w:szCs w:val="22"/>
          <w:lang w:val="es-MX"/>
        </w:rPr>
        <w:t>,</w:t>
      </w:r>
      <w:r w:rsidRPr="00635A9F">
        <w:rPr>
          <w:rFonts w:ascii="Arial" w:hAnsi="Arial" w:cs="Arial"/>
          <w:bCs/>
          <w:kern w:val="0"/>
          <w:sz w:val="22"/>
          <w:szCs w:val="22"/>
          <w:lang w:val="es-MX"/>
        </w:rPr>
        <w:t xml:space="preserve"> los bellos murales obra del gran artista mexicano Diego Rivera y la Catedral Metropolitana. </w:t>
      </w:r>
      <w:r w:rsidRPr="00635A9F">
        <w:rPr>
          <w:rFonts w:ascii="Arial" w:hAnsi="Arial" w:cs="Arial"/>
          <w:b/>
          <w:bCs/>
          <w:kern w:val="0"/>
          <w:sz w:val="22"/>
          <w:szCs w:val="22"/>
          <w:lang w:val="es-MX"/>
        </w:rPr>
        <w:t>Almuerzo (No incluye bebidas)</w:t>
      </w:r>
      <w:r w:rsidRPr="00635A9F">
        <w:rPr>
          <w:rFonts w:ascii="Arial" w:hAnsi="Arial" w:cs="Arial"/>
          <w:bCs/>
          <w:kern w:val="0"/>
          <w:sz w:val="22"/>
          <w:szCs w:val="22"/>
          <w:lang w:val="es-MX"/>
        </w:rPr>
        <w:t xml:space="preserve">. En la tarde continuaremos el recorrido hacia Xochimilco, último resquicio lacustre del que fue el GRAN VALLE DE ANAHUAC, que nos proporciona una idea de cómo fue la ciudad de TENOCHTITLAN Antes de la llegada de los españoles, Se realizará un recorrido a bordo de las tradicionales embarcaciones llamadas “TRAJINERAS”, recorriendo uno de sus típicos canales por espacio de 45 min. Al concluir regreso al hotel. </w:t>
      </w:r>
      <w:r w:rsidRPr="00635A9F">
        <w:rPr>
          <w:rFonts w:ascii="Arial" w:hAnsi="Arial" w:cs="Arial"/>
          <w:b/>
          <w:bCs/>
          <w:kern w:val="0"/>
          <w:sz w:val="22"/>
          <w:szCs w:val="22"/>
          <w:lang w:val="es-MX"/>
        </w:rPr>
        <w:t xml:space="preserve">Cena en el Hotel (No incluye bebidas). </w:t>
      </w:r>
      <w:r w:rsidRPr="00635A9F">
        <w:rPr>
          <w:rFonts w:ascii="Arial" w:hAnsi="Arial" w:cs="Arial"/>
          <w:bCs/>
          <w:kern w:val="0"/>
          <w:sz w:val="22"/>
          <w:szCs w:val="22"/>
          <w:lang w:val="es-MX"/>
        </w:rPr>
        <w:t>Alojamiento.</w:t>
      </w:r>
    </w:p>
    <w:p w:rsidR="00635A9F" w:rsidRDefault="00635A9F" w:rsidP="00EB3983">
      <w:pPr>
        <w:spacing w:after="120"/>
        <w:jc w:val="both"/>
        <w:rPr>
          <w:rFonts w:ascii="Arial" w:hAnsi="Arial" w:cs="Arial"/>
          <w:b/>
          <w:bCs/>
          <w:kern w:val="0"/>
          <w:sz w:val="22"/>
          <w:szCs w:val="22"/>
          <w:lang w:val="es-MX"/>
        </w:rPr>
      </w:pPr>
    </w:p>
    <w:p w:rsidR="00635A9F" w:rsidRPr="00635A9F" w:rsidRDefault="00803B8A" w:rsidP="00635A9F">
      <w:pPr>
        <w:spacing w:after="120"/>
        <w:jc w:val="both"/>
        <w:rPr>
          <w:rFonts w:ascii="Arial" w:hAnsi="Arial" w:cs="Arial"/>
          <w:b/>
          <w:bCs/>
          <w:kern w:val="0"/>
          <w:sz w:val="22"/>
          <w:szCs w:val="22"/>
          <w:lang w:val="es-MX"/>
        </w:rPr>
      </w:pPr>
      <w:r w:rsidRPr="00803B8A">
        <w:rPr>
          <w:rFonts w:ascii="Arial" w:hAnsi="Arial" w:cs="Arial"/>
          <w:b/>
          <w:bCs/>
          <w:kern w:val="0"/>
          <w:sz w:val="22"/>
          <w:szCs w:val="22"/>
          <w:lang w:val="es-MX"/>
        </w:rPr>
        <w:t>DIA 4</w:t>
      </w:r>
      <w:r w:rsidR="005A5A2C">
        <w:rPr>
          <w:rFonts w:ascii="Arial" w:hAnsi="Arial" w:cs="Arial"/>
          <w:b/>
          <w:bCs/>
          <w:kern w:val="0"/>
          <w:sz w:val="22"/>
          <w:szCs w:val="22"/>
          <w:lang w:val="es-MX"/>
        </w:rPr>
        <w:t>:</w:t>
      </w:r>
      <w:r w:rsidRPr="00803B8A">
        <w:rPr>
          <w:rFonts w:ascii="Arial" w:hAnsi="Arial" w:cs="Arial"/>
          <w:b/>
          <w:bCs/>
          <w:kern w:val="0"/>
          <w:sz w:val="22"/>
          <w:szCs w:val="22"/>
          <w:lang w:val="es-MX"/>
        </w:rPr>
        <w:t xml:space="preserve"> </w:t>
      </w:r>
      <w:r w:rsidR="005E5CE2" w:rsidRPr="005E5CE2">
        <w:rPr>
          <w:rFonts w:ascii="Arial" w:hAnsi="Arial" w:cs="Arial"/>
          <w:b/>
          <w:bCs/>
          <w:kern w:val="0"/>
          <w:sz w:val="22"/>
          <w:szCs w:val="22"/>
          <w:lang w:val="es-MX"/>
        </w:rPr>
        <w:t>MEXICO</w:t>
      </w:r>
      <w:r w:rsidR="008F6466">
        <w:rPr>
          <w:rFonts w:ascii="Arial" w:hAnsi="Arial" w:cs="Arial"/>
          <w:b/>
          <w:bCs/>
          <w:kern w:val="0"/>
          <w:sz w:val="22"/>
          <w:szCs w:val="22"/>
          <w:lang w:val="es-MX"/>
        </w:rPr>
        <w:t xml:space="preserve"> </w:t>
      </w:r>
      <w:r w:rsidR="00635A9F" w:rsidRPr="00635A9F">
        <w:rPr>
          <w:rFonts w:ascii="Arial" w:hAnsi="Arial" w:cs="Arial"/>
          <w:b/>
          <w:bCs/>
          <w:kern w:val="0"/>
          <w:sz w:val="22"/>
          <w:szCs w:val="22"/>
          <w:lang w:val="es-MX"/>
        </w:rPr>
        <w:t xml:space="preserve">– </w:t>
      </w:r>
      <w:r w:rsidR="00635A9F">
        <w:rPr>
          <w:rFonts w:ascii="Arial" w:hAnsi="Arial" w:cs="Arial"/>
          <w:b/>
          <w:bCs/>
          <w:kern w:val="0"/>
          <w:sz w:val="22"/>
          <w:szCs w:val="22"/>
          <w:lang w:val="es-MX"/>
        </w:rPr>
        <w:t>DÍA COMPLETO</w:t>
      </w:r>
      <w:r w:rsidR="00635A9F" w:rsidRPr="00635A9F">
        <w:rPr>
          <w:rFonts w:ascii="Arial" w:hAnsi="Arial" w:cs="Arial"/>
          <w:b/>
          <w:bCs/>
          <w:kern w:val="0"/>
          <w:sz w:val="22"/>
          <w:szCs w:val="22"/>
          <w:lang w:val="es-MX"/>
        </w:rPr>
        <w:t xml:space="preserve"> CHOLULA Y PUEBLA </w:t>
      </w:r>
    </w:p>
    <w:p w:rsidR="00A848F7" w:rsidRDefault="00635A9F" w:rsidP="00635A9F">
      <w:pPr>
        <w:spacing w:after="120"/>
        <w:jc w:val="both"/>
        <w:rPr>
          <w:rFonts w:ascii="Arial" w:hAnsi="Arial" w:cs="Arial"/>
          <w:b/>
          <w:bCs/>
          <w:kern w:val="0"/>
          <w:sz w:val="22"/>
          <w:szCs w:val="22"/>
          <w:lang w:val="es-MX"/>
        </w:rPr>
      </w:pPr>
      <w:r w:rsidRPr="00635A9F">
        <w:rPr>
          <w:rFonts w:ascii="Arial" w:hAnsi="Arial" w:cs="Arial"/>
          <w:b/>
          <w:bCs/>
          <w:kern w:val="0"/>
          <w:sz w:val="22"/>
          <w:szCs w:val="22"/>
          <w:lang w:val="es-MX"/>
        </w:rPr>
        <w:t xml:space="preserve">Desayuno en el hotel. </w:t>
      </w:r>
      <w:r w:rsidRPr="00635A9F">
        <w:rPr>
          <w:rFonts w:ascii="Arial" w:hAnsi="Arial" w:cs="Arial"/>
          <w:bCs/>
          <w:kern w:val="0"/>
          <w:sz w:val="22"/>
          <w:szCs w:val="22"/>
          <w:lang w:val="es-MX"/>
        </w:rPr>
        <w:t xml:space="preserve">A una distancia aproximada de 2 horas se localiza el poblado de CHOLULA donde se encuentra el basamento piramidal más grande de América (vista panorámica). Continuaremos hacia SANTA MARIA TONANZINTLA para conocer la iglesia del mismo nombre, una maravillosa expresión del arte barroco elaborado por las manos indígenas. Seguiremos nuestro recorrido a PUEBLA “La Ciudad de Los Ángeles”. </w:t>
      </w:r>
      <w:r w:rsidRPr="00635A9F">
        <w:rPr>
          <w:rFonts w:ascii="Arial" w:hAnsi="Arial" w:cs="Arial"/>
          <w:b/>
          <w:bCs/>
          <w:kern w:val="0"/>
          <w:sz w:val="22"/>
          <w:szCs w:val="22"/>
          <w:lang w:val="es-MX"/>
        </w:rPr>
        <w:t>Almuerzo (No incluye bebidas).</w:t>
      </w:r>
      <w:r w:rsidRPr="00635A9F">
        <w:rPr>
          <w:rFonts w:ascii="Arial" w:hAnsi="Arial" w:cs="Arial"/>
          <w:bCs/>
          <w:kern w:val="0"/>
          <w:sz w:val="22"/>
          <w:szCs w:val="22"/>
          <w:lang w:val="es-MX"/>
        </w:rPr>
        <w:t xml:space="preserve"> Al término del mismo se iniciará la visita peatonal por el bello CENTRO HISTORICO que guarda la mayor cantidad de construcciones del siglo XVIII de México. Caminaremos por la PLAZA DE ARMAS, nos adentraremos en la impresionante CATEDRAL; LA CAPILLA DEL ROSARIO en la iglesia de Santo Domingo la cual esta fina y bellamente decorada con hoja de oro. Finalmente tendremos un breve espacio de tiempo para adquirir alguna pieza de Talavera o de Ónix</w:t>
      </w:r>
      <w:r>
        <w:rPr>
          <w:rFonts w:ascii="Arial" w:hAnsi="Arial" w:cs="Arial"/>
          <w:bCs/>
          <w:kern w:val="0"/>
          <w:sz w:val="22"/>
          <w:szCs w:val="22"/>
          <w:lang w:val="es-MX"/>
        </w:rPr>
        <w:t>,</w:t>
      </w:r>
      <w:r w:rsidRPr="00635A9F">
        <w:rPr>
          <w:rFonts w:ascii="Arial" w:hAnsi="Arial" w:cs="Arial"/>
          <w:bCs/>
          <w:kern w:val="0"/>
          <w:sz w:val="22"/>
          <w:szCs w:val="22"/>
          <w:lang w:val="es-MX"/>
        </w:rPr>
        <w:t xml:space="preserve"> artesanías originarias de Puebla. Regreso a la Ciudad de México (2 ½ HORAS).</w:t>
      </w:r>
      <w:r w:rsidRPr="00635A9F">
        <w:rPr>
          <w:rFonts w:ascii="Arial" w:hAnsi="Arial" w:cs="Arial"/>
          <w:b/>
          <w:bCs/>
          <w:kern w:val="0"/>
          <w:sz w:val="22"/>
          <w:szCs w:val="22"/>
          <w:lang w:val="es-MX"/>
        </w:rPr>
        <w:t xml:space="preserve"> Cena en el Hotel (No incluye bebidas). </w:t>
      </w:r>
      <w:r w:rsidRPr="00635A9F">
        <w:rPr>
          <w:rFonts w:ascii="Arial" w:hAnsi="Arial" w:cs="Arial"/>
          <w:bCs/>
          <w:kern w:val="0"/>
          <w:sz w:val="22"/>
          <w:szCs w:val="22"/>
          <w:lang w:val="es-MX"/>
        </w:rPr>
        <w:t>Alojamiento</w:t>
      </w:r>
      <w:r w:rsidRPr="00635A9F">
        <w:rPr>
          <w:rFonts w:ascii="Arial" w:hAnsi="Arial" w:cs="Arial"/>
          <w:b/>
          <w:bCs/>
          <w:kern w:val="0"/>
          <w:sz w:val="22"/>
          <w:szCs w:val="22"/>
          <w:lang w:val="es-MX"/>
        </w:rPr>
        <w:t>.</w:t>
      </w:r>
    </w:p>
    <w:p w:rsidR="00635A9F" w:rsidRPr="008F6466" w:rsidRDefault="00635A9F" w:rsidP="00635A9F">
      <w:pPr>
        <w:spacing w:after="120"/>
        <w:jc w:val="both"/>
        <w:rPr>
          <w:rFonts w:ascii="Arial" w:hAnsi="Arial" w:cs="Arial"/>
          <w:b/>
          <w:bCs/>
          <w:iCs/>
          <w:color w:val="000000"/>
          <w:sz w:val="22"/>
          <w:szCs w:val="22"/>
        </w:rPr>
      </w:pPr>
      <w:r w:rsidRPr="008F6466">
        <w:rPr>
          <w:rFonts w:ascii="Arial" w:hAnsi="Arial" w:cs="Arial"/>
          <w:b/>
          <w:bCs/>
          <w:sz w:val="22"/>
          <w:szCs w:val="22"/>
        </w:rPr>
        <w:t xml:space="preserve">DIA 5. MÉXICO - </w:t>
      </w:r>
      <w:r w:rsidRPr="008F6466">
        <w:rPr>
          <w:rFonts w:ascii="Arial" w:hAnsi="Arial" w:cs="Arial"/>
          <w:b/>
          <w:bCs/>
          <w:iCs/>
          <w:color w:val="000000"/>
          <w:sz w:val="22"/>
          <w:szCs w:val="22"/>
        </w:rPr>
        <w:t>CUERNAVACA - TAXCO</w:t>
      </w:r>
    </w:p>
    <w:p w:rsidR="00635A9F" w:rsidRPr="008F6466" w:rsidRDefault="00635A9F" w:rsidP="00635A9F">
      <w:pPr>
        <w:tabs>
          <w:tab w:val="left" w:pos="300"/>
        </w:tabs>
        <w:spacing w:after="120"/>
        <w:jc w:val="both"/>
        <w:rPr>
          <w:rFonts w:ascii="Arial" w:hAnsi="Arial" w:cs="Arial"/>
          <w:sz w:val="22"/>
          <w:szCs w:val="22"/>
        </w:rPr>
      </w:pPr>
      <w:r w:rsidRPr="008F6466">
        <w:rPr>
          <w:rFonts w:ascii="Arial" w:hAnsi="Arial" w:cs="Arial"/>
          <w:b/>
          <w:bCs/>
          <w:iCs/>
          <w:color w:val="000000"/>
          <w:sz w:val="22"/>
          <w:szCs w:val="22"/>
        </w:rPr>
        <w:t>Desayuno</w:t>
      </w:r>
      <w:r w:rsidRPr="008F6466">
        <w:rPr>
          <w:rFonts w:ascii="Arial" w:hAnsi="Arial" w:cs="Arial"/>
          <w:bCs/>
          <w:iCs/>
          <w:color w:val="000000"/>
          <w:sz w:val="22"/>
          <w:szCs w:val="22"/>
        </w:rPr>
        <w:t xml:space="preserve"> </w:t>
      </w:r>
      <w:r w:rsidRPr="008F6466">
        <w:rPr>
          <w:rFonts w:ascii="Arial" w:hAnsi="Arial" w:cs="Arial"/>
          <w:b/>
          <w:bCs/>
          <w:iCs/>
          <w:color w:val="000000"/>
          <w:sz w:val="22"/>
          <w:szCs w:val="22"/>
        </w:rPr>
        <w:t>buffet en el Hotel.</w:t>
      </w:r>
      <w:r w:rsidRPr="008F6466">
        <w:rPr>
          <w:rFonts w:ascii="Arial" w:hAnsi="Arial" w:cs="Arial"/>
          <w:bCs/>
          <w:iCs/>
          <w:color w:val="000000"/>
          <w:sz w:val="22"/>
          <w:szCs w:val="22"/>
        </w:rPr>
        <w:t xml:space="preserve"> En la mañana saldremos por una hermosa au</w:t>
      </w:r>
      <w:r w:rsidRPr="008F6466">
        <w:rPr>
          <w:rFonts w:ascii="Arial" w:hAnsi="Arial" w:cs="Arial"/>
          <w:sz w:val="22"/>
          <w:szCs w:val="22"/>
        </w:rPr>
        <w:t xml:space="preserve">topista a CUERNAVACA, la llamada “Ciudad de la Eterna Primavera” considerada así por su clima cálido durante casi todo el año, breve visita a la ciudad. Posteriormente continuamos a TAXCO, pintoresca ciudad colonial cuyo encanto no ha sido alterado por el tiempo. Capital mundial de la plata, donde apreciaremos el trabajo de nuestros artesanos.  Luego visitaremos la famosa IGLESIA DE SANTA PRISCA, de arquitectura barroca e impresionante arte Churrigueresco y caminaremos por sus hermosas calles empedradas. </w:t>
      </w:r>
      <w:r w:rsidRPr="008F6466">
        <w:rPr>
          <w:rFonts w:ascii="Arial" w:hAnsi="Arial" w:cs="Arial"/>
          <w:b/>
          <w:sz w:val="22"/>
          <w:szCs w:val="22"/>
        </w:rPr>
        <w:t>Almuerzo</w:t>
      </w:r>
      <w:r w:rsidRPr="008F6466">
        <w:rPr>
          <w:rFonts w:ascii="Arial" w:hAnsi="Arial" w:cs="Arial"/>
          <w:sz w:val="22"/>
          <w:szCs w:val="22"/>
        </w:rPr>
        <w:t xml:space="preserve"> </w:t>
      </w:r>
      <w:r w:rsidRPr="008F6466">
        <w:rPr>
          <w:rFonts w:ascii="Arial" w:hAnsi="Arial" w:cs="Arial"/>
          <w:b/>
          <w:sz w:val="22"/>
          <w:szCs w:val="22"/>
        </w:rPr>
        <w:t>(No incluye bebidas).</w:t>
      </w:r>
      <w:r w:rsidRPr="008F6466">
        <w:rPr>
          <w:rFonts w:ascii="Arial" w:hAnsi="Arial" w:cs="Arial"/>
          <w:sz w:val="22"/>
          <w:szCs w:val="22"/>
        </w:rPr>
        <w:t xml:space="preserve"> Al finalizar traslado al hotel de elección en Taxco. </w:t>
      </w:r>
      <w:r w:rsidRPr="008F6466">
        <w:rPr>
          <w:rFonts w:ascii="Arial" w:hAnsi="Arial" w:cs="Arial"/>
          <w:b/>
          <w:sz w:val="22"/>
          <w:szCs w:val="22"/>
        </w:rPr>
        <w:t>Cena en el Hotel (No incluye bebidas).</w:t>
      </w:r>
      <w:r w:rsidRPr="008F6466">
        <w:rPr>
          <w:rFonts w:ascii="Arial" w:hAnsi="Arial" w:cs="Arial"/>
          <w:sz w:val="22"/>
          <w:szCs w:val="22"/>
        </w:rPr>
        <w:t xml:space="preserve"> Alojamiento.</w:t>
      </w:r>
    </w:p>
    <w:p w:rsidR="00635A9F" w:rsidRPr="008F6466" w:rsidRDefault="00635A9F" w:rsidP="00635A9F">
      <w:pPr>
        <w:spacing w:after="120"/>
        <w:jc w:val="both"/>
        <w:rPr>
          <w:rFonts w:ascii="Arial" w:hAnsi="Arial" w:cs="Arial"/>
          <w:b/>
          <w:bCs/>
          <w:sz w:val="22"/>
          <w:szCs w:val="22"/>
        </w:rPr>
      </w:pPr>
    </w:p>
    <w:p w:rsidR="00635A9F" w:rsidRPr="008F6466" w:rsidRDefault="00635A9F" w:rsidP="00635A9F">
      <w:pPr>
        <w:spacing w:after="120"/>
        <w:jc w:val="both"/>
        <w:rPr>
          <w:rFonts w:ascii="Arial" w:hAnsi="Arial" w:cs="Arial"/>
          <w:b/>
          <w:bCs/>
          <w:sz w:val="22"/>
          <w:szCs w:val="22"/>
        </w:rPr>
      </w:pPr>
      <w:r w:rsidRPr="008F6466">
        <w:rPr>
          <w:rFonts w:ascii="Arial" w:hAnsi="Arial" w:cs="Arial"/>
          <w:b/>
          <w:bCs/>
          <w:sz w:val="22"/>
          <w:szCs w:val="22"/>
        </w:rPr>
        <w:t>DIA 6. TAXCO – MÉXICO</w:t>
      </w:r>
    </w:p>
    <w:p w:rsidR="00635A9F" w:rsidRPr="008F6466" w:rsidRDefault="00635A9F" w:rsidP="00635A9F">
      <w:pPr>
        <w:tabs>
          <w:tab w:val="left" w:pos="300"/>
        </w:tabs>
        <w:spacing w:after="120"/>
        <w:jc w:val="both"/>
        <w:rPr>
          <w:rFonts w:ascii="Arial" w:hAnsi="Arial" w:cs="Arial"/>
          <w:i/>
          <w:iCs/>
          <w:color w:val="000000"/>
          <w:sz w:val="22"/>
          <w:szCs w:val="22"/>
        </w:rPr>
      </w:pPr>
      <w:r w:rsidRPr="008F6466">
        <w:rPr>
          <w:rFonts w:ascii="Arial" w:hAnsi="Arial" w:cs="Arial"/>
          <w:b/>
          <w:bCs/>
          <w:sz w:val="22"/>
          <w:szCs w:val="22"/>
        </w:rPr>
        <w:t>Desayuno</w:t>
      </w:r>
      <w:r w:rsidRPr="008F6466">
        <w:rPr>
          <w:rFonts w:ascii="Arial" w:hAnsi="Arial" w:cs="Arial"/>
          <w:bCs/>
          <w:sz w:val="22"/>
          <w:szCs w:val="22"/>
        </w:rPr>
        <w:t xml:space="preserve"> </w:t>
      </w:r>
      <w:r w:rsidRPr="008F6466">
        <w:rPr>
          <w:rFonts w:ascii="Arial" w:hAnsi="Arial" w:cs="Arial"/>
          <w:b/>
          <w:bCs/>
          <w:sz w:val="22"/>
          <w:szCs w:val="22"/>
        </w:rPr>
        <w:t>americano en el hotel.</w:t>
      </w:r>
      <w:r w:rsidRPr="008F6466">
        <w:rPr>
          <w:rFonts w:ascii="Arial" w:hAnsi="Arial" w:cs="Arial"/>
          <w:bCs/>
          <w:sz w:val="22"/>
          <w:szCs w:val="22"/>
        </w:rPr>
        <w:t xml:space="preserve"> A la hora indicada r</w:t>
      </w:r>
      <w:r w:rsidRPr="008F6466">
        <w:rPr>
          <w:rFonts w:ascii="Arial" w:hAnsi="Arial" w:cs="Arial"/>
          <w:sz w:val="22"/>
          <w:szCs w:val="22"/>
        </w:rPr>
        <w:t xml:space="preserve">egreso a la ciudad de México. Traslado al hotel. </w:t>
      </w:r>
      <w:r w:rsidRPr="008F6466">
        <w:rPr>
          <w:rFonts w:ascii="Arial" w:hAnsi="Arial" w:cs="Arial"/>
          <w:b/>
          <w:iCs/>
          <w:color w:val="000000"/>
          <w:sz w:val="22"/>
          <w:szCs w:val="22"/>
        </w:rPr>
        <w:t>Cena en el hotel (No incluye bebidas).</w:t>
      </w:r>
      <w:r w:rsidRPr="008F6466">
        <w:rPr>
          <w:rFonts w:ascii="Arial" w:hAnsi="Arial" w:cs="Arial"/>
          <w:iCs/>
          <w:color w:val="000000"/>
          <w:sz w:val="22"/>
          <w:szCs w:val="22"/>
        </w:rPr>
        <w:t xml:space="preserve"> Alojamiento</w:t>
      </w:r>
      <w:r w:rsidRPr="008F6466">
        <w:rPr>
          <w:rFonts w:ascii="Arial" w:hAnsi="Arial" w:cs="Arial"/>
          <w:i/>
          <w:iCs/>
          <w:color w:val="000000"/>
          <w:sz w:val="22"/>
          <w:szCs w:val="22"/>
        </w:rPr>
        <w:t>.</w:t>
      </w:r>
    </w:p>
    <w:p w:rsidR="00635A9F" w:rsidRPr="008F6466" w:rsidRDefault="00635A9F" w:rsidP="00635A9F">
      <w:pPr>
        <w:spacing w:after="120"/>
        <w:jc w:val="both"/>
        <w:rPr>
          <w:rFonts w:ascii="Arial" w:hAnsi="Arial" w:cs="Arial"/>
          <w:b/>
          <w:bCs/>
          <w:iCs/>
          <w:color w:val="000000"/>
          <w:sz w:val="22"/>
          <w:szCs w:val="22"/>
        </w:rPr>
      </w:pPr>
    </w:p>
    <w:p w:rsidR="00635A9F" w:rsidRPr="008F6466" w:rsidRDefault="00635A9F" w:rsidP="00635A9F">
      <w:pPr>
        <w:spacing w:after="120"/>
        <w:jc w:val="both"/>
        <w:rPr>
          <w:rFonts w:ascii="Arial" w:hAnsi="Arial" w:cs="Arial"/>
          <w:b/>
          <w:bCs/>
          <w:iCs/>
          <w:color w:val="000000"/>
          <w:sz w:val="22"/>
          <w:szCs w:val="22"/>
        </w:rPr>
      </w:pPr>
      <w:r w:rsidRPr="008F6466">
        <w:rPr>
          <w:rFonts w:ascii="Arial" w:hAnsi="Arial" w:cs="Arial"/>
          <w:b/>
          <w:bCs/>
          <w:iCs/>
          <w:color w:val="000000"/>
          <w:sz w:val="22"/>
          <w:szCs w:val="22"/>
        </w:rPr>
        <w:t>DIA 7. MÉXICO – BASÍLICA DE “GUADALUPE” EUCARISTIA DE DESPEDIDA - LUGAR DE ORIGEN</w:t>
      </w:r>
    </w:p>
    <w:p w:rsidR="00635A9F" w:rsidRPr="008F6466" w:rsidRDefault="00635A9F" w:rsidP="00635A9F">
      <w:pPr>
        <w:spacing w:after="120"/>
        <w:jc w:val="both"/>
        <w:rPr>
          <w:rFonts w:ascii="Arial" w:hAnsi="Arial" w:cs="Arial"/>
          <w:bCs/>
          <w:iCs/>
          <w:color w:val="000000"/>
          <w:sz w:val="22"/>
          <w:szCs w:val="22"/>
        </w:rPr>
      </w:pPr>
      <w:r w:rsidRPr="008F6466">
        <w:rPr>
          <w:rFonts w:ascii="Arial" w:hAnsi="Arial" w:cs="Arial"/>
          <w:b/>
          <w:bCs/>
          <w:iCs/>
          <w:color w:val="000000"/>
          <w:sz w:val="22"/>
          <w:szCs w:val="22"/>
        </w:rPr>
        <w:t>Desayuno</w:t>
      </w:r>
      <w:r w:rsidRPr="008F6466">
        <w:rPr>
          <w:rFonts w:ascii="Arial" w:hAnsi="Arial" w:cs="Arial"/>
          <w:bCs/>
          <w:iCs/>
          <w:color w:val="000000"/>
          <w:sz w:val="22"/>
          <w:szCs w:val="22"/>
        </w:rPr>
        <w:t xml:space="preserve"> </w:t>
      </w:r>
      <w:r w:rsidRPr="008F6466">
        <w:rPr>
          <w:rFonts w:ascii="Arial" w:hAnsi="Arial" w:cs="Arial"/>
          <w:b/>
          <w:bCs/>
          <w:iCs/>
          <w:color w:val="000000"/>
          <w:sz w:val="22"/>
          <w:szCs w:val="22"/>
        </w:rPr>
        <w:t>buffet en el Hotel.</w:t>
      </w:r>
      <w:r w:rsidRPr="008F6466">
        <w:rPr>
          <w:rFonts w:ascii="Arial" w:hAnsi="Arial" w:cs="Arial"/>
          <w:bCs/>
          <w:iCs/>
          <w:color w:val="000000"/>
          <w:sz w:val="22"/>
          <w:szCs w:val="22"/>
        </w:rPr>
        <w:t xml:space="preserve"> A la hora acordada traslado a la Basílica de Guadalupe para la despedida. Escucharemos parte de la eucaristía y luego traslado al aeropuerto de ciudad de México para tomar el vuelo con destino al lugar de origen. (Boleto aéreo no incluido). Fin de nuestros servicios.</w:t>
      </w:r>
    </w:p>
    <w:p w:rsidR="00C06A52" w:rsidRPr="00D964D4" w:rsidRDefault="00C06A52" w:rsidP="00C06A52">
      <w:pPr>
        <w:widowControl/>
        <w:overflowPunct/>
        <w:adjustRightInd/>
        <w:spacing w:after="120"/>
        <w:jc w:val="both"/>
        <w:rPr>
          <w:rFonts w:ascii="Arial" w:hAnsi="Arial" w:cs="Arial"/>
          <w:kern w:val="0"/>
          <w:sz w:val="22"/>
          <w:szCs w:val="22"/>
          <w:lang w:val="es-MX"/>
        </w:rPr>
      </w:pPr>
      <w:r w:rsidRPr="00D964D4">
        <w:rPr>
          <w:rFonts w:ascii="Arial" w:hAnsi="Arial" w:cs="Arial"/>
          <w:b/>
          <w:bCs/>
          <w:kern w:val="0"/>
          <w:sz w:val="22"/>
          <w:szCs w:val="22"/>
          <w:lang w:val="es-MX"/>
        </w:rPr>
        <w:lastRenderedPageBreak/>
        <w:t>EL PRECIO INCLUYE:</w:t>
      </w:r>
      <w:r w:rsidRPr="00D964D4">
        <w:rPr>
          <w:rFonts w:ascii="Arial" w:hAnsi="Arial" w:cs="Arial"/>
          <w:kern w:val="0"/>
          <w:sz w:val="22"/>
          <w:szCs w:val="22"/>
          <w:lang w:val="es-MX"/>
        </w:rPr>
        <w:t xml:space="preserve">   </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 xml:space="preserve">5 noches de alojamiento en México. Habitación Estándar. </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1 noche de alojamiento en Taxco. Habitación Estándar.</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Traslado aeropuerto – hotel - aeropuerto en ciudad de México en servicio regular compartido.</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 xml:space="preserve">Desayunos buffet en el hotel de México. </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Desayuno americano en el hotel de Taxco.</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4 Almuerzos en ruta según itinerario anterior (No incluyen bebidas).</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 xml:space="preserve">5 Cenas en el hotel de </w:t>
      </w:r>
      <w:r w:rsidR="00FB2A35" w:rsidRPr="00635A9F">
        <w:rPr>
          <w:rFonts w:ascii="Arial" w:hAnsi="Arial" w:cs="Arial"/>
          <w:bCs/>
          <w:kern w:val="0"/>
          <w:sz w:val="22"/>
          <w:szCs w:val="22"/>
          <w:lang w:val="es-MX"/>
        </w:rPr>
        <w:t>México (</w:t>
      </w:r>
      <w:r w:rsidRPr="00635A9F">
        <w:rPr>
          <w:rFonts w:ascii="Arial" w:hAnsi="Arial" w:cs="Arial"/>
          <w:bCs/>
          <w:kern w:val="0"/>
          <w:sz w:val="22"/>
          <w:szCs w:val="22"/>
          <w:lang w:val="es-MX"/>
        </w:rPr>
        <w:t>No incluyen bebidas).</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1 Cena en el hotel de Taxco (No incluyen bebidas).</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Visita Tlatelolco.</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Visita la Basílica de Nuestra Señora de Guadalupe.</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Visita las Pirámides de Teotihuacán.</w:t>
      </w:r>
    </w:p>
    <w:p w:rsidR="00635A9F" w:rsidRPr="00635A9F" w:rsidRDefault="00FB2A35"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Pr>
          <w:rFonts w:ascii="Arial" w:hAnsi="Arial" w:cs="Arial"/>
          <w:bCs/>
          <w:kern w:val="0"/>
          <w:sz w:val="22"/>
          <w:szCs w:val="22"/>
          <w:lang w:val="es-MX"/>
        </w:rPr>
        <w:t>Paseo por la ciudad</w:t>
      </w:r>
      <w:r w:rsidR="00635A9F" w:rsidRPr="00635A9F">
        <w:rPr>
          <w:rFonts w:ascii="Arial" w:hAnsi="Arial" w:cs="Arial"/>
          <w:bCs/>
          <w:kern w:val="0"/>
          <w:sz w:val="22"/>
          <w:szCs w:val="22"/>
          <w:lang w:val="es-MX"/>
        </w:rPr>
        <w:t xml:space="preserve"> y Xochimilco en México.</w:t>
      </w:r>
    </w:p>
    <w:p w:rsidR="00635A9F" w:rsidRPr="00635A9F" w:rsidRDefault="00FB2A35"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Pr>
          <w:rFonts w:ascii="Arial" w:hAnsi="Arial" w:cs="Arial"/>
          <w:bCs/>
          <w:kern w:val="0"/>
          <w:sz w:val="22"/>
          <w:szCs w:val="22"/>
          <w:lang w:val="es-MX"/>
        </w:rPr>
        <w:t>Día completo</w:t>
      </w:r>
      <w:r w:rsidR="00635A9F" w:rsidRPr="00635A9F">
        <w:rPr>
          <w:rFonts w:ascii="Arial" w:hAnsi="Arial" w:cs="Arial"/>
          <w:bCs/>
          <w:kern w:val="0"/>
          <w:sz w:val="22"/>
          <w:szCs w:val="22"/>
          <w:lang w:val="es-MX"/>
        </w:rPr>
        <w:t xml:space="preserve"> Cholula y Puebla.</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Visita Cuernavaca y Taxco.</w:t>
      </w:r>
    </w:p>
    <w:p w:rsidR="00635A9F" w:rsidRPr="00635A9F" w:rsidRDefault="00635A9F" w:rsidP="00FB2A35">
      <w:pPr>
        <w:pStyle w:val="Prrafodelista"/>
        <w:numPr>
          <w:ilvl w:val="0"/>
          <w:numId w:val="34"/>
        </w:numPr>
        <w:shd w:val="clear" w:color="auto" w:fill="FFFFFF"/>
        <w:spacing w:after="120"/>
        <w:ind w:left="714" w:hanging="357"/>
        <w:jc w:val="both"/>
        <w:rPr>
          <w:rFonts w:ascii="Arial" w:hAnsi="Arial" w:cs="Arial"/>
          <w:bCs/>
          <w:kern w:val="0"/>
          <w:sz w:val="22"/>
          <w:szCs w:val="22"/>
          <w:lang w:val="es-MX"/>
        </w:rPr>
      </w:pPr>
      <w:r w:rsidRPr="00635A9F">
        <w:rPr>
          <w:rFonts w:ascii="Arial" w:hAnsi="Arial" w:cs="Arial"/>
          <w:bCs/>
          <w:kern w:val="0"/>
          <w:sz w:val="22"/>
          <w:szCs w:val="22"/>
          <w:lang w:val="es-MX"/>
        </w:rPr>
        <w:t>Impuestos hoteleros.</w:t>
      </w:r>
    </w:p>
    <w:p w:rsidR="00A848F7" w:rsidRDefault="00A848F7" w:rsidP="00A848F7">
      <w:pPr>
        <w:shd w:val="clear" w:color="auto" w:fill="FFFFFF"/>
        <w:spacing w:after="120"/>
        <w:jc w:val="both"/>
        <w:rPr>
          <w:rFonts w:ascii="Arial" w:hAnsi="Arial" w:cs="Arial"/>
          <w:b/>
          <w:bCs/>
          <w:color w:val="000000"/>
          <w:kern w:val="0"/>
          <w:sz w:val="22"/>
          <w:szCs w:val="22"/>
          <w:lang w:val="es-MX"/>
        </w:rPr>
      </w:pPr>
    </w:p>
    <w:p w:rsidR="00C06A52" w:rsidRPr="00D964D4" w:rsidRDefault="00C06A52" w:rsidP="00A848F7">
      <w:pPr>
        <w:shd w:val="clear" w:color="auto" w:fill="FFFFFF"/>
        <w:spacing w:after="120"/>
        <w:jc w:val="both"/>
        <w:rPr>
          <w:rFonts w:ascii="Arial" w:hAnsi="Arial" w:cs="Arial"/>
          <w:b/>
          <w:bCs/>
          <w:color w:val="000000"/>
          <w:kern w:val="0"/>
          <w:sz w:val="22"/>
          <w:szCs w:val="22"/>
          <w:lang w:val="es-MX"/>
        </w:rPr>
      </w:pPr>
      <w:r w:rsidRPr="00D964D4">
        <w:rPr>
          <w:rFonts w:ascii="Arial" w:hAnsi="Arial" w:cs="Arial"/>
          <w:b/>
          <w:bCs/>
          <w:color w:val="000000"/>
          <w:kern w:val="0"/>
          <w:sz w:val="22"/>
          <w:szCs w:val="22"/>
          <w:lang w:val="es-MX"/>
        </w:rPr>
        <w:t>EL PRECIO NO INCUYE:</w:t>
      </w:r>
    </w:p>
    <w:p w:rsidR="0027768D" w:rsidRDefault="00C06A52" w:rsidP="00FB2A35">
      <w:pPr>
        <w:pStyle w:val="Prrafodelista"/>
        <w:widowControl/>
        <w:numPr>
          <w:ilvl w:val="0"/>
          <w:numId w:val="24"/>
        </w:numPr>
        <w:overflowPunct/>
        <w:adjustRightInd/>
        <w:spacing w:after="120"/>
        <w:ind w:left="714" w:hanging="357"/>
        <w:jc w:val="both"/>
        <w:rPr>
          <w:rFonts w:ascii="Arial" w:hAnsi="Arial" w:cs="Arial"/>
          <w:bCs/>
          <w:color w:val="000000"/>
          <w:kern w:val="0"/>
          <w:sz w:val="22"/>
          <w:szCs w:val="22"/>
          <w:lang w:val="es-MX"/>
        </w:rPr>
      </w:pPr>
      <w:r w:rsidRPr="0027768D">
        <w:rPr>
          <w:rFonts w:ascii="Arial" w:hAnsi="Arial" w:cs="Arial"/>
          <w:bCs/>
          <w:color w:val="000000"/>
          <w:kern w:val="0"/>
          <w:sz w:val="22"/>
          <w:szCs w:val="22"/>
          <w:lang w:val="es-MX"/>
        </w:rPr>
        <w:t>Boleto aéreo ni Impuestos del boleto</w:t>
      </w:r>
      <w:r w:rsidR="00DC7B7B" w:rsidRPr="0027768D">
        <w:rPr>
          <w:rFonts w:ascii="Arial" w:hAnsi="Arial" w:cs="Arial"/>
          <w:bCs/>
          <w:color w:val="000000"/>
          <w:kern w:val="0"/>
          <w:sz w:val="22"/>
          <w:szCs w:val="22"/>
          <w:lang w:val="es-MX"/>
        </w:rPr>
        <w:t xml:space="preserve">. </w:t>
      </w:r>
      <w:r w:rsidR="00FB2A35" w:rsidRPr="00FB2A35">
        <w:rPr>
          <w:rFonts w:ascii="Arial" w:hAnsi="Arial" w:cs="Arial"/>
          <w:bCs/>
          <w:color w:val="000000"/>
          <w:kern w:val="0"/>
          <w:sz w:val="22"/>
          <w:szCs w:val="22"/>
          <w:lang w:val="es-MX"/>
        </w:rPr>
        <w:t>Entorno Cit &amp; Travel</w:t>
      </w:r>
      <w:r w:rsidR="00FB2A35">
        <w:rPr>
          <w:rFonts w:ascii="Arial" w:hAnsi="Arial" w:cs="Arial"/>
          <w:bCs/>
          <w:color w:val="000000"/>
          <w:kern w:val="0"/>
          <w:sz w:val="22"/>
          <w:szCs w:val="22"/>
          <w:lang w:val="es-MX"/>
        </w:rPr>
        <w:t xml:space="preserve"> cuenta con tarifas negociadas.</w:t>
      </w:r>
    </w:p>
    <w:p w:rsidR="00C06A52" w:rsidRPr="0027768D" w:rsidRDefault="00C06A52" w:rsidP="00FB2A35">
      <w:pPr>
        <w:pStyle w:val="Prrafodelista"/>
        <w:widowControl/>
        <w:numPr>
          <w:ilvl w:val="0"/>
          <w:numId w:val="24"/>
        </w:numPr>
        <w:overflowPunct/>
        <w:adjustRightInd/>
        <w:spacing w:after="120"/>
        <w:ind w:left="714" w:hanging="357"/>
        <w:jc w:val="both"/>
        <w:rPr>
          <w:rFonts w:ascii="Arial" w:hAnsi="Arial" w:cs="Arial"/>
          <w:bCs/>
          <w:color w:val="000000"/>
          <w:kern w:val="0"/>
          <w:sz w:val="22"/>
          <w:szCs w:val="22"/>
          <w:lang w:val="es-MX"/>
        </w:rPr>
      </w:pPr>
      <w:r w:rsidRPr="0027768D">
        <w:rPr>
          <w:rFonts w:ascii="Arial" w:hAnsi="Arial" w:cs="Arial"/>
          <w:bCs/>
          <w:color w:val="000000"/>
          <w:kern w:val="0"/>
          <w:sz w:val="22"/>
          <w:szCs w:val="22"/>
          <w:lang w:val="es-MX"/>
        </w:rPr>
        <w:t>Gastos no especificados en el itinerario</w:t>
      </w:r>
    </w:p>
    <w:p w:rsidR="00FB2A35" w:rsidRPr="00FB2A35" w:rsidRDefault="00FB2A35" w:rsidP="00FB2A35">
      <w:pPr>
        <w:pStyle w:val="Prrafodelista"/>
        <w:widowControl/>
        <w:numPr>
          <w:ilvl w:val="0"/>
          <w:numId w:val="29"/>
        </w:numPr>
        <w:overflowPunct/>
        <w:adjustRightInd/>
        <w:spacing w:after="120"/>
        <w:ind w:left="714" w:hanging="357"/>
        <w:jc w:val="both"/>
        <w:rPr>
          <w:rFonts w:ascii="Arial" w:hAnsi="Arial" w:cs="Arial"/>
          <w:bCs/>
          <w:color w:val="000000"/>
          <w:kern w:val="0"/>
          <w:sz w:val="22"/>
          <w:szCs w:val="22"/>
          <w:lang w:val="es-MX"/>
        </w:rPr>
      </w:pPr>
      <w:r w:rsidRPr="00FB2A35">
        <w:rPr>
          <w:rFonts w:ascii="Arial" w:hAnsi="Arial" w:cs="Arial"/>
          <w:bCs/>
          <w:color w:val="000000"/>
          <w:kern w:val="0"/>
          <w:sz w:val="22"/>
          <w:szCs w:val="22"/>
          <w:lang w:val="es-MX"/>
        </w:rPr>
        <w:t>Suplementos de temporada alta, fórmula uno, Fines de semana especiales, Semana Santa, Ferias y Convenciones, etc.</w:t>
      </w:r>
    </w:p>
    <w:p w:rsidR="005E5CE2" w:rsidRDefault="005E5CE2" w:rsidP="005E5CE2">
      <w:pPr>
        <w:pStyle w:val="Prrafodelista"/>
        <w:widowControl/>
        <w:overflowPunct/>
        <w:adjustRightInd/>
        <w:ind w:left="720"/>
        <w:jc w:val="both"/>
        <w:rPr>
          <w:rFonts w:ascii="Arial" w:hAnsi="Arial" w:cs="Arial"/>
          <w:bCs/>
          <w:color w:val="000000"/>
          <w:kern w:val="0"/>
          <w:sz w:val="22"/>
          <w:szCs w:val="22"/>
          <w:lang w:val="es-MX"/>
        </w:rPr>
      </w:pPr>
    </w:p>
    <w:p w:rsidR="00F7495C" w:rsidRDefault="00F7495C" w:rsidP="005F31B4">
      <w:pPr>
        <w:pStyle w:val="Prrafodelista"/>
        <w:widowControl/>
        <w:overflowPunct/>
        <w:adjustRightInd/>
        <w:ind w:left="0"/>
        <w:jc w:val="both"/>
        <w:rPr>
          <w:rFonts w:ascii="Arial" w:eastAsia="Calibri" w:hAnsi="Arial" w:cs="Arial"/>
          <w:b/>
          <w:bCs/>
          <w:i/>
          <w:iCs/>
          <w:color w:val="1F487C"/>
          <w:spacing w:val="-1"/>
          <w:kern w:val="0"/>
          <w:sz w:val="22"/>
          <w:szCs w:val="22"/>
          <w:u w:val="single"/>
          <w:lang w:val="es-MX" w:eastAsia="en-US"/>
        </w:rPr>
      </w:pPr>
    </w:p>
    <w:p w:rsidR="00CD0DF8" w:rsidRPr="005E5CE2" w:rsidRDefault="00CD0DF8" w:rsidP="005F31B4">
      <w:pPr>
        <w:pStyle w:val="Prrafodelista"/>
        <w:widowControl/>
        <w:overflowPunct/>
        <w:adjustRightInd/>
        <w:ind w:left="0"/>
        <w:jc w:val="both"/>
        <w:rPr>
          <w:rFonts w:ascii="Arial" w:eastAsia="Calibri" w:hAnsi="Arial" w:cs="Arial"/>
          <w:b/>
          <w:bCs/>
          <w:i/>
          <w:iCs/>
          <w:color w:val="1F487C"/>
          <w:spacing w:val="-1"/>
          <w:kern w:val="0"/>
          <w:sz w:val="22"/>
          <w:szCs w:val="22"/>
          <w:lang w:val="es-MX" w:eastAsia="en-US"/>
        </w:rPr>
      </w:pPr>
      <w:r w:rsidRPr="005E5CE2">
        <w:rPr>
          <w:rFonts w:ascii="Arial" w:eastAsia="Calibri" w:hAnsi="Arial" w:cs="Arial"/>
          <w:b/>
          <w:bCs/>
          <w:i/>
          <w:iCs/>
          <w:color w:val="1F487C"/>
          <w:spacing w:val="-1"/>
          <w:kern w:val="0"/>
          <w:sz w:val="22"/>
          <w:szCs w:val="22"/>
          <w:u w:val="single"/>
          <w:lang w:val="es-MX" w:eastAsia="en-US"/>
        </w:rPr>
        <w:t xml:space="preserve">PRECIOS </w:t>
      </w:r>
      <w:r w:rsidR="003E4A8D" w:rsidRPr="005E5CE2">
        <w:rPr>
          <w:rFonts w:ascii="Arial" w:eastAsia="Calibri" w:hAnsi="Arial" w:cs="Arial"/>
          <w:b/>
          <w:bCs/>
          <w:i/>
          <w:iCs/>
          <w:color w:val="1F487C"/>
          <w:spacing w:val="-1"/>
          <w:kern w:val="0"/>
          <w:sz w:val="22"/>
          <w:szCs w:val="22"/>
          <w:u w:val="single"/>
          <w:lang w:val="es-MX" w:eastAsia="en-US"/>
        </w:rPr>
        <w:t xml:space="preserve">NETOS </w:t>
      </w:r>
      <w:r w:rsidRPr="005E5CE2">
        <w:rPr>
          <w:rFonts w:ascii="Arial" w:eastAsia="Calibri" w:hAnsi="Arial" w:cs="Arial"/>
          <w:b/>
          <w:bCs/>
          <w:i/>
          <w:iCs/>
          <w:color w:val="1F487C"/>
          <w:spacing w:val="-1"/>
          <w:kern w:val="0"/>
          <w:sz w:val="22"/>
          <w:szCs w:val="22"/>
          <w:u w:val="single"/>
          <w:lang w:val="es-MX" w:eastAsia="en-US"/>
        </w:rPr>
        <w:t xml:space="preserve">EN </w:t>
      </w:r>
      <w:r w:rsidR="00FB2A35">
        <w:rPr>
          <w:rFonts w:ascii="Arial" w:eastAsia="Calibri" w:hAnsi="Arial" w:cs="Arial"/>
          <w:b/>
          <w:bCs/>
          <w:i/>
          <w:iCs/>
          <w:color w:val="1F487C"/>
          <w:spacing w:val="-1"/>
          <w:kern w:val="0"/>
          <w:sz w:val="22"/>
          <w:szCs w:val="22"/>
          <w:u w:val="single"/>
          <w:lang w:val="es-MX" w:eastAsia="en-US"/>
        </w:rPr>
        <w:t xml:space="preserve">DÓLARES AMERICANOS </w:t>
      </w:r>
      <w:r w:rsidR="00A848F7" w:rsidRPr="005E5CE2">
        <w:rPr>
          <w:rFonts w:ascii="Arial" w:eastAsia="Calibri" w:hAnsi="Arial" w:cs="Arial"/>
          <w:b/>
          <w:bCs/>
          <w:i/>
          <w:iCs/>
          <w:color w:val="1F487C"/>
          <w:spacing w:val="-1"/>
          <w:kern w:val="0"/>
          <w:sz w:val="22"/>
          <w:szCs w:val="22"/>
          <w:u w:val="single"/>
          <w:lang w:val="es-MX" w:eastAsia="en-US"/>
        </w:rPr>
        <w:t>POR PERSONA</w:t>
      </w:r>
      <w:r w:rsidR="00FB2A35">
        <w:rPr>
          <w:rFonts w:ascii="Arial" w:eastAsia="Calibri" w:hAnsi="Arial" w:cs="Arial"/>
          <w:b/>
          <w:bCs/>
          <w:i/>
          <w:iCs/>
          <w:color w:val="1F487C"/>
          <w:spacing w:val="-1"/>
          <w:kern w:val="0"/>
          <w:sz w:val="22"/>
          <w:szCs w:val="22"/>
          <w:u w:val="single"/>
          <w:lang w:val="es-MX" w:eastAsia="en-US"/>
        </w:rPr>
        <w:t xml:space="preserve"> </w:t>
      </w:r>
      <w:r w:rsidR="003E4A8D" w:rsidRPr="005E5CE2">
        <w:rPr>
          <w:rFonts w:ascii="Arial" w:eastAsia="Calibri" w:hAnsi="Arial" w:cs="Arial"/>
          <w:b/>
          <w:bCs/>
          <w:i/>
          <w:iCs/>
          <w:color w:val="1F487C"/>
          <w:spacing w:val="-1"/>
          <w:kern w:val="0"/>
          <w:sz w:val="22"/>
          <w:szCs w:val="22"/>
          <w:u w:val="single"/>
          <w:lang w:val="es-MX" w:eastAsia="en-US"/>
        </w:rPr>
        <w:t>– PORCIÓN TERRESTRE</w:t>
      </w:r>
      <w:r w:rsidRPr="005E5CE2">
        <w:rPr>
          <w:rFonts w:ascii="Arial" w:eastAsia="Calibri" w:hAnsi="Arial" w:cs="Arial"/>
          <w:b/>
          <w:bCs/>
          <w:i/>
          <w:iCs/>
          <w:color w:val="1F487C"/>
          <w:spacing w:val="-1"/>
          <w:kern w:val="0"/>
          <w:sz w:val="22"/>
          <w:szCs w:val="22"/>
          <w:u w:val="single"/>
          <w:lang w:val="es-MX" w:eastAsia="en-US"/>
        </w:rPr>
        <w:t xml:space="preserve"> </w:t>
      </w:r>
    </w:p>
    <w:p w:rsidR="00CD0DF8" w:rsidRDefault="00CD0DF8" w:rsidP="005F31B4">
      <w:pPr>
        <w:widowControl/>
        <w:overflowPunct/>
        <w:adjustRightInd/>
        <w:jc w:val="both"/>
        <w:rPr>
          <w:rFonts w:ascii="Arial" w:hAnsi="Arial" w:cs="Arial"/>
          <w:bCs/>
          <w:kern w:val="0"/>
          <w:sz w:val="22"/>
          <w:szCs w:val="22"/>
          <w:lang w:val="es-MX"/>
        </w:rPr>
      </w:pPr>
    </w:p>
    <w:p w:rsidR="00FB2A35" w:rsidRPr="00D964D4" w:rsidRDefault="00FB2A35" w:rsidP="00CD0DF8">
      <w:pPr>
        <w:widowControl/>
        <w:overflowPunct/>
        <w:adjustRightInd/>
        <w:jc w:val="both"/>
        <w:rPr>
          <w:rFonts w:ascii="Arial" w:hAnsi="Arial" w:cs="Arial"/>
          <w:bCs/>
          <w:kern w:val="0"/>
          <w:sz w:val="22"/>
          <w:szCs w:val="22"/>
          <w:lang w:val="es-MX"/>
        </w:rPr>
      </w:pPr>
    </w:p>
    <w:tbl>
      <w:tblPr>
        <w:tblStyle w:val="Tablaconcuadrcula1"/>
        <w:tblW w:w="1175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54"/>
        <w:gridCol w:w="2127"/>
        <w:gridCol w:w="1417"/>
        <w:gridCol w:w="1418"/>
        <w:gridCol w:w="1417"/>
        <w:gridCol w:w="1417"/>
      </w:tblGrid>
      <w:tr w:rsidR="00FB2A35" w:rsidRPr="00FB2A35" w:rsidTr="005F31B4">
        <w:trPr>
          <w:trHeight w:val="836"/>
          <w:jc w:val="center"/>
        </w:trPr>
        <w:tc>
          <w:tcPr>
            <w:tcW w:w="3954" w:type="dxa"/>
            <w:shd w:val="clear" w:color="auto" w:fill="9CC2E5" w:themeFill="accent1" w:themeFillTint="99"/>
            <w:vAlign w:val="center"/>
          </w:tcPr>
          <w:p w:rsidR="00FB2A35" w:rsidRPr="00FB2A35" w:rsidRDefault="00FB2A35" w:rsidP="00FB2A35">
            <w:pPr>
              <w:widowControl/>
              <w:overflowPunct/>
              <w:adjustRightInd/>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HOTELES SELECCIONADOS</w:t>
            </w:r>
          </w:p>
        </w:tc>
        <w:tc>
          <w:tcPr>
            <w:tcW w:w="2127" w:type="dxa"/>
            <w:shd w:val="clear" w:color="auto" w:fill="9CC2E5" w:themeFill="accent1" w:themeFillTint="99"/>
            <w:vAlign w:val="center"/>
          </w:tcPr>
          <w:p w:rsidR="00FB2A35" w:rsidRPr="00FB2A35" w:rsidRDefault="00FB2A35" w:rsidP="00FB2A35">
            <w:pPr>
              <w:widowControl/>
              <w:overflowPunct/>
              <w:adjustRightInd/>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VIGENCIA</w:t>
            </w:r>
          </w:p>
        </w:tc>
        <w:tc>
          <w:tcPr>
            <w:tcW w:w="1417" w:type="dxa"/>
            <w:shd w:val="clear" w:color="auto" w:fill="9CC2E5" w:themeFill="accent1" w:themeFillTint="99"/>
            <w:vAlign w:val="center"/>
          </w:tcPr>
          <w:p w:rsidR="00FB2A35" w:rsidRPr="00FB2A35" w:rsidRDefault="00FB2A35" w:rsidP="00FB2A35">
            <w:pPr>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SENCILLA</w:t>
            </w:r>
          </w:p>
        </w:tc>
        <w:tc>
          <w:tcPr>
            <w:tcW w:w="1418" w:type="dxa"/>
            <w:shd w:val="clear" w:color="auto" w:fill="9CC2E5" w:themeFill="accent1" w:themeFillTint="99"/>
            <w:vAlign w:val="center"/>
          </w:tcPr>
          <w:p w:rsidR="00FB2A35" w:rsidRPr="00FB2A35" w:rsidRDefault="00FB2A35" w:rsidP="00FB2A35">
            <w:pPr>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DOBLE</w:t>
            </w:r>
          </w:p>
        </w:tc>
        <w:tc>
          <w:tcPr>
            <w:tcW w:w="1417" w:type="dxa"/>
            <w:shd w:val="clear" w:color="auto" w:fill="9CC2E5" w:themeFill="accent1" w:themeFillTint="99"/>
            <w:vAlign w:val="center"/>
          </w:tcPr>
          <w:p w:rsidR="00FB2A35" w:rsidRPr="00FB2A35" w:rsidRDefault="00FB2A35" w:rsidP="00FB2A35">
            <w:pPr>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TRIPLE</w:t>
            </w:r>
          </w:p>
        </w:tc>
        <w:tc>
          <w:tcPr>
            <w:tcW w:w="1417" w:type="dxa"/>
            <w:shd w:val="clear" w:color="auto" w:fill="9CC2E5" w:themeFill="accent1" w:themeFillTint="99"/>
            <w:vAlign w:val="center"/>
          </w:tcPr>
          <w:p w:rsidR="00FB2A35" w:rsidRPr="00FB2A35" w:rsidRDefault="00FB2A35" w:rsidP="00FB2A35">
            <w:pPr>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NIÑOS       2-11 AÑOS</w:t>
            </w:r>
          </w:p>
        </w:tc>
      </w:tr>
      <w:tr w:rsidR="00FB2A35" w:rsidRPr="00FB2A35" w:rsidTr="005F31B4">
        <w:trPr>
          <w:trHeight w:val="1838"/>
          <w:jc w:val="center"/>
        </w:trPr>
        <w:tc>
          <w:tcPr>
            <w:tcW w:w="3954" w:type="dxa"/>
            <w:shd w:val="clear" w:color="auto" w:fill="DEEAF6" w:themeFill="accent1" w:themeFillTint="33"/>
            <w:vAlign w:val="center"/>
          </w:tcPr>
          <w:p w:rsidR="00FB2A35" w:rsidRPr="00FB2A35" w:rsidRDefault="00FB2A35" w:rsidP="00FB2A35">
            <w:pPr>
              <w:jc w:val="center"/>
              <w:rPr>
                <w:rFonts w:ascii="Arial" w:hAnsi="Arial" w:cs="Arial"/>
                <w:b/>
                <w:bCs/>
                <w:kern w:val="0"/>
                <w:sz w:val="22"/>
                <w:szCs w:val="22"/>
                <w:lang w:val="es-MX"/>
              </w:rPr>
            </w:pPr>
            <w:r w:rsidRPr="00FB2A35">
              <w:rPr>
                <w:rFonts w:ascii="Arial" w:hAnsi="Arial" w:cs="Arial"/>
                <w:b/>
                <w:bCs/>
                <w:kern w:val="0"/>
                <w:sz w:val="22"/>
                <w:szCs w:val="22"/>
                <w:lang w:val="es-MX"/>
              </w:rPr>
              <w:t>MÉXICO                                                                              REGENTE CITY 4*                                                 DESAYUNO BUFFET Y CENA                                                       TAXCO                                                                            AGUAESCONDIDA 4*                                                 DESAYUNO AMERICANO Y CENA</w:t>
            </w:r>
          </w:p>
          <w:p w:rsidR="00FB2A35" w:rsidRPr="00FB2A35" w:rsidRDefault="00FB2A35" w:rsidP="00FB2A35">
            <w:pPr>
              <w:jc w:val="center"/>
              <w:rPr>
                <w:rFonts w:ascii="Arial" w:hAnsi="Arial" w:cs="Arial"/>
                <w:b/>
                <w:bCs/>
                <w:kern w:val="0"/>
                <w:sz w:val="22"/>
                <w:szCs w:val="22"/>
                <w:lang w:val="es-MX"/>
              </w:rPr>
            </w:pPr>
          </w:p>
        </w:tc>
        <w:tc>
          <w:tcPr>
            <w:tcW w:w="2127" w:type="dxa"/>
            <w:shd w:val="clear" w:color="auto" w:fill="DEEAF6" w:themeFill="accent1" w:themeFillTint="33"/>
            <w:vAlign w:val="center"/>
          </w:tcPr>
          <w:p w:rsidR="00FB2A35" w:rsidRPr="00FB2A35" w:rsidRDefault="00FB2A35" w:rsidP="00FB2A35">
            <w:pPr>
              <w:widowControl/>
              <w:overflowPunct/>
              <w:adjustRightInd/>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 xml:space="preserve">(ENE 1 – DIC 15)       </w:t>
            </w:r>
          </w:p>
        </w:tc>
        <w:tc>
          <w:tcPr>
            <w:tcW w:w="1417" w:type="dxa"/>
            <w:shd w:val="clear" w:color="auto" w:fill="DEEAF6" w:themeFill="accent1" w:themeFillTint="33"/>
            <w:vAlign w:val="center"/>
          </w:tcPr>
          <w:p w:rsidR="00FB2A35" w:rsidRPr="00FB2A35" w:rsidRDefault="00D426B4" w:rsidP="00FB2A35">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17,581</w:t>
            </w:r>
          </w:p>
        </w:tc>
        <w:tc>
          <w:tcPr>
            <w:tcW w:w="1418" w:type="dxa"/>
            <w:shd w:val="clear" w:color="auto" w:fill="DEEAF6" w:themeFill="accent1" w:themeFillTint="33"/>
            <w:vAlign w:val="center"/>
          </w:tcPr>
          <w:p w:rsidR="00FB2A35" w:rsidRPr="00FB2A35" w:rsidRDefault="00D426B4" w:rsidP="00FB2A35">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13,228</w:t>
            </w:r>
          </w:p>
        </w:tc>
        <w:tc>
          <w:tcPr>
            <w:tcW w:w="1417" w:type="dxa"/>
            <w:shd w:val="clear" w:color="auto" w:fill="DEEAF6" w:themeFill="accent1" w:themeFillTint="33"/>
            <w:vAlign w:val="center"/>
          </w:tcPr>
          <w:p w:rsidR="00FB2A35" w:rsidRPr="00FB2A35" w:rsidRDefault="00D426B4" w:rsidP="00FB2A35">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12,358</w:t>
            </w:r>
          </w:p>
        </w:tc>
        <w:tc>
          <w:tcPr>
            <w:tcW w:w="1417" w:type="dxa"/>
            <w:shd w:val="clear" w:color="auto" w:fill="DEEAF6" w:themeFill="accent1" w:themeFillTint="33"/>
            <w:vAlign w:val="center"/>
          </w:tcPr>
          <w:p w:rsidR="00FB2A35" w:rsidRPr="00FB2A35" w:rsidRDefault="00D426B4" w:rsidP="00FB2A35">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7,860</w:t>
            </w:r>
          </w:p>
        </w:tc>
      </w:tr>
      <w:tr w:rsidR="005F31B4" w:rsidRPr="00FB2A35" w:rsidTr="005F31B4">
        <w:trPr>
          <w:trHeight w:val="1838"/>
          <w:jc w:val="center"/>
        </w:trPr>
        <w:tc>
          <w:tcPr>
            <w:tcW w:w="3954" w:type="dxa"/>
            <w:shd w:val="clear" w:color="auto" w:fill="BDD6EE" w:themeFill="accent1" w:themeFillTint="66"/>
            <w:vAlign w:val="center"/>
          </w:tcPr>
          <w:p w:rsidR="005F31B4" w:rsidRPr="00FB2A35" w:rsidRDefault="00F7495C" w:rsidP="00F7495C">
            <w:pPr>
              <w:jc w:val="center"/>
              <w:rPr>
                <w:rFonts w:ascii="Arial" w:hAnsi="Arial" w:cs="Arial"/>
                <w:b/>
                <w:bCs/>
                <w:kern w:val="0"/>
                <w:sz w:val="22"/>
                <w:szCs w:val="22"/>
                <w:lang w:val="es-MX"/>
              </w:rPr>
            </w:pPr>
            <w:r w:rsidRPr="00F7495C">
              <w:rPr>
                <w:rFonts w:ascii="Arial" w:hAnsi="Arial" w:cs="Arial"/>
                <w:b/>
                <w:bCs/>
                <w:kern w:val="0"/>
                <w:sz w:val="22"/>
                <w:szCs w:val="22"/>
                <w:lang w:val="es-MX"/>
              </w:rPr>
              <w:lastRenderedPageBreak/>
              <w:t>MÉXICO                                                                              ROYAL REFORMA 4*                                                 DESAYUNO BUFFET Y CENA                                                       TAXCO                                                                            MONTETAXCO 5*                                                 DESAYUNO AMERICANO Y CENA</w:t>
            </w:r>
          </w:p>
        </w:tc>
        <w:tc>
          <w:tcPr>
            <w:tcW w:w="2127" w:type="dxa"/>
            <w:shd w:val="clear" w:color="auto" w:fill="BDD6EE" w:themeFill="accent1" w:themeFillTint="66"/>
            <w:vAlign w:val="center"/>
          </w:tcPr>
          <w:p w:rsidR="005F31B4" w:rsidRPr="00FB2A35" w:rsidRDefault="005F31B4" w:rsidP="00F7495C">
            <w:pPr>
              <w:widowControl/>
              <w:overflowPunct/>
              <w:adjustRightInd/>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 xml:space="preserve">(ENE </w:t>
            </w:r>
            <w:r w:rsidR="00F7495C">
              <w:rPr>
                <w:rFonts w:ascii="Arial" w:hAnsi="Arial" w:cs="Arial"/>
                <w:b/>
                <w:bCs/>
                <w:kern w:val="0"/>
                <w:sz w:val="22"/>
                <w:szCs w:val="22"/>
                <w:lang w:val="es-MX"/>
              </w:rPr>
              <w:t>3</w:t>
            </w:r>
            <w:r w:rsidRPr="00FB2A35">
              <w:rPr>
                <w:rFonts w:ascii="Arial" w:hAnsi="Arial" w:cs="Arial"/>
                <w:b/>
                <w:bCs/>
                <w:kern w:val="0"/>
                <w:sz w:val="22"/>
                <w:szCs w:val="22"/>
                <w:lang w:val="es-MX"/>
              </w:rPr>
              <w:t xml:space="preserve"> – DIC </w:t>
            </w:r>
            <w:r w:rsidR="00F7495C">
              <w:rPr>
                <w:rFonts w:ascii="Arial" w:hAnsi="Arial" w:cs="Arial"/>
                <w:b/>
                <w:bCs/>
                <w:kern w:val="0"/>
                <w:sz w:val="22"/>
                <w:szCs w:val="22"/>
                <w:lang w:val="es-MX"/>
              </w:rPr>
              <w:t>20</w:t>
            </w:r>
            <w:r w:rsidRPr="00FB2A35">
              <w:rPr>
                <w:rFonts w:ascii="Arial" w:hAnsi="Arial" w:cs="Arial"/>
                <w:b/>
                <w:bCs/>
                <w:kern w:val="0"/>
                <w:sz w:val="22"/>
                <w:szCs w:val="22"/>
                <w:lang w:val="es-MX"/>
              </w:rPr>
              <w:t xml:space="preserve">)       </w:t>
            </w:r>
          </w:p>
        </w:tc>
        <w:tc>
          <w:tcPr>
            <w:tcW w:w="1417" w:type="dxa"/>
            <w:shd w:val="clear" w:color="auto" w:fill="BDD6EE" w:themeFill="accent1" w:themeFillTint="66"/>
            <w:vAlign w:val="center"/>
          </w:tcPr>
          <w:p w:rsidR="005F31B4" w:rsidRPr="00FB2A35" w:rsidRDefault="00D426B4" w:rsidP="00DA6DF9">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19,685</w:t>
            </w:r>
          </w:p>
        </w:tc>
        <w:tc>
          <w:tcPr>
            <w:tcW w:w="1418" w:type="dxa"/>
            <w:shd w:val="clear" w:color="auto" w:fill="BDD6EE" w:themeFill="accent1" w:themeFillTint="66"/>
            <w:vAlign w:val="center"/>
          </w:tcPr>
          <w:p w:rsidR="005F31B4" w:rsidRPr="00FB2A35" w:rsidRDefault="00D426B4" w:rsidP="00DA6DF9">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14,195</w:t>
            </w:r>
          </w:p>
        </w:tc>
        <w:tc>
          <w:tcPr>
            <w:tcW w:w="1417" w:type="dxa"/>
            <w:shd w:val="clear" w:color="auto" w:fill="BDD6EE" w:themeFill="accent1" w:themeFillTint="66"/>
            <w:vAlign w:val="center"/>
          </w:tcPr>
          <w:p w:rsidR="005F31B4" w:rsidRPr="00FB2A35" w:rsidRDefault="00D426B4" w:rsidP="00DA6DF9">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13,325</w:t>
            </w:r>
          </w:p>
        </w:tc>
        <w:tc>
          <w:tcPr>
            <w:tcW w:w="1417" w:type="dxa"/>
            <w:shd w:val="clear" w:color="auto" w:fill="BDD6EE" w:themeFill="accent1" w:themeFillTint="66"/>
            <w:vAlign w:val="center"/>
          </w:tcPr>
          <w:p w:rsidR="005F31B4" w:rsidRPr="00FB2A35" w:rsidRDefault="00D426B4" w:rsidP="00DA6DF9">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8,561</w:t>
            </w:r>
          </w:p>
        </w:tc>
      </w:tr>
      <w:tr w:rsidR="00D426B4" w:rsidRPr="00FB2A35" w:rsidTr="00DA6DF9">
        <w:trPr>
          <w:trHeight w:val="1838"/>
          <w:jc w:val="center"/>
        </w:trPr>
        <w:tc>
          <w:tcPr>
            <w:tcW w:w="3954" w:type="dxa"/>
            <w:shd w:val="clear" w:color="auto" w:fill="DEEAF6" w:themeFill="accent1" w:themeFillTint="33"/>
            <w:vAlign w:val="center"/>
          </w:tcPr>
          <w:p w:rsidR="00D426B4" w:rsidRPr="00FB2A35" w:rsidRDefault="00D426B4" w:rsidP="00D426B4">
            <w:pPr>
              <w:jc w:val="center"/>
              <w:rPr>
                <w:rFonts w:ascii="Arial" w:hAnsi="Arial" w:cs="Arial"/>
                <w:b/>
                <w:bCs/>
                <w:kern w:val="0"/>
                <w:sz w:val="22"/>
                <w:szCs w:val="22"/>
                <w:lang w:val="es-MX"/>
              </w:rPr>
            </w:pPr>
            <w:r w:rsidRPr="00F7495C">
              <w:rPr>
                <w:rFonts w:ascii="Arial" w:hAnsi="Arial" w:cs="Arial"/>
                <w:b/>
                <w:bCs/>
                <w:kern w:val="0"/>
                <w:sz w:val="22"/>
                <w:szCs w:val="22"/>
                <w:lang w:val="es-MX"/>
              </w:rPr>
              <w:t>MÉXICO                                                                              COURTYARD BY MARRIOT 5*                                                 DESAYUNO BUFFET Y CENA                                                       TAXCO                                                                            MONTETAXCO 5*                                                 DESAYUNO AMERICANO Y CENA</w:t>
            </w:r>
          </w:p>
        </w:tc>
        <w:tc>
          <w:tcPr>
            <w:tcW w:w="2127" w:type="dxa"/>
            <w:shd w:val="clear" w:color="auto" w:fill="DEEAF6" w:themeFill="accent1" w:themeFillTint="33"/>
            <w:vAlign w:val="center"/>
          </w:tcPr>
          <w:p w:rsidR="00D426B4" w:rsidRPr="00FB2A35" w:rsidRDefault="00D426B4" w:rsidP="00D426B4">
            <w:pPr>
              <w:widowControl/>
              <w:overflowPunct/>
              <w:adjustRightInd/>
              <w:spacing w:after="120"/>
              <w:jc w:val="center"/>
              <w:rPr>
                <w:rFonts w:ascii="Arial" w:hAnsi="Arial" w:cs="Arial"/>
                <w:b/>
                <w:bCs/>
                <w:kern w:val="0"/>
                <w:sz w:val="22"/>
                <w:szCs w:val="22"/>
                <w:lang w:val="es-MX"/>
              </w:rPr>
            </w:pPr>
            <w:r w:rsidRPr="00FB2A35">
              <w:rPr>
                <w:rFonts w:ascii="Arial" w:hAnsi="Arial" w:cs="Arial"/>
                <w:b/>
                <w:bCs/>
                <w:kern w:val="0"/>
                <w:sz w:val="22"/>
                <w:szCs w:val="22"/>
                <w:lang w:val="es-MX"/>
              </w:rPr>
              <w:t xml:space="preserve">(ENE </w:t>
            </w:r>
            <w:r>
              <w:rPr>
                <w:rFonts w:ascii="Arial" w:hAnsi="Arial" w:cs="Arial"/>
                <w:b/>
                <w:bCs/>
                <w:kern w:val="0"/>
                <w:sz w:val="22"/>
                <w:szCs w:val="22"/>
                <w:lang w:val="es-MX"/>
              </w:rPr>
              <w:t>3</w:t>
            </w:r>
            <w:r w:rsidRPr="00FB2A35">
              <w:rPr>
                <w:rFonts w:ascii="Arial" w:hAnsi="Arial" w:cs="Arial"/>
                <w:b/>
                <w:bCs/>
                <w:kern w:val="0"/>
                <w:sz w:val="22"/>
                <w:szCs w:val="22"/>
                <w:lang w:val="es-MX"/>
              </w:rPr>
              <w:t xml:space="preserve"> – DIC </w:t>
            </w:r>
            <w:r>
              <w:rPr>
                <w:rFonts w:ascii="Arial" w:hAnsi="Arial" w:cs="Arial"/>
                <w:b/>
                <w:bCs/>
                <w:kern w:val="0"/>
                <w:sz w:val="22"/>
                <w:szCs w:val="22"/>
                <w:lang w:val="es-MX"/>
              </w:rPr>
              <w:t>20</w:t>
            </w:r>
            <w:r w:rsidRPr="00FB2A35">
              <w:rPr>
                <w:rFonts w:ascii="Arial" w:hAnsi="Arial" w:cs="Arial"/>
                <w:b/>
                <w:bCs/>
                <w:kern w:val="0"/>
                <w:sz w:val="22"/>
                <w:szCs w:val="22"/>
                <w:lang w:val="es-MX"/>
              </w:rPr>
              <w:t xml:space="preserve">)       </w:t>
            </w:r>
          </w:p>
        </w:tc>
        <w:tc>
          <w:tcPr>
            <w:tcW w:w="1417" w:type="dxa"/>
            <w:shd w:val="clear" w:color="auto" w:fill="DEEAF6" w:themeFill="accent1" w:themeFillTint="33"/>
            <w:vAlign w:val="center"/>
          </w:tcPr>
          <w:p w:rsidR="00D426B4" w:rsidRPr="00FB2A35" w:rsidRDefault="00D426B4" w:rsidP="00D426B4">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20,532</w:t>
            </w:r>
          </w:p>
        </w:tc>
        <w:tc>
          <w:tcPr>
            <w:tcW w:w="1418" w:type="dxa"/>
            <w:shd w:val="clear" w:color="auto" w:fill="DEEAF6" w:themeFill="accent1" w:themeFillTint="33"/>
            <w:vAlign w:val="center"/>
          </w:tcPr>
          <w:p w:rsidR="00D426B4" w:rsidRPr="00FB2A35" w:rsidRDefault="00D426B4" w:rsidP="00D426B4">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14,558</w:t>
            </w:r>
          </w:p>
        </w:tc>
        <w:tc>
          <w:tcPr>
            <w:tcW w:w="1417" w:type="dxa"/>
            <w:shd w:val="clear" w:color="auto" w:fill="DEEAF6" w:themeFill="accent1" w:themeFillTint="33"/>
            <w:vAlign w:val="center"/>
          </w:tcPr>
          <w:p w:rsidR="00D426B4" w:rsidRPr="00FB2A35" w:rsidRDefault="00D426B4" w:rsidP="00D426B4">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14,413</w:t>
            </w:r>
          </w:p>
        </w:tc>
        <w:tc>
          <w:tcPr>
            <w:tcW w:w="1417" w:type="dxa"/>
            <w:shd w:val="clear" w:color="auto" w:fill="DEEAF6" w:themeFill="accent1" w:themeFillTint="33"/>
            <w:vAlign w:val="center"/>
          </w:tcPr>
          <w:p w:rsidR="00D426B4" w:rsidRPr="00FB2A35" w:rsidRDefault="00D426B4" w:rsidP="00D426B4">
            <w:pPr>
              <w:widowControl/>
              <w:overflowPunct/>
              <w:adjustRightInd/>
              <w:spacing w:after="120"/>
              <w:jc w:val="center"/>
              <w:rPr>
                <w:rFonts w:ascii="Arial" w:hAnsi="Arial" w:cs="Arial"/>
                <w:b/>
                <w:bCs/>
                <w:kern w:val="0"/>
                <w:sz w:val="22"/>
                <w:szCs w:val="22"/>
                <w:lang w:val="es-MX"/>
              </w:rPr>
            </w:pPr>
            <w:r w:rsidRPr="00D426B4">
              <w:rPr>
                <w:rFonts w:ascii="Arial" w:hAnsi="Arial" w:cs="Arial"/>
                <w:b/>
                <w:bCs/>
                <w:kern w:val="0"/>
                <w:sz w:val="22"/>
                <w:szCs w:val="22"/>
                <w:lang w:val="es-MX"/>
              </w:rPr>
              <w:t>7,956</w:t>
            </w:r>
          </w:p>
        </w:tc>
      </w:tr>
    </w:tbl>
    <w:p w:rsidR="00C06A52" w:rsidRDefault="009318F0" w:rsidP="00C06A52">
      <w:pPr>
        <w:widowControl/>
        <w:overflowPunct/>
        <w:adjustRightInd/>
        <w:spacing w:after="120"/>
        <w:jc w:val="both"/>
        <w:rPr>
          <w:rFonts w:ascii="Arial" w:hAnsi="Arial" w:cs="Arial"/>
          <w:b/>
          <w:bCs/>
          <w:kern w:val="0"/>
          <w:sz w:val="22"/>
          <w:szCs w:val="22"/>
          <w:lang w:val="es-MX"/>
        </w:rPr>
      </w:pPr>
      <w:r w:rsidRPr="0015382E">
        <w:rPr>
          <w:rFonts w:ascii="Arial" w:hAnsi="Arial" w:cs="Arial"/>
          <w:b/>
          <w:bCs/>
          <w:kern w:val="0"/>
          <w:sz w:val="22"/>
          <w:szCs w:val="22"/>
          <w:lang w:val="es-MX"/>
        </w:rPr>
        <w:t>Tarifas sujetas a cambio sin previo aviso y cupos sujetos a disponibilidad.</w:t>
      </w:r>
    </w:p>
    <w:p w:rsidR="00D426B4" w:rsidRDefault="00D426B4" w:rsidP="00C06A52">
      <w:pPr>
        <w:widowControl/>
        <w:overflowPunct/>
        <w:adjustRightInd/>
        <w:spacing w:after="120"/>
        <w:jc w:val="both"/>
        <w:rPr>
          <w:rFonts w:ascii="Arial" w:hAnsi="Arial" w:cs="Arial"/>
          <w:b/>
          <w:bCs/>
          <w:kern w:val="0"/>
          <w:sz w:val="22"/>
          <w:szCs w:val="22"/>
          <w:lang w:val="es-MX"/>
        </w:rPr>
      </w:pPr>
      <w:r w:rsidRPr="00D426B4">
        <w:rPr>
          <w:rFonts w:ascii="Arial" w:hAnsi="Arial" w:cs="Arial"/>
          <w:b/>
          <w:bCs/>
          <w:kern w:val="0"/>
          <w:sz w:val="22"/>
          <w:szCs w:val="22"/>
          <w:lang w:val="es-MX"/>
        </w:rPr>
        <w:t>Acomodación triple consta de dos camas dobles y está sujeto a disponibilidad de hotel</w:t>
      </w:r>
      <w:r>
        <w:rPr>
          <w:rFonts w:ascii="Arial" w:hAnsi="Arial" w:cs="Arial"/>
          <w:b/>
          <w:bCs/>
          <w:kern w:val="0"/>
          <w:sz w:val="22"/>
          <w:szCs w:val="22"/>
          <w:lang w:val="es-MX"/>
        </w:rPr>
        <w:t>.</w:t>
      </w:r>
    </w:p>
    <w:p w:rsidR="00D426B4" w:rsidRPr="00D426B4" w:rsidRDefault="00D426B4" w:rsidP="00D426B4">
      <w:pPr>
        <w:widowControl/>
        <w:overflowPunct/>
        <w:adjustRightInd/>
        <w:spacing w:after="120"/>
        <w:jc w:val="both"/>
        <w:rPr>
          <w:rFonts w:ascii="Arial" w:hAnsi="Arial" w:cs="Arial"/>
          <w:b/>
          <w:bCs/>
          <w:kern w:val="0"/>
          <w:sz w:val="22"/>
          <w:szCs w:val="22"/>
          <w:lang w:val="es-MX"/>
        </w:rPr>
      </w:pPr>
      <w:r w:rsidRPr="00D426B4">
        <w:rPr>
          <w:rFonts w:ascii="Arial" w:hAnsi="Arial" w:cs="Arial"/>
          <w:b/>
          <w:bCs/>
          <w:kern w:val="0"/>
          <w:sz w:val="22"/>
          <w:szCs w:val="22"/>
          <w:lang w:val="es-MX"/>
        </w:rPr>
        <w:t>Máximo dos niños compartiendo habitación con los padres.</w:t>
      </w:r>
    </w:p>
    <w:p w:rsidR="00D426B4" w:rsidRPr="00D426B4" w:rsidRDefault="00D426B4" w:rsidP="00D426B4">
      <w:pPr>
        <w:widowControl/>
        <w:overflowPunct/>
        <w:adjustRightInd/>
        <w:spacing w:after="120"/>
        <w:jc w:val="both"/>
        <w:rPr>
          <w:rFonts w:ascii="Arial" w:hAnsi="Arial" w:cs="Arial"/>
          <w:b/>
          <w:bCs/>
          <w:kern w:val="0"/>
          <w:sz w:val="22"/>
          <w:szCs w:val="22"/>
          <w:lang w:val="es-MX"/>
        </w:rPr>
      </w:pPr>
      <w:r w:rsidRPr="00D426B4">
        <w:rPr>
          <w:rFonts w:ascii="Arial" w:hAnsi="Arial" w:cs="Arial"/>
          <w:b/>
          <w:bCs/>
          <w:kern w:val="0"/>
          <w:sz w:val="22"/>
          <w:szCs w:val="22"/>
          <w:lang w:val="es-MX"/>
        </w:rPr>
        <w:t>Tours en ciudad de México en servicio regular compartido por tanto puede cambiar el orden en su operación</w:t>
      </w:r>
      <w:r>
        <w:rPr>
          <w:rFonts w:ascii="Arial" w:hAnsi="Arial" w:cs="Arial"/>
          <w:b/>
          <w:bCs/>
          <w:kern w:val="0"/>
          <w:sz w:val="22"/>
          <w:szCs w:val="22"/>
          <w:lang w:val="es-MX"/>
        </w:rPr>
        <w:t>.</w:t>
      </w:r>
    </w:p>
    <w:p w:rsidR="00D426B4" w:rsidRDefault="00D426B4" w:rsidP="00C06A52">
      <w:pPr>
        <w:widowControl/>
        <w:overflowPunct/>
        <w:adjustRightInd/>
        <w:spacing w:after="120"/>
        <w:jc w:val="both"/>
        <w:rPr>
          <w:rFonts w:ascii="Arial" w:hAnsi="Arial" w:cs="Arial"/>
          <w:b/>
          <w:bCs/>
          <w:kern w:val="0"/>
          <w:sz w:val="22"/>
          <w:szCs w:val="22"/>
          <w:lang w:val="es-MX"/>
        </w:rPr>
      </w:pPr>
    </w:p>
    <w:p w:rsidR="000C4E14" w:rsidRDefault="000C4E14" w:rsidP="008134EA">
      <w:pPr>
        <w:widowControl/>
        <w:overflowPunct/>
        <w:adjustRightInd/>
        <w:spacing w:after="120"/>
        <w:jc w:val="both"/>
        <w:rPr>
          <w:rFonts w:ascii="Arial" w:hAnsi="Arial" w:cs="Arial"/>
          <w:b/>
          <w:kern w:val="0"/>
          <w:sz w:val="22"/>
          <w:szCs w:val="22"/>
          <w:lang w:val="es-MX"/>
        </w:rPr>
      </w:pPr>
    </w:p>
    <w:p w:rsidR="0009542A" w:rsidRPr="00E57D6F" w:rsidRDefault="0009542A" w:rsidP="008134EA">
      <w:pPr>
        <w:widowControl/>
        <w:overflowPunct/>
        <w:adjustRightInd/>
        <w:spacing w:after="120"/>
        <w:jc w:val="both"/>
        <w:rPr>
          <w:rFonts w:ascii="Arial" w:hAnsi="Arial" w:cs="Arial"/>
          <w:b/>
          <w:kern w:val="0"/>
          <w:sz w:val="22"/>
          <w:szCs w:val="22"/>
          <w:lang w:val="es-MX"/>
        </w:rPr>
      </w:pPr>
      <w:r w:rsidRPr="00E57D6F">
        <w:rPr>
          <w:rFonts w:ascii="Arial" w:hAnsi="Arial" w:cs="Arial"/>
          <w:b/>
          <w:kern w:val="0"/>
          <w:sz w:val="22"/>
          <w:szCs w:val="22"/>
          <w:lang w:val="es-MX"/>
        </w:rPr>
        <w:t>NOTA</w:t>
      </w:r>
      <w:r w:rsidR="00420BA3">
        <w:rPr>
          <w:rFonts w:ascii="Arial" w:hAnsi="Arial" w:cs="Arial"/>
          <w:b/>
          <w:kern w:val="0"/>
          <w:sz w:val="22"/>
          <w:szCs w:val="22"/>
          <w:lang w:val="es-MX"/>
        </w:rPr>
        <w:t>S</w:t>
      </w:r>
      <w:r w:rsidRPr="00E57D6F">
        <w:rPr>
          <w:rFonts w:ascii="Arial" w:hAnsi="Arial" w:cs="Arial"/>
          <w:b/>
          <w:kern w:val="0"/>
          <w:sz w:val="22"/>
          <w:szCs w:val="22"/>
          <w:lang w:val="es-MX"/>
        </w:rPr>
        <w:t xml:space="preserve"> IMPORTANTE</w:t>
      </w:r>
      <w:r w:rsidR="00420BA3">
        <w:rPr>
          <w:rFonts w:ascii="Arial" w:hAnsi="Arial" w:cs="Arial"/>
          <w:b/>
          <w:kern w:val="0"/>
          <w:sz w:val="22"/>
          <w:szCs w:val="22"/>
          <w:lang w:val="es-MX"/>
        </w:rPr>
        <w:t>S</w:t>
      </w:r>
      <w:r w:rsidRPr="00E57D6F">
        <w:rPr>
          <w:rFonts w:ascii="Arial" w:hAnsi="Arial" w:cs="Arial"/>
          <w:b/>
          <w:kern w:val="0"/>
          <w:sz w:val="22"/>
          <w:szCs w:val="22"/>
          <w:lang w:val="es-MX"/>
        </w:rPr>
        <w:t xml:space="preserve">: </w:t>
      </w:r>
    </w:p>
    <w:p w:rsidR="00420BA3" w:rsidRPr="00116959" w:rsidRDefault="00420BA3" w:rsidP="00116959">
      <w:pPr>
        <w:pStyle w:val="Prrafodelista"/>
        <w:numPr>
          <w:ilvl w:val="0"/>
          <w:numId w:val="26"/>
        </w:numPr>
        <w:autoSpaceDE w:val="0"/>
        <w:autoSpaceDN w:val="0"/>
        <w:spacing w:after="120"/>
        <w:ind w:left="426"/>
        <w:jc w:val="both"/>
        <w:rPr>
          <w:rFonts w:ascii="Arial" w:hAnsi="Arial" w:cs="Arial"/>
          <w:b/>
          <w:kern w:val="0"/>
          <w:sz w:val="22"/>
          <w:szCs w:val="22"/>
          <w:lang w:val="es-MX"/>
        </w:rPr>
      </w:pPr>
      <w:r w:rsidRPr="00116959">
        <w:rPr>
          <w:rFonts w:ascii="Arial" w:hAnsi="Arial" w:cs="Arial"/>
          <w:kern w:val="0"/>
          <w:sz w:val="22"/>
          <w:szCs w:val="22"/>
          <w:lang w:val="es-MX"/>
        </w:rPr>
        <w:t xml:space="preserve">La responsabilidad de nuestro Producto “México” paquete turístico, se limita a los términos y condiciones del programa en relación con la </w:t>
      </w:r>
      <w:r w:rsidRPr="00116959">
        <w:rPr>
          <w:rFonts w:ascii="Arial" w:hAnsi="Arial" w:cs="Arial"/>
          <w:b/>
          <w:kern w:val="0"/>
          <w:sz w:val="22"/>
          <w:szCs w:val="22"/>
          <w:lang w:val="es-MX"/>
        </w:rPr>
        <w:t>prestación y calidad de los servicios la agencia no asume ninguna responsabilidad frente al usuario por el servicio de transporte aéreo.</w:t>
      </w:r>
    </w:p>
    <w:p w:rsidR="00420BA3" w:rsidRPr="00116959" w:rsidRDefault="00420BA3" w:rsidP="00116959">
      <w:pPr>
        <w:pStyle w:val="Prrafodelista"/>
        <w:numPr>
          <w:ilvl w:val="0"/>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La agencia mayorista no es responsable solidario por las sumas solicitadas en reembolso, los reembolsos a que hubiere lugar, se realizaran dentro de los 30 días calendario siguientes a la solicitud. No obstante en caso que el trámite tome más tiempo por causas ajenas a La Agencia mayorista, esta no reconocerá ningún interés sobre las sumas a reembolsar. El porcentaje de reembolso dependerá de las condiciones del proveedor y de los gastos de administración de la agencia. Entorno Cit &amp; Travel no asume  responsabilidad de reembolso, frente  al pasajero, por eventos tales  como accidentes, huelgas, asonadas, terremotos, fenómenos climáticos  o naturales, condiciones de seguridad, factores políticos, negación de permisos de ingreso o deportaciones, asuntos legales del viajero, asuntos de salubridad y cualquier otro caso de fuerza mayor o caso fortuito que pudiere ocurrir antes o durante el viaje, tampoco por eventualidades presentadas con servicios exclusivos de los hoteles con quien se tienen alianza, en este caso colaboramos con los trámites a que dieran lugar. </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En caso de fuerza mayor o caso fortuito antes o durante el viaje (accidentes, huelgas, </w:t>
      </w:r>
      <w:r w:rsidRPr="00116959">
        <w:rPr>
          <w:rFonts w:ascii="Arial" w:hAnsi="Arial" w:cs="Arial"/>
          <w:kern w:val="0"/>
          <w:sz w:val="22"/>
          <w:szCs w:val="22"/>
          <w:lang w:val="es-MX"/>
        </w:rPr>
        <w:lastRenderedPageBreak/>
        <w:t>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Para garantía de reserva se requiere un depósito de 300 USD por pasajero.</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En el caso de los reembolsos, si la cancelación de servicios se hace dentro de los 20 días anteriores a la fecha del viaje, se perderá el valor del depósito de USD $300. Si la cancelación se hace 15 días anteriores a la fecha del viaje, se perderá el 50% del valor total del programa. Si la cancelación se hace 3 días antes a la fecha de la salida del viaje perderá la totalidad del costo del programa.</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En caso de reservar habitación triple informar al viajero que solo hay dos camas, por tanto dos pasajeros deben compartir una cama.</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En caso de que este programa este cotizado en hoteles categoría 4 estrellas  si requiere hoteles de mejor categoría contamos con hoteles 5 estrellas - Gran Turismo - categoría especial -y hoteles boutique con gusto re-cotizaremos. Los hoteles permiten máximo dos niños menores de 12 años acomodados en la habitación con dos adultos en caso de requerir cuna o cama adicional tendrá costo extra.</w:t>
      </w:r>
    </w:p>
    <w:p w:rsidR="005A179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5A1799">
        <w:rPr>
          <w:rFonts w:ascii="Arial" w:hAnsi="Arial" w:cs="Arial"/>
          <w:kern w:val="0"/>
          <w:sz w:val="22"/>
          <w:szCs w:val="22"/>
          <w:lang w:val="es-MX"/>
        </w:rPr>
        <w:t xml:space="preserve">Nuestros programas están cotizados en transportación compartida si requiere transportación privada con gusto re-cotizaremos. </w:t>
      </w:r>
    </w:p>
    <w:p w:rsidR="00420BA3" w:rsidRPr="005A179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5A1799">
        <w:rPr>
          <w:rFonts w:ascii="Arial" w:hAnsi="Arial" w:cs="Arial"/>
          <w:kern w:val="0"/>
          <w:sz w:val="22"/>
          <w:szCs w:val="22"/>
          <w:lang w:val="es-MX"/>
        </w:rPr>
        <w:t>El pago total deberá hacerse antes a la salida de los pasajeros y de acuerdo a las fechas límites asignadas por los hoteles (15 días y para el caso de grupos 30 días).</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En </w:t>
      </w:r>
      <w:r w:rsidR="00116959" w:rsidRPr="00116959">
        <w:rPr>
          <w:rFonts w:ascii="Arial" w:hAnsi="Arial" w:cs="Arial"/>
          <w:kern w:val="0"/>
          <w:sz w:val="22"/>
          <w:szCs w:val="22"/>
          <w:lang w:val="es-MX"/>
        </w:rPr>
        <w:t>caso que</w:t>
      </w:r>
      <w:r w:rsidRPr="00116959">
        <w:rPr>
          <w:rFonts w:ascii="Arial" w:hAnsi="Arial" w:cs="Arial"/>
          <w:kern w:val="0"/>
          <w:sz w:val="22"/>
          <w:szCs w:val="22"/>
          <w:lang w:val="es-MX"/>
        </w:rPr>
        <w:t xml:space="preserve"> esta Cotización sea modificada automáticamente queda anulada y será reemplazada por la modificada.</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Los hoteles permiten máximo dos niños menores de 12 años acomodados en la misma habitación con dos adultos en caso de requerir cuna o cama adicional tendrá costo extra. </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El pasajero será el exclusivo responsable de la custodia de su equipaje y documentos de viaje. Nosotros lo </w:t>
      </w:r>
      <w:r w:rsidR="00116959" w:rsidRPr="00116959">
        <w:rPr>
          <w:rFonts w:ascii="Arial" w:hAnsi="Arial" w:cs="Arial"/>
          <w:kern w:val="0"/>
          <w:sz w:val="22"/>
          <w:szCs w:val="22"/>
          <w:lang w:val="es-MX"/>
        </w:rPr>
        <w:t>orientaremos en</w:t>
      </w:r>
      <w:r w:rsidRPr="00116959">
        <w:rPr>
          <w:rFonts w:ascii="Arial" w:hAnsi="Arial" w:cs="Arial"/>
          <w:kern w:val="0"/>
          <w:sz w:val="22"/>
          <w:szCs w:val="22"/>
          <w:lang w:val="es-MX"/>
        </w:rPr>
        <w:t xml:space="preserve"> los eventos de extravío de su equipaje o documentos de viaje, sin embargo en ninguna circunstancia, </w:t>
      </w:r>
      <w:r w:rsidR="00031ED3" w:rsidRPr="00031ED3">
        <w:rPr>
          <w:rFonts w:ascii="Arial" w:hAnsi="Arial" w:cs="Arial"/>
          <w:kern w:val="0"/>
          <w:sz w:val="22"/>
          <w:szCs w:val="22"/>
          <w:lang w:val="es-MX"/>
        </w:rPr>
        <w:t xml:space="preserve">Entorno Cit &amp; Travel </w:t>
      </w:r>
      <w:r w:rsidRPr="00116959">
        <w:rPr>
          <w:rFonts w:ascii="Arial" w:hAnsi="Arial" w:cs="Arial"/>
          <w:kern w:val="0"/>
          <w:sz w:val="22"/>
          <w:szCs w:val="22"/>
          <w:lang w:val="es-MX"/>
        </w:rPr>
        <w:t xml:space="preserve">responderá por el extravío, daño, deterioro, o pérdida de dichos elementos.  Así mismo </w:t>
      </w:r>
      <w:r w:rsidR="00116959" w:rsidRPr="00116959">
        <w:rPr>
          <w:rFonts w:ascii="Arial" w:hAnsi="Arial" w:cs="Arial"/>
          <w:kern w:val="0"/>
          <w:sz w:val="22"/>
          <w:szCs w:val="22"/>
          <w:lang w:val="es-MX"/>
        </w:rPr>
        <w:t>informaremos al</w:t>
      </w:r>
      <w:r w:rsidRPr="00116959">
        <w:rPr>
          <w:rFonts w:ascii="Arial" w:hAnsi="Arial" w:cs="Arial"/>
          <w:kern w:val="0"/>
          <w:sz w:val="22"/>
          <w:szCs w:val="22"/>
          <w:lang w:val="es-MX"/>
        </w:rPr>
        <w:t xml:space="preserve">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información que es conocida al público por las diferentes aerolíneas y que es responsabilidad de los pasajeros leerlas.</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Todos los precios, tarifas, impuestos, tasas, o contribuciones, presentados en este boletín o cotización están sujetos a cambio, disponibilidad y vigencia sin previo aviso, los cuales deben ser asumidos por el pasajero en el momento de la expedición de los documentos de viaje. Aplican restricciones y condiciones para cada tarifa publicada según su vigencia. Las tarifas hoteleras dependen de la acomodación seleccionada. </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Las políticas de cancelación, penalidades, restricciones y condiciones particulares del paquete serán informadas al pasajero al momento de la expedición de los documentos de viaje, con la salvedad que es responsabilidad de los pasajeros tener al día la documentación </w:t>
      </w:r>
      <w:r w:rsidRPr="00116959">
        <w:rPr>
          <w:rFonts w:ascii="Arial" w:hAnsi="Arial" w:cs="Arial"/>
          <w:kern w:val="0"/>
          <w:sz w:val="22"/>
          <w:szCs w:val="22"/>
          <w:lang w:val="es-MX"/>
        </w:rPr>
        <w:lastRenderedPageBreak/>
        <w:t>exigida para la salida del país, información que la aeronáutica civil y demás entidades estatales competentes manejan en las diferentes páginas web.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420BA3" w:rsidRPr="00116959" w:rsidRDefault="00031ED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031ED3">
        <w:rPr>
          <w:rFonts w:ascii="Arial" w:hAnsi="Arial" w:cs="Arial"/>
          <w:kern w:val="0"/>
          <w:sz w:val="22"/>
          <w:szCs w:val="22"/>
          <w:lang w:val="es-MX"/>
        </w:rPr>
        <w:t>Entorno Cit &amp; Travel</w:t>
      </w:r>
      <w:r w:rsidR="00420BA3" w:rsidRPr="00116959">
        <w:rPr>
          <w:rFonts w:ascii="Arial" w:hAnsi="Arial" w:cs="Arial"/>
          <w:kern w:val="0"/>
          <w:sz w:val="22"/>
          <w:szCs w:val="22"/>
          <w:lang w:val="es-MX"/>
        </w:rPr>
        <w:t>, tiene alianzas estratégicas con compañías de Asistencias Médicas, con la única intención de ofrecer un mejor servicio a los pasajeros, pero en ningún caso asume responsabilidad alguna por situaciones que se presenten y sean de manejo inherentes a las compañías de asistencias.</w:t>
      </w:r>
    </w:p>
    <w:p w:rsidR="00420BA3" w:rsidRPr="00116959" w:rsidRDefault="00420BA3" w:rsidP="00DD1402">
      <w:p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ACÁPITE:</w:t>
      </w:r>
    </w:p>
    <w:p w:rsidR="00420BA3" w:rsidRPr="00116959" w:rsidRDefault="00420BA3" w:rsidP="00DD1402">
      <w:pPr>
        <w:pStyle w:val="Prrafodelista"/>
        <w:numPr>
          <w:ilvl w:val="1"/>
          <w:numId w:val="26"/>
        </w:numPr>
        <w:autoSpaceDE w:val="0"/>
        <w:autoSpaceDN w:val="0"/>
        <w:spacing w:after="120"/>
        <w:ind w:left="426"/>
        <w:jc w:val="both"/>
        <w:rPr>
          <w:rFonts w:ascii="Arial" w:hAnsi="Arial" w:cs="Arial"/>
          <w:kern w:val="0"/>
          <w:sz w:val="22"/>
          <w:szCs w:val="22"/>
          <w:lang w:val="es-MX"/>
        </w:rPr>
      </w:pPr>
      <w:r w:rsidRPr="00116959">
        <w:rPr>
          <w:rFonts w:ascii="Arial" w:hAnsi="Arial" w:cs="Arial"/>
          <w:kern w:val="0"/>
          <w:sz w:val="22"/>
          <w:szCs w:val="22"/>
          <w:lang w:val="es-MX"/>
        </w:rPr>
        <w:t xml:space="preserve">La pasarela de pagos Online es de uso exclusivo para clientes directos, en el evento, en que Agencias o Free Lance realizaren transacciones a través de pagos online, éstos asumirán el costo correspondiente estipulado en las políticas de compras más el 5%, </w:t>
      </w:r>
      <w:r w:rsidR="00031ED3" w:rsidRPr="00116959">
        <w:rPr>
          <w:rFonts w:ascii="Arial" w:hAnsi="Arial" w:cs="Arial"/>
          <w:kern w:val="0"/>
          <w:sz w:val="22"/>
          <w:szCs w:val="22"/>
          <w:lang w:val="es-MX"/>
        </w:rPr>
        <w:t>www.pagosonline.com y</w:t>
      </w:r>
      <w:r w:rsidRPr="00116959">
        <w:rPr>
          <w:rFonts w:ascii="Arial" w:hAnsi="Arial" w:cs="Arial"/>
          <w:kern w:val="0"/>
          <w:sz w:val="22"/>
          <w:szCs w:val="22"/>
          <w:lang w:val="es-MX"/>
        </w:rPr>
        <w:t xml:space="preserve"> en caso de que proceda reembolso, </w:t>
      </w:r>
      <w:r w:rsidR="00031ED3" w:rsidRPr="00031ED3">
        <w:rPr>
          <w:rFonts w:ascii="Arial" w:hAnsi="Arial" w:cs="Arial"/>
          <w:kern w:val="0"/>
          <w:sz w:val="22"/>
          <w:szCs w:val="22"/>
          <w:lang w:val="es-MX"/>
        </w:rPr>
        <w:t xml:space="preserve">Entorno Cit &amp; Travel </w:t>
      </w:r>
      <w:r w:rsidRPr="00116959">
        <w:rPr>
          <w:rFonts w:ascii="Arial" w:hAnsi="Arial" w:cs="Arial"/>
          <w:kern w:val="0"/>
          <w:sz w:val="22"/>
          <w:szCs w:val="22"/>
          <w:lang w:val="es-MX"/>
        </w:rPr>
        <w:t>aplicará el 15% sobre la totalidad del programa causados por gastos administrativos.</w:t>
      </w:r>
    </w:p>
    <w:p w:rsidR="00420BA3" w:rsidRPr="00420BA3" w:rsidRDefault="00420BA3" w:rsidP="00420BA3">
      <w:pPr>
        <w:autoSpaceDE w:val="0"/>
        <w:autoSpaceDN w:val="0"/>
        <w:spacing w:after="120"/>
        <w:ind w:left="-142"/>
        <w:rPr>
          <w:rFonts w:ascii="Arial" w:hAnsi="Arial" w:cs="Arial"/>
          <w:kern w:val="0"/>
          <w:sz w:val="22"/>
          <w:szCs w:val="22"/>
          <w:lang w:val="es-MX"/>
        </w:rPr>
      </w:pPr>
    </w:p>
    <w:p w:rsidR="004C6BFA" w:rsidRDefault="004C6BFA" w:rsidP="008134EA">
      <w:pPr>
        <w:autoSpaceDE w:val="0"/>
        <w:autoSpaceDN w:val="0"/>
        <w:spacing w:after="120"/>
        <w:ind w:left="-142"/>
        <w:rPr>
          <w:rFonts w:ascii="Arial" w:eastAsia="MS UI Gothic" w:hAnsi="Arial" w:cs="Arial"/>
          <w:b/>
          <w:color w:val="000000"/>
          <w:sz w:val="22"/>
          <w:szCs w:val="22"/>
        </w:rPr>
      </w:pPr>
    </w:p>
    <w:p w:rsidR="004C6F79" w:rsidRPr="00D964D4" w:rsidRDefault="00AD252F" w:rsidP="008134EA">
      <w:pPr>
        <w:autoSpaceDE w:val="0"/>
        <w:autoSpaceDN w:val="0"/>
        <w:spacing w:after="120"/>
        <w:ind w:left="-142"/>
        <w:rPr>
          <w:rFonts w:ascii="Arial" w:eastAsia="MS UI Gothic" w:hAnsi="Arial" w:cs="Arial"/>
          <w:color w:val="000000"/>
          <w:sz w:val="22"/>
          <w:szCs w:val="22"/>
        </w:rPr>
      </w:pPr>
      <w:r w:rsidRPr="00C11FF5">
        <w:rPr>
          <w:rFonts w:ascii="Arial" w:eastAsia="MS UI Gothic" w:hAnsi="Arial" w:cs="Arial"/>
          <w:b/>
          <w:color w:val="000000"/>
          <w:sz w:val="22"/>
          <w:szCs w:val="22"/>
        </w:rPr>
        <w:t>PRECIOS SUJETOS A CAMBIO SIN PREVIO AVISO Y SUJETOS A DISPONIBILIDAD</w:t>
      </w:r>
    </w:p>
    <w:sectPr w:rsidR="004C6F79" w:rsidRPr="00D964D4" w:rsidSect="004C6641">
      <w:headerReference w:type="default" r:id="rId10"/>
      <w:footerReference w:type="default" r:id="rId11"/>
      <w:pgSz w:w="12240" w:h="15840"/>
      <w:pgMar w:top="1702" w:right="1304" w:bottom="1418" w:left="1304" w:header="709" w:footer="265"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23C" w:rsidRDefault="0094423C" w:rsidP="0096355B">
      <w:r>
        <w:separator/>
      </w:r>
    </w:p>
  </w:endnote>
  <w:endnote w:type="continuationSeparator" w:id="0">
    <w:p w:rsidR="0094423C" w:rsidRDefault="0094423C" w:rsidP="0096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dobe Ming Std L">
    <w:altName w:val="Arial Unicode MS"/>
    <w:panose1 w:val="00000000000000000000"/>
    <w:charset w:val="80"/>
    <w:family w:val="roman"/>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46" w:rsidRDefault="00DD6746" w:rsidP="00DD6746">
    <w:pPr>
      <w:ind w:left="-567" w:right="-574"/>
    </w:pPr>
    <w:r w:rsidRPr="00671E41">
      <w:t>Carrete</w:t>
    </w:r>
    <w:r>
      <w:t>r</w:t>
    </w:r>
    <w:r w:rsidRPr="00671E41">
      <w:t>a Tlalnepantla Cuautitlán Km. 16</w:t>
    </w:r>
    <w:r w:rsidRPr="00546BF0">
      <w:t xml:space="preserve"> </w:t>
    </w:r>
    <w:r w:rsidRPr="00671E41">
      <w:t>no. 76</w:t>
    </w:r>
    <w:r w:rsidR="00687B08" w:rsidRPr="00DD6746">
      <w:rPr>
        <w:rFonts w:ascii="Calibri Light" w:hAnsi="Calibri Light"/>
        <w:noProof/>
        <w:lang w:val="es-MX"/>
      </w:rPr>
      <mc:AlternateContent>
        <mc:Choice Requires="wps">
          <w:drawing>
            <wp:anchor distT="0" distB="0" distL="114300" distR="114300" simplePos="0" relativeHeight="251658752" behindDoc="0" locked="0" layoutInCell="1" allowOverlap="1">
              <wp:simplePos x="0" y="0"/>
              <wp:positionH relativeFrom="page">
                <wp:posOffset>3572510</wp:posOffset>
              </wp:positionH>
              <wp:positionV relativeFrom="page">
                <wp:posOffset>9295130</wp:posOffset>
              </wp:positionV>
              <wp:extent cx="626745" cy="626745"/>
              <wp:effectExtent l="0" t="0" r="0" b="0"/>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D6746" w:rsidRPr="00DD6746" w:rsidRDefault="00DD6746">
                          <w:pPr>
                            <w:pStyle w:val="Piedepgina"/>
                            <w:jc w:val="center"/>
                            <w:rPr>
                              <w:b/>
                              <w:bCs/>
                              <w:color w:val="FFFFFF"/>
                              <w:sz w:val="32"/>
                              <w:szCs w:val="32"/>
                            </w:rPr>
                          </w:pPr>
                          <w:r w:rsidRPr="00DD6746">
                            <w:rPr>
                              <w:sz w:val="22"/>
                              <w:szCs w:val="22"/>
                            </w:rPr>
                            <w:fldChar w:fldCharType="begin"/>
                          </w:r>
                          <w:r>
                            <w:instrText>PAGE    \* MERGEFORMAT</w:instrText>
                          </w:r>
                          <w:r w:rsidRPr="00DD6746">
                            <w:rPr>
                              <w:sz w:val="22"/>
                              <w:szCs w:val="22"/>
                            </w:rPr>
                            <w:fldChar w:fldCharType="separate"/>
                          </w:r>
                          <w:r w:rsidR="008655C3" w:rsidRPr="008655C3">
                            <w:rPr>
                              <w:b/>
                              <w:bCs/>
                              <w:noProof/>
                              <w:color w:val="FFFFFF"/>
                              <w:sz w:val="32"/>
                              <w:szCs w:val="32"/>
                            </w:rPr>
                            <w:t>1</w:t>
                          </w:r>
                          <w:r w:rsidRPr="00DD6746">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left:0;text-align:left;margin-left:281.3pt;margin-top:731.9pt;width:49.35pt;height:49.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ojeQIAAPkEAAAOAAAAZHJzL2Uyb0RvYy54bWysVNtu2zAMfR+wfxD0nvoC52KjTtHLMgzo&#10;1gLdPkCR5ViYLGmUEqcb+u+j5KRNtz0Mw/wgkyJF8fCQOr/Y94rsBDhpdE2zs5QSoblppN7U9Mvn&#10;1WRBifNMN0wZLWr6KBy9WL59cz7YSuSmM6oRQDCIdtVga9p5b6skcbwTPXNnxgqNxtZAzzyqsEka&#10;YANG71WSp+ksGQw0FgwXzuHuzWikyxi/bQX3d23rhCeqppibjyvEdR3WZHnOqg0w20l+SIP9QxY9&#10;kxovfQ51wzwjW5C/heolB+NM68+46RPTtpKLiAHRZOkvaB46ZkXEgsVx9rlM7v+F5Z9290Bkg9xR&#10;olmPFN3tmCJZLM1gXYUeD/YeAjhnbw3/6og21x3TG3EJYIZOsAYTykIpk1cHguLwKFkPH02DkdnW&#10;m1ilfQt9CIj4yT6S8fhMhth7wnFzls/mxZQSjqaDHG5g1fGwBeffC9OTINRUKCWtC+ViFdvdOj96&#10;H71i/kbJZiWVigps1tcKCKKtaZHOssVVhIAwT92UDs7ahGNjxHEH08Q7gi0kHKn+UWZ5kV7l5WQ1&#10;W8wnxaqYTsp5upikWXlVztKiLG5WTyHBrKg62TRC30otjm2XFX9H62EAxoaJjUeGmpbTfBqxv8re&#10;nYJM4/cnkGC2ukF0rApsvjvInkk1ysnrjCMNCPv4j4WI3Ae6w+y5yu/Xe4wYxLVpHrELwCBLOIP4&#10;WqDQGfhOyYCTV1P3bctAUKI+aOykMiuKMKpRKabzHBU4taxPLUxzDFVT7oGSUbn244BvLchNh3dl&#10;sTDaXGL/tTI2xkteh67F+YpwDm9BGOBTPXq9vFjLnwAAAP//AwBQSwMEFAAGAAgAAAAhAKkf23vh&#10;AAAADQEAAA8AAABkcnMvZG93bnJldi54bWxMj0tPwzAQhO9I/AdrkbggavdllRCnoki90UqUqlzd&#10;eEki/Ehjp03/PcsJjjszmv0mXw7OsjN2sQlewXgkgKEvg2l8pWD/sX5cAItJe6Nt8KjgihGWxe1N&#10;rjMTLv4dz7tUMSrxMdMK6pTajPNY1uh0HIUWPXlfoXM60dlV3HT6QuXO8okQkjvdePpQ6xZfayy/&#10;d71TYO0mvj2dHranfr1aHQ4bcZ19CqXu74aXZ2AJh/QXhl98QoeCmI6h9yYyq2AuJ5KiZMzklEZQ&#10;RMrxFNiRJDLnwIuc/19R/AAAAP//AwBQSwECLQAUAAYACAAAACEAtoM4kv4AAADhAQAAEwAAAAAA&#10;AAAAAAAAAAAAAAAAW0NvbnRlbnRfVHlwZXNdLnhtbFBLAQItABQABgAIAAAAIQA4/SH/1gAAAJQB&#10;AAALAAAAAAAAAAAAAAAAAC8BAABfcmVscy8ucmVsc1BLAQItABQABgAIAAAAIQAvWUojeQIAAPkE&#10;AAAOAAAAAAAAAAAAAAAAAC4CAABkcnMvZTJvRG9jLnhtbFBLAQItABQABgAIAAAAIQCpH9t74QAA&#10;AA0BAAAPAAAAAAAAAAAAAAAAANMEAABkcnMvZG93bnJldi54bWxQSwUGAAAAAAQABADzAAAA4QUA&#10;AAAA&#10;" fillcolor="#40618b" stroked="f">
              <v:textbox>
                <w:txbxContent>
                  <w:p w:rsidR="00DD6746" w:rsidRPr="00DD6746" w:rsidRDefault="00DD6746">
                    <w:pPr>
                      <w:pStyle w:val="Piedepgina"/>
                      <w:jc w:val="center"/>
                      <w:rPr>
                        <w:b/>
                        <w:bCs/>
                        <w:color w:val="FFFFFF"/>
                        <w:sz w:val="32"/>
                        <w:szCs w:val="32"/>
                      </w:rPr>
                    </w:pPr>
                    <w:r w:rsidRPr="00DD6746">
                      <w:rPr>
                        <w:sz w:val="22"/>
                        <w:szCs w:val="22"/>
                      </w:rPr>
                      <w:fldChar w:fldCharType="begin"/>
                    </w:r>
                    <w:r>
                      <w:instrText>PAGE    \* MERGEFORMAT</w:instrText>
                    </w:r>
                    <w:r w:rsidRPr="00DD6746">
                      <w:rPr>
                        <w:sz w:val="22"/>
                        <w:szCs w:val="22"/>
                      </w:rPr>
                      <w:fldChar w:fldCharType="separate"/>
                    </w:r>
                    <w:r w:rsidR="008655C3" w:rsidRPr="008655C3">
                      <w:rPr>
                        <w:b/>
                        <w:bCs/>
                        <w:noProof/>
                        <w:color w:val="FFFFFF"/>
                        <w:sz w:val="32"/>
                        <w:szCs w:val="32"/>
                      </w:rPr>
                      <w:t>1</w:t>
                    </w:r>
                    <w:r w:rsidRPr="00DD6746">
                      <w:rPr>
                        <w:b/>
                        <w:bCs/>
                        <w:color w:val="FFFFFF"/>
                        <w:sz w:val="32"/>
                        <w:szCs w:val="32"/>
                      </w:rPr>
                      <w:fldChar w:fldCharType="end"/>
                    </w:r>
                  </w:p>
                </w:txbxContent>
              </v:textbox>
              <w10:wrap anchorx="page" anchory="page"/>
            </v:oval>
          </w:pict>
        </mc:Fallback>
      </mc:AlternateContent>
    </w:r>
    <w:r>
      <w:tab/>
      <w:t xml:space="preserve">   </w:t>
    </w:r>
    <w:r>
      <w:tab/>
    </w:r>
    <w:r>
      <w:tab/>
    </w:r>
    <w:r>
      <w:tab/>
      <w:t xml:space="preserve">                 </w:t>
    </w:r>
    <w:r>
      <w:rPr>
        <w:rFonts w:cs="Arial"/>
      </w:rPr>
      <w:t xml:space="preserve">Tel. </w:t>
    </w:r>
    <w:r w:rsidRPr="00671E41">
      <w:rPr>
        <w:rFonts w:cs="Arial"/>
      </w:rPr>
      <w:t>01 55 5264 5237</w:t>
    </w:r>
    <w:r>
      <w:t xml:space="preserve">     </w:t>
    </w:r>
    <w:r w:rsidRPr="003B1AD4">
      <w:t>www.entornocit.co</w:t>
    </w:r>
    <w:r>
      <w:t>m</w:t>
    </w:r>
    <w:r w:rsidRPr="003B1AD4">
      <w:t xml:space="preserve">  </w:t>
    </w:r>
  </w:p>
  <w:p w:rsidR="00DD6746" w:rsidRPr="00DD6746" w:rsidRDefault="00DD6746" w:rsidP="00DD6746">
    <w:pPr>
      <w:ind w:left="-567" w:right="-574"/>
      <w:rPr>
        <w:rFonts w:ascii="Calibri Light" w:hAnsi="Calibri Light"/>
      </w:rPr>
    </w:pPr>
    <w:r>
      <w:t>L</w:t>
    </w:r>
    <w:r w:rsidRPr="00671E41">
      <w:t>a Concepción, 54900, Tultitlán México</w:t>
    </w:r>
    <w:r>
      <w:tab/>
    </w:r>
    <w:r>
      <w:tab/>
    </w:r>
    <w:r>
      <w:tab/>
    </w:r>
    <w:r>
      <w:tab/>
    </w:r>
    <w:r>
      <w:tab/>
    </w:r>
    <w:r>
      <w:tab/>
    </w:r>
    <w:r>
      <w:tab/>
    </w:r>
    <w:r>
      <w:tab/>
      <w:t xml:space="preserve"> </w:t>
    </w:r>
    <w:r w:rsidRPr="003B1AD4">
      <w:t>email entornocit@gmail.com</w:t>
    </w:r>
  </w:p>
  <w:p w:rsidR="0096355B" w:rsidRDefault="00DD6746" w:rsidP="00DD6746">
    <w:pPr>
      <w:tabs>
        <w:tab w:val="center" w:pos="4252"/>
        <w:tab w:val="right" w:pos="8504"/>
      </w:tabs>
      <w:ind w:left="-567" w:right="-574"/>
      <w:jc w:val="center"/>
      <w:rPr>
        <w:kern w:val="0"/>
        <w:lang w:val="es-MX"/>
      </w:rPr>
    </w:pPr>
    <w:r>
      <w:rPr>
        <w:rFonts w:ascii="Calibri Light" w:hAnsi="Calibri Ligh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23C" w:rsidRDefault="0094423C" w:rsidP="0096355B">
      <w:r>
        <w:separator/>
      </w:r>
    </w:p>
  </w:footnote>
  <w:footnote w:type="continuationSeparator" w:id="0">
    <w:p w:rsidR="0094423C" w:rsidRDefault="0094423C" w:rsidP="00963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46" w:rsidRPr="00016AA2" w:rsidRDefault="008655C3" w:rsidP="00DD6746">
    <w:pPr>
      <w:pStyle w:val="Encabezado"/>
      <w:tabs>
        <w:tab w:val="clear" w:pos="4419"/>
        <w:tab w:val="clear" w:pos="8838"/>
      </w:tabs>
      <w:ind w:left="142"/>
      <w:jc w:val="center"/>
      <w:rPr>
        <w:rFonts w:eastAsia="Adobe Ming Std L" w:cs="Arial"/>
        <w:sz w:val="40"/>
        <w:szCs w:val="40"/>
      </w:rPr>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left:0;text-align:left;margin-left:79.5pt;margin-top:175.5pt;width:300pt;height:243pt;z-index:251656704" o:allowincell="f">
          <v:imagedata r:id="rId1" o:title=""/>
          <w10:wrap anchorx="page" anchory="page"/>
        </v:shape>
      </w:pict>
    </w:r>
    <w:r w:rsidR="00DD6746">
      <w:tab/>
    </w:r>
    <w:r w:rsidR="00687B08">
      <w:rPr>
        <w:noProof/>
        <w:lang w:val="es-MX"/>
      </w:rPr>
      <w:drawing>
        <wp:anchor distT="0" distB="0" distL="114300" distR="114300" simplePos="0" relativeHeight="251657728" behindDoc="0" locked="0" layoutInCell="1" allowOverlap="1">
          <wp:simplePos x="0" y="0"/>
          <wp:positionH relativeFrom="column">
            <wp:posOffset>-266700</wp:posOffset>
          </wp:positionH>
          <wp:positionV relativeFrom="paragraph">
            <wp:posOffset>-121920</wp:posOffset>
          </wp:positionV>
          <wp:extent cx="572135" cy="504190"/>
          <wp:effectExtent l="0" t="0" r="0" b="0"/>
          <wp:wrapSquare wrapText="bothSides"/>
          <wp:docPr id="2" name="Imagen 25" descr="entorno-cit-tour-operador-receptivo-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entorno-cit-tour-operador-receptivo-4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746" w:rsidRPr="003B1AD4">
      <w:rPr>
        <w:rFonts w:ascii="Segoe UI" w:hAnsi="Segoe UI" w:cs="Segoe UI"/>
        <w:color w:val="212121"/>
        <w:sz w:val="23"/>
        <w:szCs w:val="23"/>
        <w:shd w:val="clear" w:color="auto" w:fill="FFFFFF"/>
      </w:rPr>
      <w:t xml:space="preserve"> </w:t>
    </w:r>
    <w:r w:rsidR="00DD6746" w:rsidRPr="00016AA2">
      <w:rPr>
        <w:rFonts w:eastAsia="Adobe Ming Std L" w:cs="Arial"/>
        <w:noProof/>
        <w:sz w:val="40"/>
        <w:szCs w:val="40"/>
      </w:rPr>
      <w:t xml:space="preserve">Entorno CIT Tour Operador </w:t>
    </w:r>
    <w:r w:rsidR="00DD6746">
      <w:rPr>
        <w:rFonts w:eastAsia="Adobe Ming Std L" w:cs="Arial"/>
        <w:noProof/>
        <w:sz w:val="40"/>
        <w:szCs w:val="40"/>
      </w:rPr>
      <w:t>y</w:t>
    </w:r>
    <w:r w:rsidR="00DD6746" w:rsidRPr="00016AA2">
      <w:rPr>
        <w:rFonts w:eastAsia="Adobe Ming Std L" w:cs="Arial"/>
        <w:noProof/>
        <w:sz w:val="40"/>
        <w:szCs w:val="40"/>
      </w:rPr>
      <w:t xml:space="preserve"> Receptivo</w:t>
    </w:r>
  </w:p>
  <w:p w:rsidR="0096355B" w:rsidRDefault="0096355B" w:rsidP="00DD6746">
    <w:pPr>
      <w:tabs>
        <w:tab w:val="center" w:pos="441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33F6"/>
    <w:multiLevelType w:val="hybridMultilevel"/>
    <w:tmpl w:val="3848A80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
    <w:nsid w:val="07196B08"/>
    <w:multiLevelType w:val="hybridMultilevel"/>
    <w:tmpl w:val="D770A2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4242B2"/>
    <w:multiLevelType w:val="hybridMultilevel"/>
    <w:tmpl w:val="D2B88DB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1839E9"/>
    <w:multiLevelType w:val="hybridMultilevel"/>
    <w:tmpl w:val="A9AE2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011C8"/>
    <w:multiLevelType w:val="hybridMultilevel"/>
    <w:tmpl w:val="8D429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4C280F"/>
    <w:multiLevelType w:val="hybridMultilevel"/>
    <w:tmpl w:val="E44CC4C8"/>
    <w:lvl w:ilvl="0" w:tplc="80EC732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4B65DE"/>
    <w:multiLevelType w:val="hybridMultilevel"/>
    <w:tmpl w:val="3C56FBD6"/>
    <w:lvl w:ilvl="0" w:tplc="5412CC88">
      <w:start w:val="171"/>
      <w:numFmt w:val="bullet"/>
      <w:lvlText w:val=""/>
      <w:lvlJc w:val="left"/>
      <w:pPr>
        <w:ind w:left="555" w:hanging="360"/>
      </w:pPr>
      <w:rPr>
        <w:rFonts w:ascii="Symbol" w:eastAsia="Times New Roman" w:hAnsi="Symbol" w:cs="Arial" w:hint="default"/>
      </w:rPr>
    </w:lvl>
    <w:lvl w:ilvl="1" w:tplc="080A0003" w:tentative="1">
      <w:start w:val="1"/>
      <w:numFmt w:val="bullet"/>
      <w:lvlText w:val="o"/>
      <w:lvlJc w:val="left"/>
      <w:pPr>
        <w:ind w:left="1275" w:hanging="360"/>
      </w:pPr>
      <w:rPr>
        <w:rFonts w:ascii="Courier New" w:hAnsi="Courier New" w:cs="Courier New" w:hint="default"/>
      </w:rPr>
    </w:lvl>
    <w:lvl w:ilvl="2" w:tplc="080A0005" w:tentative="1">
      <w:start w:val="1"/>
      <w:numFmt w:val="bullet"/>
      <w:lvlText w:val=""/>
      <w:lvlJc w:val="left"/>
      <w:pPr>
        <w:ind w:left="1995" w:hanging="360"/>
      </w:pPr>
      <w:rPr>
        <w:rFonts w:ascii="Wingdings" w:hAnsi="Wingdings" w:hint="default"/>
      </w:rPr>
    </w:lvl>
    <w:lvl w:ilvl="3" w:tplc="080A0001" w:tentative="1">
      <w:start w:val="1"/>
      <w:numFmt w:val="bullet"/>
      <w:lvlText w:val=""/>
      <w:lvlJc w:val="left"/>
      <w:pPr>
        <w:ind w:left="2715" w:hanging="360"/>
      </w:pPr>
      <w:rPr>
        <w:rFonts w:ascii="Symbol" w:hAnsi="Symbol" w:hint="default"/>
      </w:rPr>
    </w:lvl>
    <w:lvl w:ilvl="4" w:tplc="080A0003" w:tentative="1">
      <w:start w:val="1"/>
      <w:numFmt w:val="bullet"/>
      <w:lvlText w:val="o"/>
      <w:lvlJc w:val="left"/>
      <w:pPr>
        <w:ind w:left="3435" w:hanging="360"/>
      </w:pPr>
      <w:rPr>
        <w:rFonts w:ascii="Courier New" w:hAnsi="Courier New" w:cs="Courier New" w:hint="default"/>
      </w:rPr>
    </w:lvl>
    <w:lvl w:ilvl="5" w:tplc="080A0005" w:tentative="1">
      <w:start w:val="1"/>
      <w:numFmt w:val="bullet"/>
      <w:lvlText w:val=""/>
      <w:lvlJc w:val="left"/>
      <w:pPr>
        <w:ind w:left="4155" w:hanging="360"/>
      </w:pPr>
      <w:rPr>
        <w:rFonts w:ascii="Wingdings" w:hAnsi="Wingdings" w:hint="default"/>
      </w:rPr>
    </w:lvl>
    <w:lvl w:ilvl="6" w:tplc="080A0001" w:tentative="1">
      <w:start w:val="1"/>
      <w:numFmt w:val="bullet"/>
      <w:lvlText w:val=""/>
      <w:lvlJc w:val="left"/>
      <w:pPr>
        <w:ind w:left="4875" w:hanging="360"/>
      </w:pPr>
      <w:rPr>
        <w:rFonts w:ascii="Symbol" w:hAnsi="Symbol" w:hint="default"/>
      </w:rPr>
    </w:lvl>
    <w:lvl w:ilvl="7" w:tplc="080A0003" w:tentative="1">
      <w:start w:val="1"/>
      <w:numFmt w:val="bullet"/>
      <w:lvlText w:val="o"/>
      <w:lvlJc w:val="left"/>
      <w:pPr>
        <w:ind w:left="5595" w:hanging="360"/>
      </w:pPr>
      <w:rPr>
        <w:rFonts w:ascii="Courier New" w:hAnsi="Courier New" w:cs="Courier New" w:hint="default"/>
      </w:rPr>
    </w:lvl>
    <w:lvl w:ilvl="8" w:tplc="080A0005" w:tentative="1">
      <w:start w:val="1"/>
      <w:numFmt w:val="bullet"/>
      <w:lvlText w:val=""/>
      <w:lvlJc w:val="left"/>
      <w:pPr>
        <w:ind w:left="6315" w:hanging="360"/>
      </w:pPr>
      <w:rPr>
        <w:rFonts w:ascii="Wingdings" w:hAnsi="Wingdings" w:hint="default"/>
      </w:rPr>
    </w:lvl>
  </w:abstractNum>
  <w:abstractNum w:abstractNumId="7">
    <w:nsid w:val="1C70271E"/>
    <w:multiLevelType w:val="hybridMultilevel"/>
    <w:tmpl w:val="CA26C3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436781"/>
    <w:multiLevelType w:val="hybridMultilevel"/>
    <w:tmpl w:val="740C5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742D36"/>
    <w:multiLevelType w:val="hybridMultilevel"/>
    <w:tmpl w:val="9B5A6FBE"/>
    <w:lvl w:ilvl="0" w:tplc="78B654A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CC1E5C"/>
    <w:multiLevelType w:val="hybridMultilevel"/>
    <w:tmpl w:val="EF8EB290"/>
    <w:lvl w:ilvl="0" w:tplc="080A000B">
      <w:start w:val="1"/>
      <w:numFmt w:val="bullet"/>
      <w:lvlText w:val=""/>
      <w:lvlJc w:val="left"/>
      <w:pPr>
        <w:ind w:left="1434" w:hanging="360"/>
      </w:pPr>
      <w:rPr>
        <w:rFonts w:ascii="Wingdings" w:hAnsi="Wingdings"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1">
    <w:nsid w:val="3B4F7D7B"/>
    <w:multiLevelType w:val="hybridMultilevel"/>
    <w:tmpl w:val="4D9E2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D25724F"/>
    <w:multiLevelType w:val="hybridMultilevel"/>
    <w:tmpl w:val="37ECB9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FB1253A"/>
    <w:multiLevelType w:val="hybridMultilevel"/>
    <w:tmpl w:val="BC7692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1B618D"/>
    <w:multiLevelType w:val="hybridMultilevel"/>
    <w:tmpl w:val="48008F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F86AFC"/>
    <w:multiLevelType w:val="hybridMultilevel"/>
    <w:tmpl w:val="380ED4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EE390A"/>
    <w:multiLevelType w:val="hybridMultilevel"/>
    <w:tmpl w:val="2E12CE66"/>
    <w:lvl w:ilvl="0" w:tplc="080A0001">
      <w:start w:val="1"/>
      <w:numFmt w:val="bullet"/>
      <w:lvlText w:val=""/>
      <w:lvlJc w:val="left"/>
      <w:pPr>
        <w:ind w:left="720" w:hanging="360"/>
      </w:pPr>
      <w:rPr>
        <w:rFonts w:ascii="Symbol" w:hAnsi="Symbol" w:hint="default"/>
      </w:rPr>
    </w:lvl>
    <w:lvl w:ilvl="1" w:tplc="DD78D7D0">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4A0499"/>
    <w:multiLevelType w:val="hybridMultilevel"/>
    <w:tmpl w:val="3FEE0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AE3862"/>
    <w:multiLevelType w:val="hybridMultilevel"/>
    <w:tmpl w:val="6E2AB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90B6AEC"/>
    <w:multiLevelType w:val="hybridMultilevel"/>
    <w:tmpl w:val="68FAC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B74743F"/>
    <w:multiLevelType w:val="hybridMultilevel"/>
    <w:tmpl w:val="EAD6C26A"/>
    <w:lvl w:ilvl="0" w:tplc="08FC236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624C9D"/>
    <w:multiLevelType w:val="hybridMultilevel"/>
    <w:tmpl w:val="B41641BC"/>
    <w:lvl w:ilvl="0" w:tplc="378EA0A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5A6859"/>
    <w:multiLevelType w:val="hybridMultilevel"/>
    <w:tmpl w:val="CBB20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EB7297"/>
    <w:multiLevelType w:val="hybridMultilevel"/>
    <w:tmpl w:val="B69631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5E9E14E4"/>
    <w:multiLevelType w:val="hybridMultilevel"/>
    <w:tmpl w:val="2EBC6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883297"/>
    <w:multiLevelType w:val="hybridMultilevel"/>
    <w:tmpl w:val="25D81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775E85"/>
    <w:multiLevelType w:val="hybridMultilevel"/>
    <w:tmpl w:val="C602ED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F151BE"/>
    <w:multiLevelType w:val="hybridMultilevel"/>
    <w:tmpl w:val="A1DC09DA"/>
    <w:lvl w:ilvl="0" w:tplc="7E90F988">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8">
    <w:nsid w:val="65733AB2"/>
    <w:multiLevelType w:val="hybridMultilevel"/>
    <w:tmpl w:val="5A888A2E"/>
    <w:lvl w:ilvl="0" w:tplc="080A000D">
      <w:start w:val="1"/>
      <w:numFmt w:val="bullet"/>
      <w:lvlText w:val=""/>
      <w:lvlJc w:val="left"/>
      <w:pPr>
        <w:ind w:left="720" w:hanging="360"/>
      </w:pPr>
      <w:rPr>
        <w:rFonts w:ascii="Wingdings" w:hAnsi="Wingdings" w:hint="default"/>
      </w:rPr>
    </w:lvl>
    <w:lvl w:ilvl="1" w:tplc="96244E0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4F2F2B"/>
    <w:multiLevelType w:val="hybridMultilevel"/>
    <w:tmpl w:val="8E40BF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9FD5A07"/>
    <w:multiLevelType w:val="hybridMultilevel"/>
    <w:tmpl w:val="03BE0D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0C162C0"/>
    <w:multiLevelType w:val="hybridMultilevel"/>
    <w:tmpl w:val="3378C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47345E"/>
    <w:multiLevelType w:val="hybridMultilevel"/>
    <w:tmpl w:val="8E0855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B51264"/>
    <w:multiLevelType w:val="hybridMultilevel"/>
    <w:tmpl w:val="959284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3"/>
  </w:num>
  <w:num w:numId="4">
    <w:abstractNumId w:val="18"/>
  </w:num>
  <w:num w:numId="5">
    <w:abstractNumId w:val="17"/>
  </w:num>
  <w:num w:numId="6">
    <w:abstractNumId w:val="4"/>
  </w:num>
  <w:num w:numId="7">
    <w:abstractNumId w:val="28"/>
  </w:num>
  <w:num w:numId="8">
    <w:abstractNumId w:val="11"/>
  </w:num>
  <w:num w:numId="9">
    <w:abstractNumId w:val="2"/>
  </w:num>
  <w:num w:numId="10">
    <w:abstractNumId w:val="24"/>
  </w:num>
  <w:num w:numId="11">
    <w:abstractNumId w:val="3"/>
  </w:num>
  <w:num w:numId="12">
    <w:abstractNumId w:val="20"/>
  </w:num>
  <w:num w:numId="13">
    <w:abstractNumId w:val="23"/>
  </w:num>
  <w:num w:numId="14">
    <w:abstractNumId w:val="26"/>
  </w:num>
  <w:num w:numId="15">
    <w:abstractNumId w:val="21"/>
  </w:num>
  <w:num w:numId="16">
    <w:abstractNumId w:val="13"/>
  </w:num>
  <w:num w:numId="17">
    <w:abstractNumId w:val="9"/>
  </w:num>
  <w:num w:numId="18">
    <w:abstractNumId w:val="19"/>
  </w:num>
  <w:num w:numId="19">
    <w:abstractNumId w:val="27"/>
  </w:num>
  <w:num w:numId="20">
    <w:abstractNumId w:val="12"/>
  </w:num>
  <w:num w:numId="21">
    <w:abstractNumId w:val="25"/>
  </w:num>
  <w:num w:numId="22">
    <w:abstractNumId w:val="5"/>
  </w:num>
  <w:num w:numId="23">
    <w:abstractNumId w:val="1"/>
  </w:num>
  <w:num w:numId="24">
    <w:abstractNumId w:val="29"/>
  </w:num>
  <w:num w:numId="25">
    <w:abstractNumId w:val="0"/>
  </w:num>
  <w:num w:numId="26">
    <w:abstractNumId w:val="16"/>
  </w:num>
  <w:num w:numId="27">
    <w:abstractNumId w:val="7"/>
  </w:num>
  <w:num w:numId="28">
    <w:abstractNumId w:val="32"/>
  </w:num>
  <w:num w:numId="29">
    <w:abstractNumId w:val="14"/>
  </w:num>
  <w:num w:numId="30">
    <w:abstractNumId w:val="30"/>
  </w:num>
  <w:num w:numId="31">
    <w:abstractNumId w:val="10"/>
  </w:num>
  <w:num w:numId="32">
    <w:abstractNumId w:val="31"/>
  </w:num>
  <w:num w:numId="33">
    <w:abstractNumId w:val="2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96355B"/>
    <w:rsid w:val="00001FF1"/>
    <w:rsid w:val="00002D46"/>
    <w:rsid w:val="0002106A"/>
    <w:rsid w:val="00024B0E"/>
    <w:rsid w:val="00025CC2"/>
    <w:rsid w:val="00030749"/>
    <w:rsid w:val="00030AD9"/>
    <w:rsid w:val="00031ED3"/>
    <w:rsid w:val="00042053"/>
    <w:rsid w:val="00063613"/>
    <w:rsid w:val="0007346E"/>
    <w:rsid w:val="00080B1D"/>
    <w:rsid w:val="00083EB0"/>
    <w:rsid w:val="0009542A"/>
    <w:rsid w:val="000A28DB"/>
    <w:rsid w:val="000A6FE4"/>
    <w:rsid w:val="000C0223"/>
    <w:rsid w:val="000C15D8"/>
    <w:rsid w:val="000C21BE"/>
    <w:rsid w:val="000C2486"/>
    <w:rsid w:val="000C4E14"/>
    <w:rsid w:val="000D0A42"/>
    <w:rsid w:val="000D6C2F"/>
    <w:rsid w:val="000E06DE"/>
    <w:rsid w:val="000E29B5"/>
    <w:rsid w:val="000E5D88"/>
    <w:rsid w:val="000F1F9A"/>
    <w:rsid w:val="000F62BC"/>
    <w:rsid w:val="00106543"/>
    <w:rsid w:val="00111A58"/>
    <w:rsid w:val="00115698"/>
    <w:rsid w:val="00116959"/>
    <w:rsid w:val="00124E0D"/>
    <w:rsid w:val="001343CD"/>
    <w:rsid w:val="0014087E"/>
    <w:rsid w:val="00140F54"/>
    <w:rsid w:val="00142EC3"/>
    <w:rsid w:val="00150A7E"/>
    <w:rsid w:val="00152EAC"/>
    <w:rsid w:val="0015382E"/>
    <w:rsid w:val="001543F9"/>
    <w:rsid w:val="00161488"/>
    <w:rsid w:val="0016235A"/>
    <w:rsid w:val="00167296"/>
    <w:rsid w:val="0017039E"/>
    <w:rsid w:val="001761A2"/>
    <w:rsid w:val="00186945"/>
    <w:rsid w:val="001961E2"/>
    <w:rsid w:val="00197DF2"/>
    <w:rsid w:val="001A365E"/>
    <w:rsid w:val="001A59E9"/>
    <w:rsid w:val="001B2786"/>
    <w:rsid w:val="001C1F94"/>
    <w:rsid w:val="001C2A85"/>
    <w:rsid w:val="001C5C5A"/>
    <w:rsid w:val="001D0337"/>
    <w:rsid w:val="001E0271"/>
    <w:rsid w:val="001E19DD"/>
    <w:rsid w:val="001E7548"/>
    <w:rsid w:val="001F53C3"/>
    <w:rsid w:val="001F6137"/>
    <w:rsid w:val="001F6618"/>
    <w:rsid w:val="00210D3F"/>
    <w:rsid w:val="00212AB0"/>
    <w:rsid w:val="002158D2"/>
    <w:rsid w:val="0023611B"/>
    <w:rsid w:val="0024415A"/>
    <w:rsid w:val="00244F9D"/>
    <w:rsid w:val="00245640"/>
    <w:rsid w:val="00246BF2"/>
    <w:rsid w:val="00247AB3"/>
    <w:rsid w:val="002612F8"/>
    <w:rsid w:val="0026665F"/>
    <w:rsid w:val="002731B0"/>
    <w:rsid w:val="0027755F"/>
    <w:rsid w:val="0027768D"/>
    <w:rsid w:val="00277DFD"/>
    <w:rsid w:val="002833A0"/>
    <w:rsid w:val="0028541B"/>
    <w:rsid w:val="002A13C0"/>
    <w:rsid w:val="002A1B64"/>
    <w:rsid w:val="002B08F4"/>
    <w:rsid w:val="002B2D6B"/>
    <w:rsid w:val="002C71A6"/>
    <w:rsid w:val="002D13BC"/>
    <w:rsid w:val="002E37AA"/>
    <w:rsid w:val="002F0762"/>
    <w:rsid w:val="002F1D71"/>
    <w:rsid w:val="00301B85"/>
    <w:rsid w:val="00314831"/>
    <w:rsid w:val="003149AE"/>
    <w:rsid w:val="00315B50"/>
    <w:rsid w:val="00316A63"/>
    <w:rsid w:val="003219B2"/>
    <w:rsid w:val="003242C7"/>
    <w:rsid w:val="00324F93"/>
    <w:rsid w:val="00325C77"/>
    <w:rsid w:val="003330C0"/>
    <w:rsid w:val="0034248A"/>
    <w:rsid w:val="00361DD7"/>
    <w:rsid w:val="00362A98"/>
    <w:rsid w:val="00364FA2"/>
    <w:rsid w:val="00372D1C"/>
    <w:rsid w:val="003758C0"/>
    <w:rsid w:val="00390345"/>
    <w:rsid w:val="003920AB"/>
    <w:rsid w:val="003940DC"/>
    <w:rsid w:val="003955FF"/>
    <w:rsid w:val="003A0FBC"/>
    <w:rsid w:val="003A472D"/>
    <w:rsid w:val="003A48B4"/>
    <w:rsid w:val="003C1518"/>
    <w:rsid w:val="003D722E"/>
    <w:rsid w:val="003E0ECD"/>
    <w:rsid w:val="003E1338"/>
    <w:rsid w:val="003E4A8D"/>
    <w:rsid w:val="003F00BF"/>
    <w:rsid w:val="003F69AA"/>
    <w:rsid w:val="004002B9"/>
    <w:rsid w:val="00401E1A"/>
    <w:rsid w:val="00404FC4"/>
    <w:rsid w:val="00405741"/>
    <w:rsid w:val="00415312"/>
    <w:rsid w:val="00420BA3"/>
    <w:rsid w:val="00421E6E"/>
    <w:rsid w:val="004224F8"/>
    <w:rsid w:val="0043046D"/>
    <w:rsid w:val="0044503D"/>
    <w:rsid w:val="004554A4"/>
    <w:rsid w:val="00455D22"/>
    <w:rsid w:val="0045604C"/>
    <w:rsid w:val="00473F27"/>
    <w:rsid w:val="0048729D"/>
    <w:rsid w:val="004A0BEE"/>
    <w:rsid w:val="004A26F3"/>
    <w:rsid w:val="004A7025"/>
    <w:rsid w:val="004A7A4A"/>
    <w:rsid w:val="004A7B69"/>
    <w:rsid w:val="004C6641"/>
    <w:rsid w:val="004C6BFA"/>
    <w:rsid w:val="004C6F79"/>
    <w:rsid w:val="004C7C17"/>
    <w:rsid w:val="004D0E5E"/>
    <w:rsid w:val="004D4F05"/>
    <w:rsid w:val="004D7EF9"/>
    <w:rsid w:val="004E3AE0"/>
    <w:rsid w:val="004F280F"/>
    <w:rsid w:val="004F4B91"/>
    <w:rsid w:val="0050796E"/>
    <w:rsid w:val="00512945"/>
    <w:rsid w:val="005237D9"/>
    <w:rsid w:val="005337AC"/>
    <w:rsid w:val="0053651A"/>
    <w:rsid w:val="0053684A"/>
    <w:rsid w:val="00541E04"/>
    <w:rsid w:val="00545CD4"/>
    <w:rsid w:val="00546E81"/>
    <w:rsid w:val="00550A09"/>
    <w:rsid w:val="005544E7"/>
    <w:rsid w:val="0056180C"/>
    <w:rsid w:val="00571D57"/>
    <w:rsid w:val="00572D7E"/>
    <w:rsid w:val="0057380E"/>
    <w:rsid w:val="005824CF"/>
    <w:rsid w:val="00590343"/>
    <w:rsid w:val="005926CE"/>
    <w:rsid w:val="00594606"/>
    <w:rsid w:val="00594FF9"/>
    <w:rsid w:val="0059502C"/>
    <w:rsid w:val="00595F67"/>
    <w:rsid w:val="00596EE6"/>
    <w:rsid w:val="005A1799"/>
    <w:rsid w:val="005A5A2C"/>
    <w:rsid w:val="005A6B0A"/>
    <w:rsid w:val="005B1E32"/>
    <w:rsid w:val="005C101F"/>
    <w:rsid w:val="005C20F1"/>
    <w:rsid w:val="005C46F3"/>
    <w:rsid w:val="005D3AD9"/>
    <w:rsid w:val="005D3C8E"/>
    <w:rsid w:val="005E1624"/>
    <w:rsid w:val="005E5CE2"/>
    <w:rsid w:val="005F0B66"/>
    <w:rsid w:val="005F1625"/>
    <w:rsid w:val="005F31B4"/>
    <w:rsid w:val="005F766F"/>
    <w:rsid w:val="005F7E9E"/>
    <w:rsid w:val="00601C8D"/>
    <w:rsid w:val="0060427B"/>
    <w:rsid w:val="00606FE5"/>
    <w:rsid w:val="00613AC4"/>
    <w:rsid w:val="00613F2F"/>
    <w:rsid w:val="00615D10"/>
    <w:rsid w:val="00623793"/>
    <w:rsid w:val="0063286F"/>
    <w:rsid w:val="00635269"/>
    <w:rsid w:val="00635A9F"/>
    <w:rsid w:val="00640228"/>
    <w:rsid w:val="0066631B"/>
    <w:rsid w:val="006712F1"/>
    <w:rsid w:val="00675612"/>
    <w:rsid w:val="00681864"/>
    <w:rsid w:val="0068459E"/>
    <w:rsid w:val="00687B08"/>
    <w:rsid w:val="00694AE9"/>
    <w:rsid w:val="006A73E3"/>
    <w:rsid w:val="006A7CB9"/>
    <w:rsid w:val="006B01D5"/>
    <w:rsid w:val="006B2D2C"/>
    <w:rsid w:val="006B46F1"/>
    <w:rsid w:val="006B646F"/>
    <w:rsid w:val="006C0E79"/>
    <w:rsid w:val="006C2FF0"/>
    <w:rsid w:val="006D5583"/>
    <w:rsid w:val="006E0437"/>
    <w:rsid w:val="006F5C45"/>
    <w:rsid w:val="006F6122"/>
    <w:rsid w:val="00703176"/>
    <w:rsid w:val="00703C26"/>
    <w:rsid w:val="007041ED"/>
    <w:rsid w:val="0070423B"/>
    <w:rsid w:val="00721F0F"/>
    <w:rsid w:val="007427CB"/>
    <w:rsid w:val="00757CCB"/>
    <w:rsid w:val="00765BE8"/>
    <w:rsid w:val="00775AB9"/>
    <w:rsid w:val="00783F2B"/>
    <w:rsid w:val="00795072"/>
    <w:rsid w:val="007950A1"/>
    <w:rsid w:val="007A2BD2"/>
    <w:rsid w:val="007A768F"/>
    <w:rsid w:val="007B1670"/>
    <w:rsid w:val="007B4186"/>
    <w:rsid w:val="007C2407"/>
    <w:rsid w:val="007C3E5D"/>
    <w:rsid w:val="007C6D82"/>
    <w:rsid w:val="007E1509"/>
    <w:rsid w:val="007F355E"/>
    <w:rsid w:val="007F6888"/>
    <w:rsid w:val="00803B8A"/>
    <w:rsid w:val="00805429"/>
    <w:rsid w:val="00810495"/>
    <w:rsid w:val="008134EA"/>
    <w:rsid w:val="00814B7B"/>
    <w:rsid w:val="00823052"/>
    <w:rsid w:val="00824BF3"/>
    <w:rsid w:val="0082524A"/>
    <w:rsid w:val="00834365"/>
    <w:rsid w:val="00834B6F"/>
    <w:rsid w:val="008357C1"/>
    <w:rsid w:val="00840DBE"/>
    <w:rsid w:val="00861DE2"/>
    <w:rsid w:val="008655C3"/>
    <w:rsid w:val="00871EAE"/>
    <w:rsid w:val="00887E0B"/>
    <w:rsid w:val="00894338"/>
    <w:rsid w:val="00895D1D"/>
    <w:rsid w:val="00896E0C"/>
    <w:rsid w:val="008A4A0B"/>
    <w:rsid w:val="008A6A6F"/>
    <w:rsid w:val="008A6B13"/>
    <w:rsid w:val="008B0A68"/>
    <w:rsid w:val="008C23DD"/>
    <w:rsid w:val="008E2523"/>
    <w:rsid w:val="008E2563"/>
    <w:rsid w:val="008F6466"/>
    <w:rsid w:val="00907063"/>
    <w:rsid w:val="0092570C"/>
    <w:rsid w:val="009318F0"/>
    <w:rsid w:val="009373C5"/>
    <w:rsid w:val="0094423C"/>
    <w:rsid w:val="0094566E"/>
    <w:rsid w:val="00952798"/>
    <w:rsid w:val="0095376E"/>
    <w:rsid w:val="00961A3A"/>
    <w:rsid w:val="0096355B"/>
    <w:rsid w:val="00963DA8"/>
    <w:rsid w:val="00981349"/>
    <w:rsid w:val="00983028"/>
    <w:rsid w:val="0098350B"/>
    <w:rsid w:val="00983F76"/>
    <w:rsid w:val="0098485A"/>
    <w:rsid w:val="00986A12"/>
    <w:rsid w:val="0099453F"/>
    <w:rsid w:val="0099721E"/>
    <w:rsid w:val="009A0256"/>
    <w:rsid w:val="009A734B"/>
    <w:rsid w:val="009B2484"/>
    <w:rsid w:val="009B3269"/>
    <w:rsid w:val="009B4CBD"/>
    <w:rsid w:val="009B536A"/>
    <w:rsid w:val="009C3C09"/>
    <w:rsid w:val="009C4510"/>
    <w:rsid w:val="009C73F5"/>
    <w:rsid w:val="009E200E"/>
    <w:rsid w:val="009F684D"/>
    <w:rsid w:val="00A000B4"/>
    <w:rsid w:val="00A03F52"/>
    <w:rsid w:val="00A107E8"/>
    <w:rsid w:val="00A216DA"/>
    <w:rsid w:val="00A21799"/>
    <w:rsid w:val="00A32217"/>
    <w:rsid w:val="00A34887"/>
    <w:rsid w:val="00A36F12"/>
    <w:rsid w:val="00A40B84"/>
    <w:rsid w:val="00A43FA3"/>
    <w:rsid w:val="00A4474E"/>
    <w:rsid w:val="00A56C1E"/>
    <w:rsid w:val="00A62276"/>
    <w:rsid w:val="00A632E7"/>
    <w:rsid w:val="00A64025"/>
    <w:rsid w:val="00A710BA"/>
    <w:rsid w:val="00A7241C"/>
    <w:rsid w:val="00A82514"/>
    <w:rsid w:val="00A848F7"/>
    <w:rsid w:val="00A92814"/>
    <w:rsid w:val="00AB1759"/>
    <w:rsid w:val="00AB2502"/>
    <w:rsid w:val="00AC2FA6"/>
    <w:rsid w:val="00AC2FBB"/>
    <w:rsid w:val="00AD0CA7"/>
    <w:rsid w:val="00AD252F"/>
    <w:rsid w:val="00AD3FCC"/>
    <w:rsid w:val="00AD7528"/>
    <w:rsid w:val="00AE12C3"/>
    <w:rsid w:val="00AE79A5"/>
    <w:rsid w:val="00AF15F1"/>
    <w:rsid w:val="00AF3CD9"/>
    <w:rsid w:val="00AF7B77"/>
    <w:rsid w:val="00B048D4"/>
    <w:rsid w:val="00B122AE"/>
    <w:rsid w:val="00B12E29"/>
    <w:rsid w:val="00B26F38"/>
    <w:rsid w:val="00B3129B"/>
    <w:rsid w:val="00B34CEB"/>
    <w:rsid w:val="00B35C6B"/>
    <w:rsid w:val="00B43A7D"/>
    <w:rsid w:val="00B44278"/>
    <w:rsid w:val="00B65CF3"/>
    <w:rsid w:val="00B84CAB"/>
    <w:rsid w:val="00B920EF"/>
    <w:rsid w:val="00B96D39"/>
    <w:rsid w:val="00BA3E74"/>
    <w:rsid w:val="00BA657A"/>
    <w:rsid w:val="00BB72F7"/>
    <w:rsid w:val="00BE7CD5"/>
    <w:rsid w:val="00BF2713"/>
    <w:rsid w:val="00BF3331"/>
    <w:rsid w:val="00C02FAA"/>
    <w:rsid w:val="00C06A52"/>
    <w:rsid w:val="00C06DA6"/>
    <w:rsid w:val="00C11FF5"/>
    <w:rsid w:val="00C125E9"/>
    <w:rsid w:val="00C1394D"/>
    <w:rsid w:val="00C143DD"/>
    <w:rsid w:val="00C2221B"/>
    <w:rsid w:val="00C34DCB"/>
    <w:rsid w:val="00C35E4A"/>
    <w:rsid w:val="00C51477"/>
    <w:rsid w:val="00C51ECA"/>
    <w:rsid w:val="00C53243"/>
    <w:rsid w:val="00C54007"/>
    <w:rsid w:val="00C5458B"/>
    <w:rsid w:val="00C5561B"/>
    <w:rsid w:val="00C6456C"/>
    <w:rsid w:val="00C8175C"/>
    <w:rsid w:val="00C87100"/>
    <w:rsid w:val="00C90678"/>
    <w:rsid w:val="00CB5764"/>
    <w:rsid w:val="00CB7CE8"/>
    <w:rsid w:val="00CC077B"/>
    <w:rsid w:val="00CC50FD"/>
    <w:rsid w:val="00CC65B0"/>
    <w:rsid w:val="00CD0DF8"/>
    <w:rsid w:val="00CD5824"/>
    <w:rsid w:val="00CF0C71"/>
    <w:rsid w:val="00CF7828"/>
    <w:rsid w:val="00D12887"/>
    <w:rsid w:val="00D14159"/>
    <w:rsid w:val="00D351D6"/>
    <w:rsid w:val="00D37475"/>
    <w:rsid w:val="00D426B4"/>
    <w:rsid w:val="00D440F6"/>
    <w:rsid w:val="00D502A9"/>
    <w:rsid w:val="00D5163B"/>
    <w:rsid w:val="00D5617E"/>
    <w:rsid w:val="00D56D88"/>
    <w:rsid w:val="00D627E8"/>
    <w:rsid w:val="00D75BED"/>
    <w:rsid w:val="00D86168"/>
    <w:rsid w:val="00D87D11"/>
    <w:rsid w:val="00D90CEA"/>
    <w:rsid w:val="00D964D4"/>
    <w:rsid w:val="00D97B16"/>
    <w:rsid w:val="00DA31B8"/>
    <w:rsid w:val="00DB1269"/>
    <w:rsid w:val="00DB464E"/>
    <w:rsid w:val="00DB7A93"/>
    <w:rsid w:val="00DC67D8"/>
    <w:rsid w:val="00DC6F9A"/>
    <w:rsid w:val="00DC7B7B"/>
    <w:rsid w:val="00DD01DE"/>
    <w:rsid w:val="00DD1402"/>
    <w:rsid w:val="00DD6746"/>
    <w:rsid w:val="00E005E0"/>
    <w:rsid w:val="00E02AE4"/>
    <w:rsid w:val="00E02E44"/>
    <w:rsid w:val="00E173E3"/>
    <w:rsid w:val="00E36484"/>
    <w:rsid w:val="00E44221"/>
    <w:rsid w:val="00E47F3D"/>
    <w:rsid w:val="00E57D6F"/>
    <w:rsid w:val="00E62B07"/>
    <w:rsid w:val="00E83AAC"/>
    <w:rsid w:val="00E8654E"/>
    <w:rsid w:val="00E907AE"/>
    <w:rsid w:val="00EA1BA4"/>
    <w:rsid w:val="00EA5863"/>
    <w:rsid w:val="00EB3983"/>
    <w:rsid w:val="00EB7843"/>
    <w:rsid w:val="00ED26F4"/>
    <w:rsid w:val="00ED64F4"/>
    <w:rsid w:val="00EE5F53"/>
    <w:rsid w:val="00EE6FC1"/>
    <w:rsid w:val="00EF6618"/>
    <w:rsid w:val="00F42454"/>
    <w:rsid w:val="00F434DB"/>
    <w:rsid w:val="00F46862"/>
    <w:rsid w:val="00F47A36"/>
    <w:rsid w:val="00F52025"/>
    <w:rsid w:val="00F55428"/>
    <w:rsid w:val="00F5632E"/>
    <w:rsid w:val="00F574B5"/>
    <w:rsid w:val="00F577BF"/>
    <w:rsid w:val="00F7495C"/>
    <w:rsid w:val="00F82205"/>
    <w:rsid w:val="00F85A06"/>
    <w:rsid w:val="00F8608C"/>
    <w:rsid w:val="00FB2A35"/>
    <w:rsid w:val="00FB30C4"/>
    <w:rsid w:val="00FB4CDF"/>
    <w:rsid w:val="00FC1046"/>
    <w:rsid w:val="00FC2EC7"/>
    <w:rsid w:val="00FC5288"/>
    <w:rsid w:val="00FC6D0A"/>
    <w:rsid w:val="00FD007B"/>
    <w:rsid w:val="00FE23B0"/>
    <w:rsid w:val="00FF0989"/>
    <w:rsid w:val="00FF7B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2A"/>
    <w:pPr>
      <w:widowControl w:val="0"/>
      <w:overflowPunct w:val="0"/>
      <w:adjustRightInd w:val="0"/>
    </w:pPr>
    <w:rPr>
      <w:rFonts w:ascii="Times New Roman" w:hAnsi="Times New Roman"/>
      <w:kern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1DE"/>
    <w:pPr>
      <w:tabs>
        <w:tab w:val="center" w:pos="4419"/>
        <w:tab w:val="right" w:pos="8838"/>
      </w:tabs>
    </w:pPr>
  </w:style>
  <w:style w:type="character" w:customStyle="1" w:styleId="EncabezadoCar">
    <w:name w:val="Encabezado Car"/>
    <w:link w:val="Encabezado"/>
    <w:uiPriority w:val="99"/>
    <w:rsid w:val="00DD01DE"/>
    <w:rPr>
      <w:rFonts w:ascii="Times New Roman" w:hAnsi="Times New Roman"/>
      <w:kern w:val="28"/>
      <w:lang w:val="es-ES"/>
    </w:rPr>
  </w:style>
  <w:style w:type="paragraph" w:styleId="Piedepgina">
    <w:name w:val="footer"/>
    <w:basedOn w:val="Normal"/>
    <w:link w:val="PiedepginaCar"/>
    <w:uiPriority w:val="99"/>
    <w:unhideWhenUsed/>
    <w:rsid w:val="00DD01DE"/>
    <w:pPr>
      <w:tabs>
        <w:tab w:val="center" w:pos="4419"/>
        <w:tab w:val="right" w:pos="8838"/>
      </w:tabs>
    </w:pPr>
  </w:style>
  <w:style w:type="character" w:customStyle="1" w:styleId="PiedepginaCar">
    <w:name w:val="Pie de página Car"/>
    <w:link w:val="Piedepgina"/>
    <w:uiPriority w:val="99"/>
    <w:rsid w:val="00DD01DE"/>
    <w:rPr>
      <w:rFonts w:ascii="Times New Roman" w:hAnsi="Times New Roman"/>
      <w:kern w:val="28"/>
      <w:lang w:val="es-ES"/>
    </w:rPr>
  </w:style>
  <w:style w:type="character" w:styleId="Hipervnculo">
    <w:name w:val="Hyperlink"/>
    <w:uiPriority w:val="99"/>
    <w:unhideWhenUsed/>
    <w:rsid w:val="0017039E"/>
    <w:rPr>
      <w:color w:val="0000FF"/>
      <w:u w:val="single"/>
    </w:rPr>
  </w:style>
  <w:style w:type="paragraph" w:styleId="Textodeglobo">
    <w:name w:val="Balloon Text"/>
    <w:basedOn w:val="Normal"/>
    <w:link w:val="TextodegloboCar"/>
    <w:uiPriority w:val="99"/>
    <w:semiHidden/>
    <w:unhideWhenUsed/>
    <w:rsid w:val="00895D1D"/>
    <w:rPr>
      <w:rFonts w:ascii="Tahoma" w:hAnsi="Tahoma" w:cs="Tahoma"/>
      <w:sz w:val="16"/>
      <w:szCs w:val="16"/>
    </w:rPr>
  </w:style>
  <w:style w:type="character" w:customStyle="1" w:styleId="TextodegloboCar">
    <w:name w:val="Texto de globo Car"/>
    <w:link w:val="Textodeglobo"/>
    <w:uiPriority w:val="99"/>
    <w:semiHidden/>
    <w:rsid w:val="00895D1D"/>
    <w:rPr>
      <w:rFonts w:ascii="Tahoma" w:hAnsi="Tahoma" w:cs="Tahoma"/>
      <w:kern w:val="28"/>
      <w:sz w:val="16"/>
      <w:szCs w:val="16"/>
      <w:lang w:val="es-ES"/>
    </w:rPr>
  </w:style>
  <w:style w:type="paragraph" w:styleId="Sinespaciado">
    <w:name w:val="No Spacing"/>
    <w:uiPriority w:val="1"/>
    <w:qFormat/>
    <w:rsid w:val="00A000B4"/>
    <w:pPr>
      <w:widowControl w:val="0"/>
      <w:overflowPunct w:val="0"/>
      <w:adjustRightInd w:val="0"/>
    </w:pPr>
    <w:rPr>
      <w:rFonts w:ascii="Times New Roman" w:hAnsi="Times New Roman"/>
      <w:kern w:val="28"/>
      <w:lang w:val="es-ES"/>
    </w:rPr>
  </w:style>
  <w:style w:type="paragraph" w:styleId="NormalWeb">
    <w:name w:val="Normal (Web)"/>
    <w:basedOn w:val="Normal"/>
    <w:uiPriority w:val="99"/>
    <w:semiHidden/>
    <w:unhideWhenUsed/>
    <w:rsid w:val="00C02FAA"/>
    <w:pPr>
      <w:widowControl/>
      <w:overflowPunct/>
      <w:adjustRightInd/>
      <w:spacing w:before="100" w:beforeAutospacing="1" w:after="100" w:afterAutospacing="1"/>
    </w:pPr>
    <w:rPr>
      <w:color w:val="000000"/>
      <w:kern w:val="0"/>
      <w:sz w:val="24"/>
      <w:szCs w:val="24"/>
      <w:lang w:val="es-MX"/>
    </w:rPr>
  </w:style>
  <w:style w:type="paragraph" w:styleId="Prrafodelista">
    <w:name w:val="List Paragraph"/>
    <w:basedOn w:val="Normal"/>
    <w:uiPriority w:val="34"/>
    <w:qFormat/>
    <w:rsid w:val="003758C0"/>
    <w:pPr>
      <w:ind w:left="708"/>
    </w:pPr>
  </w:style>
  <w:style w:type="character" w:styleId="nfasissutil">
    <w:name w:val="Subtle Emphasis"/>
    <w:uiPriority w:val="19"/>
    <w:qFormat/>
    <w:rsid w:val="00546E81"/>
    <w:rPr>
      <w:i/>
      <w:iCs/>
      <w:color w:val="404040"/>
    </w:rPr>
  </w:style>
  <w:style w:type="table" w:customStyle="1" w:styleId="Tabladecuadrcula4-nfasis11">
    <w:name w:val="Tabla de cuadrícula 4 - Énfasis 11"/>
    <w:basedOn w:val="Tablanormal"/>
    <w:uiPriority w:val="49"/>
    <w:rsid w:val="00FB4CDF"/>
    <w:rPr>
      <w:rFonts w:ascii="Arial" w:eastAsia="Calibri" w:hAnsi="Arial"/>
      <w:sz w:val="24"/>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
    <w:name w:val="Table Grid"/>
    <w:basedOn w:val="Tablanormal"/>
    <w:uiPriority w:val="59"/>
    <w:rsid w:val="00C64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149AE"/>
    <w:rPr>
      <w:sz w:val="16"/>
      <w:szCs w:val="16"/>
    </w:rPr>
  </w:style>
  <w:style w:type="paragraph" w:styleId="Textocomentario">
    <w:name w:val="annotation text"/>
    <w:basedOn w:val="Normal"/>
    <w:link w:val="TextocomentarioCar"/>
    <w:uiPriority w:val="99"/>
    <w:semiHidden/>
    <w:unhideWhenUsed/>
    <w:rsid w:val="003149AE"/>
  </w:style>
  <w:style w:type="character" w:customStyle="1" w:styleId="TextocomentarioCar">
    <w:name w:val="Texto comentario Car"/>
    <w:basedOn w:val="Fuentedeprrafopredeter"/>
    <w:link w:val="Textocomentario"/>
    <w:uiPriority w:val="99"/>
    <w:semiHidden/>
    <w:rsid w:val="003149AE"/>
    <w:rPr>
      <w:rFonts w:ascii="Times New Roman" w:hAnsi="Times New Roman"/>
      <w:kern w:val="28"/>
      <w:lang w:val="es-ES"/>
    </w:rPr>
  </w:style>
  <w:style w:type="paragraph" w:styleId="Asuntodelcomentario">
    <w:name w:val="annotation subject"/>
    <w:basedOn w:val="Textocomentario"/>
    <w:next w:val="Textocomentario"/>
    <w:link w:val="AsuntodelcomentarioCar"/>
    <w:uiPriority w:val="99"/>
    <w:semiHidden/>
    <w:unhideWhenUsed/>
    <w:rsid w:val="003149AE"/>
    <w:rPr>
      <w:b/>
      <w:bCs/>
    </w:rPr>
  </w:style>
  <w:style w:type="character" w:customStyle="1" w:styleId="AsuntodelcomentarioCar">
    <w:name w:val="Asunto del comentario Car"/>
    <w:basedOn w:val="TextocomentarioCar"/>
    <w:link w:val="Asuntodelcomentario"/>
    <w:uiPriority w:val="99"/>
    <w:semiHidden/>
    <w:rsid w:val="003149AE"/>
    <w:rPr>
      <w:rFonts w:ascii="Times New Roman" w:hAnsi="Times New Roman"/>
      <w:b/>
      <w:bCs/>
      <w:kern w:val="28"/>
      <w:lang w:val="es-ES"/>
    </w:rPr>
  </w:style>
  <w:style w:type="character" w:styleId="nfasis">
    <w:name w:val="Emphasis"/>
    <w:qFormat/>
    <w:rsid w:val="00AD0CA7"/>
    <w:rPr>
      <w:rFonts w:cs="Times New Roman"/>
      <w:i/>
      <w:iCs/>
    </w:rPr>
  </w:style>
  <w:style w:type="table" w:customStyle="1" w:styleId="Tablaconcuadrcula1">
    <w:name w:val="Tabla con cuadrícula1"/>
    <w:basedOn w:val="Tablanormal"/>
    <w:next w:val="Tablaconcuadrcula"/>
    <w:uiPriority w:val="59"/>
    <w:rsid w:val="00FB2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2A"/>
    <w:pPr>
      <w:widowControl w:val="0"/>
      <w:overflowPunct w:val="0"/>
      <w:adjustRightInd w:val="0"/>
    </w:pPr>
    <w:rPr>
      <w:rFonts w:ascii="Times New Roman" w:hAnsi="Times New Roman"/>
      <w:kern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1DE"/>
    <w:pPr>
      <w:tabs>
        <w:tab w:val="center" w:pos="4419"/>
        <w:tab w:val="right" w:pos="8838"/>
      </w:tabs>
    </w:pPr>
  </w:style>
  <w:style w:type="character" w:customStyle="1" w:styleId="EncabezadoCar">
    <w:name w:val="Encabezado Car"/>
    <w:link w:val="Encabezado"/>
    <w:uiPriority w:val="99"/>
    <w:rsid w:val="00DD01DE"/>
    <w:rPr>
      <w:rFonts w:ascii="Times New Roman" w:hAnsi="Times New Roman"/>
      <w:kern w:val="28"/>
      <w:lang w:val="es-ES"/>
    </w:rPr>
  </w:style>
  <w:style w:type="paragraph" w:styleId="Piedepgina">
    <w:name w:val="footer"/>
    <w:basedOn w:val="Normal"/>
    <w:link w:val="PiedepginaCar"/>
    <w:uiPriority w:val="99"/>
    <w:unhideWhenUsed/>
    <w:rsid w:val="00DD01DE"/>
    <w:pPr>
      <w:tabs>
        <w:tab w:val="center" w:pos="4419"/>
        <w:tab w:val="right" w:pos="8838"/>
      </w:tabs>
    </w:pPr>
  </w:style>
  <w:style w:type="character" w:customStyle="1" w:styleId="PiedepginaCar">
    <w:name w:val="Pie de página Car"/>
    <w:link w:val="Piedepgina"/>
    <w:uiPriority w:val="99"/>
    <w:rsid w:val="00DD01DE"/>
    <w:rPr>
      <w:rFonts w:ascii="Times New Roman" w:hAnsi="Times New Roman"/>
      <w:kern w:val="28"/>
      <w:lang w:val="es-ES"/>
    </w:rPr>
  </w:style>
  <w:style w:type="character" w:styleId="Hipervnculo">
    <w:name w:val="Hyperlink"/>
    <w:uiPriority w:val="99"/>
    <w:unhideWhenUsed/>
    <w:rsid w:val="0017039E"/>
    <w:rPr>
      <w:color w:val="0000FF"/>
      <w:u w:val="single"/>
    </w:rPr>
  </w:style>
  <w:style w:type="paragraph" w:styleId="Textodeglobo">
    <w:name w:val="Balloon Text"/>
    <w:basedOn w:val="Normal"/>
    <w:link w:val="TextodegloboCar"/>
    <w:uiPriority w:val="99"/>
    <w:semiHidden/>
    <w:unhideWhenUsed/>
    <w:rsid w:val="00895D1D"/>
    <w:rPr>
      <w:rFonts w:ascii="Tahoma" w:hAnsi="Tahoma" w:cs="Tahoma"/>
      <w:sz w:val="16"/>
      <w:szCs w:val="16"/>
    </w:rPr>
  </w:style>
  <w:style w:type="character" w:customStyle="1" w:styleId="TextodegloboCar">
    <w:name w:val="Texto de globo Car"/>
    <w:link w:val="Textodeglobo"/>
    <w:uiPriority w:val="99"/>
    <w:semiHidden/>
    <w:rsid w:val="00895D1D"/>
    <w:rPr>
      <w:rFonts w:ascii="Tahoma" w:hAnsi="Tahoma" w:cs="Tahoma"/>
      <w:kern w:val="28"/>
      <w:sz w:val="16"/>
      <w:szCs w:val="16"/>
      <w:lang w:val="es-ES"/>
    </w:rPr>
  </w:style>
  <w:style w:type="paragraph" w:styleId="Sinespaciado">
    <w:name w:val="No Spacing"/>
    <w:uiPriority w:val="1"/>
    <w:qFormat/>
    <w:rsid w:val="00A000B4"/>
    <w:pPr>
      <w:widowControl w:val="0"/>
      <w:overflowPunct w:val="0"/>
      <w:adjustRightInd w:val="0"/>
    </w:pPr>
    <w:rPr>
      <w:rFonts w:ascii="Times New Roman" w:hAnsi="Times New Roman"/>
      <w:kern w:val="28"/>
      <w:lang w:val="es-ES"/>
    </w:rPr>
  </w:style>
  <w:style w:type="paragraph" w:styleId="NormalWeb">
    <w:name w:val="Normal (Web)"/>
    <w:basedOn w:val="Normal"/>
    <w:uiPriority w:val="99"/>
    <w:semiHidden/>
    <w:unhideWhenUsed/>
    <w:rsid w:val="00C02FAA"/>
    <w:pPr>
      <w:widowControl/>
      <w:overflowPunct/>
      <w:adjustRightInd/>
      <w:spacing w:before="100" w:beforeAutospacing="1" w:after="100" w:afterAutospacing="1"/>
    </w:pPr>
    <w:rPr>
      <w:color w:val="000000"/>
      <w:kern w:val="0"/>
      <w:sz w:val="24"/>
      <w:szCs w:val="24"/>
      <w:lang w:val="es-MX"/>
    </w:rPr>
  </w:style>
  <w:style w:type="paragraph" w:styleId="Prrafodelista">
    <w:name w:val="List Paragraph"/>
    <w:basedOn w:val="Normal"/>
    <w:uiPriority w:val="34"/>
    <w:qFormat/>
    <w:rsid w:val="003758C0"/>
    <w:pPr>
      <w:ind w:left="708"/>
    </w:pPr>
  </w:style>
  <w:style w:type="character" w:styleId="nfasissutil">
    <w:name w:val="Subtle Emphasis"/>
    <w:uiPriority w:val="19"/>
    <w:qFormat/>
    <w:rsid w:val="00546E81"/>
    <w:rPr>
      <w:i/>
      <w:iCs/>
      <w:color w:val="404040"/>
    </w:rPr>
  </w:style>
  <w:style w:type="table" w:customStyle="1" w:styleId="Tabladecuadrcula4-nfasis11">
    <w:name w:val="Tabla de cuadrícula 4 - Énfasis 11"/>
    <w:basedOn w:val="Tablanormal"/>
    <w:uiPriority w:val="49"/>
    <w:rsid w:val="00FB4CDF"/>
    <w:rPr>
      <w:rFonts w:ascii="Arial" w:eastAsia="Calibri" w:hAnsi="Arial"/>
      <w:sz w:val="24"/>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
    <w:name w:val="Table Grid"/>
    <w:basedOn w:val="Tablanormal"/>
    <w:uiPriority w:val="59"/>
    <w:rsid w:val="00C64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149AE"/>
    <w:rPr>
      <w:sz w:val="16"/>
      <w:szCs w:val="16"/>
    </w:rPr>
  </w:style>
  <w:style w:type="paragraph" w:styleId="Textocomentario">
    <w:name w:val="annotation text"/>
    <w:basedOn w:val="Normal"/>
    <w:link w:val="TextocomentarioCar"/>
    <w:uiPriority w:val="99"/>
    <w:semiHidden/>
    <w:unhideWhenUsed/>
    <w:rsid w:val="003149AE"/>
  </w:style>
  <w:style w:type="character" w:customStyle="1" w:styleId="TextocomentarioCar">
    <w:name w:val="Texto comentario Car"/>
    <w:basedOn w:val="Fuentedeprrafopredeter"/>
    <w:link w:val="Textocomentario"/>
    <w:uiPriority w:val="99"/>
    <w:semiHidden/>
    <w:rsid w:val="003149AE"/>
    <w:rPr>
      <w:rFonts w:ascii="Times New Roman" w:hAnsi="Times New Roman"/>
      <w:kern w:val="28"/>
      <w:lang w:val="es-ES"/>
    </w:rPr>
  </w:style>
  <w:style w:type="paragraph" w:styleId="Asuntodelcomentario">
    <w:name w:val="annotation subject"/>
    <w:basedOn w:val="Textocomentario"/>
    <w:next w:val="Textocomentario"/>
    <w:link w:val="AsuntodelcomentarioCar"/>
    <w:uiPriority w:val="99"/>
    <w:semiHidden/>
    <w:unhideWhenUsed/>
    <w:rsid w:val="003149AE"/>
    <w:rPr>
      <w:b/>
      <w:bCs/>
    </w:rPr>
  </w:style>
  <w:style w:type="character" w:customStyle="1" w:styleId="AsuntodelcomentarioCar">
    <w:name w:val="Asunto del comentario Car"/>
    <w:basedOn w:val="TextocomentarioCar"/>
    <w:link w:val="Asuntodelcomentario"/>
    <w:uiPriority w:val="99"/>
    <w:semiHidden/>
    <w:rsid w:val="003149AE"/>
    <w:rPr>
      <w:rFonts w:ascii="Times New Roman" w:hAnsi="Times New Roman"/>
      <w:b/>
      <w:bCs/>
      <w:kern w:val="28"/>
      <w:lang w:val="es-ES"/>
    </w:rPr>
  </w:style>
  <w:style w:type="character" w:styleId="nfasis">
    <w:name w:val="Emphasis"/>
    <w:qFormat/>
    <w:rsid w:val="00AD0CA7"/>
    <w:rPr>
      <w:rFonts w:cs="Times New Roman"/>
      <w:i/>
      <w:iCs/>
    </w:rPr>
  </w:style>
  <w:style w:type="table" w:customStyle="1" w:styleId="Tablaconcuadrcula1">
    <w:name w:val="Tabla con cuadrícula1"/>
    <w:basedOn w:val="Tablanormal"/>
    <w:next w:val="Tablaconcuadrcula"/>
    <w:uiPriority w:val="59"/>
    <w:rsid w:val="00FB2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2709">
      <w:bodyDiv w:val="1"/>
      <w:marLeft w:val="0"/>
      <w:marRight w:val="0"/>
      <w:marTop w:val="0"/>
      <w:marBottom w:val="0"/>
      <w:divBdr>
        <w:top w:val="none" w:sz="0" w:space="0" w:color="auto"/>
        <w:left w:val="none" w:sz="0" w:space="0" w:color="auto"/>
        <w:bottom w:val="none" w:sz="0" w:space="0" w:color="auto"/>
        <w:right w:val="none" w:sz="0" w:space="0" w:color="auto"/>
      </w:divBdr>
      <w:divsChild>
        <w:div w:id="888341224">
          <w:marLeft w:val="0"/>
          <w:marRight w:val="0"/>
          <w:marTop w:val="0"/>
          <w:marBottom w:val="0"/>
          <w:divBdr>
            <w:top w:val="none" w:sz="0" w:space="0" w:color="auto"/>
            <w:left w:val="none" w:sz="0" w:space="0" w:color="auto"/>
            <w:bottom w:val="none" w:sz="0" w:space="0" w:color="auto"/>
            <w:right w:val="none" w:sz="0" w:space="0" w:color="auto"/>
          </w:divBdr>
          <w:divsChild>
            <w:div w:id="476340215">
              <w:marLeft w:val="0"/>
              <w:marRight w:val="0"/>
              <w:marTop w:val="0"/>
              <w:marBottom w:val="0"/>
              <w:divBdr>
                <w:top w:val="none" w:sz="0" w:space="0" w:color="auto"/>
                <w:left w:val="none" w:sz="0" w:space="0" w:color="auto"/>
                <w:bottom w:val="none" w:sz="0" w:space="0" w:color="auto"/>
                <w:right w:val="none" w:sz="0" w:space="0" w:color="auto"/>
              </w:divBdr>
              <w:divsChild>
                <w:div w:id="487014901">
                  <w:marLeft w:val="0"/>
                  <w:marRight w:val="0"/>
                  <w:marTop w:val="0"/>
                  <w:marBottom w:val="0"/>
                  <w:divBdr>
                    <w:top w:val="none" w:sz="0" w:space="0" w:color="auto"/>
                    <w:left w:val="none" w:sz="0" w:space="0" w:color="auto"/>
                    <w:bottom w:val="none" w:sz="0" w:space="0" w:color="auto"/>
                    <w:right w:val="none" w:sz="0" w:space="0" w:color="auto"/>
                  </w:divBdr>
                  <w:divsChild>
                    <w:div w:id="79256289">
                      <w:marLeft w:val="0"/>
                      <w:marRight w:val="0"/>
                      <w:marTop w:val="0"/>
                      <w:marBottom w:val="0"/>
                      <w:divBdr>
                        <w:top w:val="none" w:sz="0" w:space="0" w:color="auto"/>
                        <w:left w:val="none" w:sz="0" w:space="0" w:color="auto"/>
                        <w:bottom w:val="none" w:sz="0" w:space="0" w:color="auto"/>
                        <w:right w:val="none" w:sz="0" w:space="0" w:color="auto"/>
                      </w:divBdr>
                      <w:divsChild>
                        <w:div w:id="165442174">
                          <w:marLeft w:val="0"/>
                          <w:marRight w:val="0"/>
                          <w:marTop w:val="0"/>
                          <w:marBottom w:val="0"/>
                          <w:divBdr>
                            <w:top w:val="none" w:sz="0" w:space="0" w:color="auto"/>
                            <w:left w:val="none" w:sz="0" w:space="0" w:color="auto"/>
                            <w:bottom w:val="none" w:sz="0" w:space="0" w:color="auto"/>
                            <w:right w:val="none" w:sz="0" w:space="0" w:color="auto"/>
                          </w:divBdr>
                          <w:divsChild>
                            <w:div w:id="2121759996">
                              <w:marLeft w:val="0"/>
                              <w:marRight w:val="0"/>
                              <w:marTop w:val="0"/>
                              <w:marBottom w:val="0"/>
                              <w:divBdr>
                                <w:top w:val="none" w:sz="0" w:space="0" w:color="auto"/>
                                <w:left w:val="none" w:sz="0" w:space="0" w:color="auto"/>
                                <w:bottom w:val="none" w:sz="0" w:space="0" w:color="auto"/>
                                <w:right w:val="none" w:sz="0" w:space="0" w:color="auto"/>
                              </w:divBdr>
                              <w:divsChild>
                                <w:div w:id="772169124">
                                  <w:marLeft w:val="0"/>
                                  <w:marRight w:val="0"/>
                                  <w:marTop w:val="240"/>
                                  <w:marBottom w:val="240"/>
                                  <w:divBdr>
                                    <w:top w:val="none" w:sz="0" w:space="0" w:color="auto"/>
                                    <w:left w:val="none" w:sz="0" w:space="0" w:color="auto"/>
                                    <w:bottom w:val="none" w:sz="0" w:space="0" w:color="auto"/>
                                    <w:right w:val="none" w:sz="0" w:space="0" w:color="auto"/>
                                  </w:divBdr>
                                  <w:divsChild>
                                    <w:div w:id="3059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5425">
      <w:bodyDiv w:val="1"/>
      <w:marLeft w:val="0"/>
      <w:marRight w:val="0"/>
      <w:marTop w:val="0"/>
      <w:marBottom w:val="0"/>
      <w:divBdr>
        <w:top w:val="none" w:sz="0" w:space="0" w:color="auto"/>
        <w:left w:val="none" w:sz="0" w:space="0" w:color="auto"/>
        <w:bottom w:val="none" w:sz="0" w:space="0" w:color="auto"/>
        <w:right w:val="none" w:sz="0" w:space="0" w:color="auto"/>
      </w:divBdr>
      <w:divsChild>
        <w:div w:id="410781406">
          <w:marLeft w:val="0"/>
          <w:marRight w:val="0"/>
          <w:marTop w:val="0"/>
          <w:marBottom w:val="0"/>
          <w:divBdr>
            <w:top w:val="none" w:sz="0" w:space="0" w:color="auto"/>
            <w:left w:val="none" w:sz="0" w:space="0" w:color="auto"/>
            <w:bottom w:val="none" w:sz="0" w:space="0" w:color="auto"/>
            <w:right w:val="none" w:sz="0" w:space="0" w:color="auto"/>
          </w:divBdr>
          <w:divsChild>
            <w:div w:id="733626943">
              <w:marLeft w:val="0"/>
              <w:marRight w:val="0"/>
              <w:marTop w:val="0"/>
              <w:marBottom w:val="0"/>
              <w:divBdr>
                <w:top w:val="none" w:sz="0" w:space="0" w:color="auto"/>
                <w:left w:val="none" w:sz="0" w:space="0" w:color="auto"/>
                <w:bottom w:val="none" w:sz="0" w:space="0" w:color="auto"/>
                <w:right w:val="none" w:sz="0" w:space="0" w:color="auto"/>
              </w:divBdr>
              <w:divsChild>
                <w:div w:id="598219819">
                  <w:marLeft w:val="-15"/>
                  <w:marRight w:val="0"/>
                  <w:marTop w:val="0"/>
                  <w:marBottom w:val="0"/>
                  <w:divBdr>
                    <w:top w:val="none" w:sz="0" w:space="0" w:color="auto"/>
                    <w:left w:val="none" w:sz="0" w:space="0" w:color="auto"/>
                    <w:bottom w:val="none" w:sz="0" w:space="0" w:color="auto"/>
                    <w:right w:val="none" w:sz="0" w:space="0" w:color="auto"/>
                  </w:divBdr>
                  <w:divsChild>
                    <w:div w:id="185489508">
                      <w:marLeft w:val="0"/>
                      <w:marRight w:val="0"/>
                      <w:marTop w:val="0"/>
                      <w:marBottom w:val="0"/>
                      <w:divBdr>
                        <w:top w:val="none" w:sz="0" w:space="0" w:color="auto"/>
                        <w:left w:val="none" w:sz="0" w:space="0" w:color="auto"/>
                        <w:bottom w:val="none" w:sz="0" w:space="0" w:color="auto"/>
                        <w:right w:val="none" w:sz="0" w:space="0" w:color="auto"/>
                      </w:divBdr>
                      <w:divsChild>
                        <w:div w:id="125124633">
                          <w:marLeft w:val="0"/>
                          <w:marRight w:val="-15"/>
                          <w:marTop w:val="0"/>
                          <w:marBottom w:val="0"/>
                          <w:divBdr>
                            <w:top w:val="none" w:sz="0" w:space="0" w:color="auto"/>
                            <w:left w:val="none" w:sz="0" w:space="0" w:color="auto"/>
                            <w:bottom w:val="none" w:sz="0" w:space="0" w:color="auto"/>
                            <w:right w:val="none" w:sz="0" w:space="0" w:color="auto"/>
                          </w:divBdr>
                          <w:divsChild>
                            <w:div w:id="1873685157">
                              <w:marLeft w:val="0"/>
                              <w:marRight w:val="0"/>
                              <w:marTop w:val="0"/>
                              <w:marBottom w:val="0"/>
                              <w:divBdr>
                                <w:top w:val="none" w:sz="0" w:space="0" w:color="auto"/>
                                <w:left w:val="none" w:sz="0" w:space="0" w:color="auto"/>
                                <w:bottom w:val="none" w:sz="0" w:space="0" w:color="auto"/>
                                <w:right w:val="none" w:sz="0" w:space="0" w:color="auto"/>
                              </w:divBdr>
                              <w:divsChild>
                                <w:div w:id="1231159803">
                                  <w:marLeft w:val="0"/>
                                  <w:marRight w:val="0"/>
                                  <w:marTop w:val="0"/>
                                  <w:marBottom w:val="0"/>
                                  <w:divBdr>
                                    <w:top w:val="none" w:sz="0" w:space="0" w:color="auto"/>
                                    <w:left w:val="none" w:sz="0" w:space="0" w:color="auto"/>
                                    <w:bottom w:val="none" w:sz="0" w:space="0" w:color="auto"/>
                                    <w:right w:val="none" w:sz="0" w:space="0" w:color="auto"/>
                                  </w:divBdr>
                                  <w:divsChild>
                                    <w:div w:id="842428813">
                                      <w:marLeft w:val="0"/>
                                      <w:marRight w:val="0"/>
                                      <w:marTop w:val="0"/>
                                      <w:marBottom w:val="0"/>
                                      <w:divBdr>
                                        <w:top w:val="none" w:sz="0" w:space="0" w:color="auto"/>
                                        <w:left w:val="none" w:sz="0" w:space="0" w:color="auto"/>
                                        <w:bottom w:val="none" w:sz="0" w:space="0" w:color="auto"/>
                                        <w:right w:val="none" w:sz="0" w:space="0" w:color="auto"/>
                                      </w:divBdr>
                                      <w:divsChild>
                                        <w:div w:id="1811243179">
                                          <w:marLeft w:val="0"/>
                                          <w:marRight w:val="0"/>
                                          <w:marTop w:val="0"/>
                                          <w:marBottom w:val="0"/>
                                          <w:divBdr>
                                            <w:top w:val="none" w:sz="0" w:space="0" w:color="auto"/>
                                            <w:left w:val="none" w:sz="0" w:space="0" w:color="auto"/>
                                            <w:bottom w:val="none" w:sz="0" w:space="0" w:color="auto"/>
                                            <w:right w:val="none" w:sz="0" w:space="0" w:color="auto"/>
                                          </w:divBdr>
                                          <w:divsChild>
                                            <w:div w:id="1425302748">
                                              <w:marLeft w:val="0"/>
                                              <w:marRight w:val="0"/>
                                              <w:marTop w:val="0"/>
                                              <w:marBottom w:val="360"/>
                                              <w:divBdr>
                                                <w:top w:val="none" w:sz="0" w:space="0" w:color="auto"/>
                                                <w:left w:val="none" w:sz="0" w:space="0" w:color="auto"/>
                                                <w:bottom w:val="none" w:sz="0" w:space="0" w:color="auto"/>
                                                <w:right w:val="none" w:sz="0" w:space="0" w:color="auto"/>
                                              </w:divBdr>
                                              <w:divsChild>
                                                <w:div w:id="252051736">
                                                  <w:marLeft w:val="0"/>
                                                  <w:marRight w:val="0"/>
                                                  <w:marTop w:val="0"/>
                                                  <w:marBottom w:val="0"/>
                                                  <w:divBdr>
                                                    <w:top w:val="none" w:sz="0" w:space="0" w:color="auto"/>
                                                    <w:left w:val="none" w:sz="0" w:space="0" w:color="auto"/>
                                                    <w:bottom w:val="none" w:sz="0" w:space="0" w:color="auto"/>
                                                    <w:right w:val="none" w:sz="0" w:space="0" w:color="auto"/>
                                                  </w:divBdr>
                                                </w:div>
                                                <w:div w:id="533856618">
                                                  <w:marLeft w:val="0"/>
                                                  <w:marRight w:val="0"/>
                                                  <w:marTop w:val="0"/>
                                                  <w:marBottom w:val="0"/>
                                                  <w:divBdr>
                                                    <w:top w:val="none" w:sz="0" w:space="0" w:color="auto"/>
                                                    <w:left w:val="none" w:sz="0" w:space="0" w:color="auto"/>
                                                    <w:bottom w:val="none" w:sz="0" w:space="0" w:color="auto"/>
                                                    <w:right w:val="none" w:sz="0" w:space="0" w:color="auto"/>
                                                  </w:divBdr>
                                                </w:div>
                                                <w:div w:id="1034235829">
                                                  <w:marLeft w:val="0"/>
                                                  <w:marRight w:val="0"/>
                                                  <w:marTop w:val="0"/>
                                                  <w:marBottom w:val="0"/>
                                                  <w:divBdr>
                                                    <w:top w:val="none" w:sz="0" w:space="0" w:color="auto"/>
                                                    <w:left w:val="none" w:sz="0" w:space="0" w:color="auto"/>
                                                    <w:bottom w:val="none" w:sz="0" w:space="0" w:color="auto"/>
                                                    <w:right w:val="none" w:sz="0" w:space="0" w:color="auto"/>
                                                  </w:divBdr>
                                                </w:div>
                                                <w:div w:id="1560552062">
                                                  <w:marLeft w:val="0"/>
                                                  <w:marRight w:val="0"/>
                                                  <w:marTop w:val="0"/>
                                                  <w:marBottom w:val="0"/>
                                                  <w:divBdr>
                                                    <w:top w:val="none" w:sz="0" w:space="0" w:color="auto"/>
                                                    <w:left w:val="none" w:sz="0" w:space="0" w:color="auto"/>
                                                    <w:bottom w:val="none" w:sz="0" w:space="0" w:color="auto"/>
                                                    <w:right w:val="none" w:sz="0" w:space="0" w:color="auto"/>
                                                  </w:divBdr>
                                                  <w:divsChild>
                                                    <w:div w:id="588586308">
                                                      <w:marLeft w:val="0"/>
                                                      <w:marRight w:val="0"/>
                                                      <w:marTop w:val="0"/>
                                                      <w:marBottom w:val="0"/>
                                                      <w:divBdr>
                                                        <w:top w:val="none" w:sz="0" w:space="0" w:color="auto"/>
                                                        <w:left w:val="none" w:sz="0" w:space="0" w:color="auto"/>
                                                        <w:bottom w:val="none" w:sz="0" w:space="0" w:color="auto"/>
                                                        <w:right w:val="none" w:sz="0" w:space="0" w:color="auto"/>
                                                      </w:divBdr>
                                                    </w:div>
                                                  </w:divsChild>
                                                </w:div>
                                                <w:div w:id="1978492282">
                                                  <w:marLeft w:val="0"/>
                                                  <w:marRight w:val="0"/>
                                                  <w:marTop w:val="0"/>
                                                  <w:marBottom w:val="0"/>
                                                  <w:divBdr>
                                                    <w:top w:val="none" w:sz="0" w:space="0" w:color="auto"/>
                                                    <w:left w:val="none" w:sz="0" w:space="0" w:color="auto"/>
                                                    <w:bottom w:val="none" w:sz="0" w:space="0" w:color="auto"/>
                                                    <w:right w:val="none" w:sz="0" w:space="0" w:color="auto"/>
                                                  </w:divBdr>
                                                  <w:divsChild>
                                                    <w:div w:id="1729526158">
                                                      <w:marLeft w:val="0"/>
                                                      <w:marRight w:val="0"/>
                                                      <w:marTop w:val="0"/>
                                                      <w:marBottom w:val="0"/>
                                                      <w:divBdr>
                                                        <w:top w:val="none" w:sz="0" w:space="0" w:color="auto"/>
                                                        <w:left w:val="none" w:sz="0" w:space="0" w:color="auto"/>
                                                        <w:bottom w:val="none" w:sz="0" w:space="0" w:color="auto"/>
                                                        <w:right w:val="none" w:sz="0" w:space="0" w:color="auto"/>
                                                      </w:divBdr>
                                                    </w:div>
                                                  </w:divsChild>
                                                </w:div>
                                                <w:div w:id="2066368233">
                                                  <w:marLeft w:val="0"/>
                                                  <w:marRight w:val="0"/>
                                                  <w:marTop w:val="0"/>
                                                  <w:marBottom w:val="0"/>
                                                  <w:divBdr>
                                                    <w:top w:val="none" w:sz="0" w:space="0" w:color="auto"/>
                                                    <w:left w:val="none" w:sz="0" w:space="0" w:color="auto"/>
                                                    <w:bottom w:val="none" w:sz="0" w:space="0" w:color="auto"/>
                                                    <w:right w:val="none" w:sz="0" w:space="0" w:color="auto"/>
                                                  </w:divBdr>
                                                </w:div>
                                                <w:div w:id="2070572936">
                                                  <w:marLeft w:val="0"/>
                                                  <w:marRight w:val="0"/>
                                                  <w:marTop w:val="0"/>
                                                  <w:marBottom w:val="0"/>
                                                  <w:divBdr>
                                                    <w:top w:val="none" w:sz="0" w:space="0" w:color="auto"/>
                                                    <w:left w:val="none" w:sz="0" w:space="0" w:color="auto"/>
                                                    <w:bottom w:val="none" w:sz="0" w:space="0" w:color="auto"/>
                                                    <w:right w:val="none" w:sz="0" w:space="0" w:color="auto"/>
                                                  </w:divBdr>
                                                </w:div>
                                                <w:div w:id="20731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64524">
      <w:bodyDiv w:val="1"/>
      <w:marLeft w:val="0"/>
      <w:marRight w:val="0"/>
      <w:marTop w:val="0"/>
      <w:marBottom w:val="0"/>
      <w:divBdr>
        <w:top w:val="none" w:sz="0" w:space="0" w:color="auto"/>
        <w:left w:val="none" w:sz="0" w:space="0" w:color="auto"/>
        <w:bottom w:val="none" w:sz="0" w:space="0" w:color="auto"/>
        <w:right w:val="none" w:sz="0" w:space="0" w:color="auto"/>
      </w:divBdr>
    </w:div>
    <w:div w:id="177545036">
      <w:bodyDiv w:val="1"/>
      <w:marLeft w:val="0"/>
      <w:marRight w:val="0"/>
      <w:marTop w:val="0"/>
      <w:marBottom w:val="0"/>
      <w:divBdr>
        <w:top w:val="none" w:sz="0" w:space="0" w:color="auto"/>
        <w:left w:val="none" w:sz="0" w:space="0" w:color="auto"/>
        <w:bottom w:val="none" w:sz="0" w:space="0" w:color="auto"/>
        <w:right w:val="none" w:sz="0" w:space="0" w:color="auto"/>
      </w:divBdr>
      <w:divsChild>
        <w:div w:id="729351152">
          <w:marLeft w:val="0"/>
          <w:marRight w:val="0"/>
          <w:marTop w:val="0"/>
          <w:marBottom w:val="0"/>
          <w:divBdr>
            <w:top w:val="none" w:sz="0" w:space="0" w:color="auto"/>
            <w:left w:val="none" w:sz="0" w:space="0" w:color="auto"/>
            <w:bottom w:val="none" w:sz="0" w:space="0" w:color="auto"/>
            <w:right w:val="none" w:sz="0" w:space="0" w:color="auto"/>
          </w:divBdr>
          <w:divsChild>
            <w:div w:id="1194685549">
              <w:marLeft w:val="0"/>
              <w:marRight w:val="0"/>
              <w:marTop w:val="0"/>
              <w:marBottom w:val="0"/>
              <w:divBdr>
                <w:top w:val="none" w:sz="0" w:space="0" w:color="auto"/>
                <w:left w:val="none" w:sz="0" w:space="0" w:color="auto"/>
                <w:bottom w:val="none" w:sz="0" w:space="0" w:color="auto"/>
                <w:right w:val="none" w:sz="0" w:space="0" w:color="auto"/>
              </w:divBdr>
              <w:divsChild>
                <w:div w:id="1291471169">
                  <w:marLeft w:val="0"/>
                  <w:marRight w:val="0"/>
                  <w:marTop w:val="0"/>
                  <w:marBottom w:val="0"/>
                  <w:divBdr>
                    <w:top w:val="none" w:sz="0" w:space="0" w:color="auto"/>
                    <w:left w:val="none" w:sz="0" w:space="0" w:color="auto"/>
                    <w:bottom w:val="none" w:sz="0" w:space="0" w:color="auto"/>
                    <w:right w:val="none" w:sz="0" w:space="0" w:color="auto"/>
                  </w:divBdr>
                  <w:divsChild>
                    <w:div w:id="1792823574">
                      <w:marLeft w:val="0"/>
                      <w:marRight w:val="0"/>
                      <w:marTop w:val="0"/>
                      <w:marBottom w:val="0"/>
                      <w:divBdr>
                        <w:top w:val="none" w:sz="0" w:space="0" w:color="auto"/>
                        <w:left w:val="none" w:sz="0" w:space="0" w:color="auto"/>
                        <w:bottom w:val="none" w:sz="0" w:space="0" w:color="auto"/>
                        <w:right w:val="none" w:sz="0" w:space="0" w:color="auto"/>
                      </w:divBdr>
                      <w:divsChild>
                        <w:div w:id="1811744097">
                          <w:marLeft w:val="0"/>
                          <w:marRight w:val="0"/>
                          <w:marTop w:val="0"/>
                          <w:marBottom w:val="0"/>
                          <w:divBdr>
                            <w:top w:val="none" w:sz="0" w:space="0" w:color="auto"/>
                            <w:left w:val="none" w:sz="0" w:space="0" w:color="auto"/>
                            <w:bottom w:val="none" w:sz="0" w:space="0" w:color="auto"/>
                            <w:right w:val="none" w:sz="0" w:space="0" w:color="auto"/>
                          </w:divBdr>
                          <w:divsChild>
                            <w:div w:id="1380206800">
                              <w:marLeft w:val="0"/>
                              <w:marRight w:val="0"/>
                              <w:marTop w:val="0"/>
                              <w:marBottom w:val="0"/>
                              <w:divBdr>
                                <w:top w:val="none" w:sz="0" w:space="0" w:color="auto"/>
                                <w:left w:val="none" w:sz="0" w:space="0" w:color="auto"/>
                                <w:bottom w:val="none" w:sz="0" w:space="0" w:color="auto"/>
                                <w:right w:val="none" w:sz="0" w:space="0" w:color="auto"/>
                              </w:divBdr>
                              <w:divsChild>
                                <w:div w:id="2121796351">
                                  <w:marLeft w:val="0"/>
                                  <w:marRight w:val="0"/>
                                  <w:marTop w:val="240"/>
                                  <w:marBottom w:val="240"/>
                                  <w:divBdr>
                                    <w:top w:val="none" w:sz="0" w:space="0" w:color="auto"/>
                                    <w:left w:val="none" w:sz="0" w:space="0" w:color="auto"/>
                                    <w:bottom w:val="none" w:sz="0" w:space="0" w:color="auto"/>
                                    <w:right w:val="none" w:sz="0" w:space="0" w:color="auto"/>
                                  </w:divBdr>
                                  <w:divsChild>
                                    <w:div w:id="124203532">
                                      <w:marLeft w:val="0"/>
                                      <w:marRight w:val="0"/>
                                      <w:marTop w:val="0"/>
                                      <w:marBottom w:val="0"/>
                                      <w:divBdr>
                                        <w:top w:val="none" w:sz="0" w:space="0" w:color="auto"/>
                                        <w:left w:val="none" w:sz="0" w:space="0" w:color="auto"/>
                                        <w:bottom w:val="none" w:sz="0" w:space="0" w:color="auto"/>
                                        <w:right w:val="none" w:sz="0" w:space="0" w:color="auto"/>
                                      </w:divBdr>
                                      <w:divsChild>
                                        <w:div w:id="121322744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09688634">
                                              <w:marLeft w:val="0"/>
                                              <w:marRight w:val="0"/>
                                              <w:marTop w:val="0"/>
                                              <w:marBottom w:val="0"/>
                                              <w:divBdr>
                                                <w:top w:val="none" w:sz="0" w:space="0" w:color="auto"/>
                                                <w:left w:val="none" w:sz="0" w:space="0" w:color="auto"/>
                                                <w:bottom w:val="none" w:sz="0" w:space="0" w:color="auto"/>
                                                <w:right w:val="none" w:sz="0" w:space="0" w:color="auto"/>
                                              </w:divBdr>
                                              <w:divsChild>
                                                <w:div w:id="820580183">
                                                  <w:marLeft w:val="0"/>
                                                  <w:marRight w:val="0"/>
                                                  <w:marTop w:val="0"/>
                                                  <w:marBottom w:val="0"/>
                                                  <w:divBdr>
                                                    <w:top w:val="none" w:sz="0" w:space="0" w:color="auto"/>
                                                    <w:left w:val="none" w:sz="0" w:space="0" w:color="auto"/>
                                                    <w:bottom w:val="none" w:sz="0" w:space="0" w:color="auto"/>
                                                    <w:right w:val="none" w:sz="0" w:space="0" w:color="auto"/>
                                                  </w:divBdr>
                                                </w:div>
                                                <w:div w:id="10269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134521">
      <w:bodyDiv w:val="1"/>
      <w:marLeft w:val="0"/>
      <w:marRight w:val="0"/>
      <w:marTop w:val="0"/>
      <w:marBottom w:val="0"/>
      <w:divBdr>
        <w:top w:val="none" w:sz="0" w:space="0" w:color="auto"/>
        <w:left w:val="none" w:sz="0" w:space="0" w:color="auto"/>
        <w:bottom w:val="none" w:sz="0" w:space="0" w:color="auto"/>
        <w:right w:val="none" w:sz="0" w:space="0" w:color="auto"/>
      </w:divBdr>
    </w:div>
    <w:div w:id="657730123">
      <w:bodyDiv w:val="1"/>
      <w:marLeft w:val="0"/>
      <w:marRight w:val="0"/>
      <w:marTop w:val="0"/>
      <w:marBottom w:val="0"/>
      <w:divBdr>
        <w:top w:val="none" w:sz="0" w:space="0" w:color="auto"/>
        <w:left w:val="none" w:sz="0" w:space="0" w:color="auto"/>
        <w:bottom w:val="none" w:sz="0" w:space="0" w:color="auto"/>
        <w:right w:val="none" w:sz="0" w:space="0" w:color="auto"/>
      </w:divBdr>
    </w:div>
    <w:div w:id="782576630">
      <w:bodyDiv w:val="1"/>
      <w:marLeft w:val="0"/>
      <w:marRight w:val="0"/>
      <w:marTop w:val="0"/>
      <w:marBottom w:val="0"/>
      <w:divBdr>
        <w:top w:val="none" w:sz="0" w:space="0" w:color="auto"/>
        <w:left w:val="none" w:sz="0" w:space="0" w:color="auto"/>
        <w:bottom w:val="none" w:sz="0" w:space="0" w:color="auto"/>
        <w:right w:val="none" w:sz="0" w:space="0" w:color="auto"/>
      </w:divBdr>
    </w:div>
    <w:div w:id="1482581464">
      <w:bodyDiv w:val="1"/>
      <w:marLeft w:val="0"/>
      <w:marRight w:val="0"/>
      <w:marTop w:val="0"/>
      <w:marBottom w:val="0"/>
      <w:divBdr>
        <w:top w:val="none" w:sz="0" w:space="0" w:color="auto"/>
        <w:left w:val="none" w:sz="0" w:space="0" w:color="auto"/>
        <w:bottom w:val="none" w:sz="0" w:space="0" w:color="auto"/>
        <w:right w:val="none" w:sz="0" w:space="0" w:color="auto"/>
      </w:divBdr>
    </w:div>
    <w:div w:id="1511986258">
      <w:bodyDiv w:val="1"/>
      <w:marLeft w:val="0"/>
      <w:marRight w:val="0"/>
      <w:marTop w:val="0"/>
      <w:marBottom w:val="0"/>
      <w:divBdr>
        <w:top w:val="none" w:sz="0" w:space="0" w:color="auto"/>
        <w:left w:val="none" w:sz="0" w:space="0" w:color="auto"/>
        <w:bottom w:val="none" w:sz="0" w:space="0" w:color="auto"/>
        <w:right w:val="none" w:sz="0" w:space="0" w:color="auto"/>
      </w:divBdr>
    </w:div>
    <w:div w:id="1511991186">
      <w:bodyDiv w:val="1"/>
      <w:marLeft w:val="0"/>
      <w:marRight w:val="0"/>
      <w:marTop w:val="0"/>
      <w:marBottom w:val="0"/>
      <w:divBdr>
        <w:top w:val="none" w:sz="0" w:space="0" w:color="auto"/>
        <w:left w:val="none" w:sz="0" w:space="0" w:color="auto"/>
        <w:bottom w:val="none" w:sz="0" w:space="0" w:color="auto"/>
        <w:right w:val="none" w:sz="0" w:space="0" w:color="auto"/>
      </w:divBdr>
    </w:div>
    <w:div w:id="1598102586">
      <w:bodyDiv w:val="1"/>
      <w:marLeft w:val="0"/>
      <w:marRight w:val="0"/>
      <w:marTop w:val="0"/>
      <w:marBottom w:val="0"/>
      <w:divBdr>
        <w:top w:val="none" w:sz="0" w:space="0" w:color="auto"/>
        <w:left w:val="none" w:sz="0" w:space="0" w:color="auto"/>
        <w:bottom w:val="none" w:sz="0" w:space="0" w:color="auto"/>
        <w:right w:val="none" w:sz="0" w:space="0" w:color="auto"/>
      </w:divBdr>
    </w:div>
    <w:div w:id="1716394434">
      <w:bodyDiv w:val="1"/>
      <w:marLeft w:val="0"/>
      <w:marRight w:val="0"/>
      <w:marTop w:val="0"/>
      <w:marBottom w:val="0"/>
      <w:divBdr>
        <w:top w:val="none" w:sz="0" w:space="0" w:color="auto"/>
        <w:left w:val="none" w:sz="0" w:space="0" w:color="auto"/>
        <w:bottom w:val="none" w:sz="0" w:space="0" w:color="auto"/>
        <w:right w:val="none" w:sz="0" w:space="0" w:color="auto"/>
      </w:divBdr>
    </w:div>
    <w:div w:id="1785415527">
      <w:bodyDiv w:val="1"/>
      <w:marLeft w:val="0"/>
      <w:marRight w:val="0"/>
      <w:marTop w:val="0"/>
      <w:marBottom w:val="0"/>
      <w:divBdr>
        <w:top w:val="none" w:sz="0" w:space="0" w:color="auto"/>
        <w:left w:val="none" w:sz="0" w:space="0" w:color="auto"/>
        <w:bottom w:val="none" w:sz="0" w:space="0" w:color="auto"/>
        <w:right w:val="none" w:sz="0" w:space="0" w:color="auto"/>
      </w:divBdr>
    </w:div>
    <w:div w:id="1801874930">
      <w:bodyDiv w:val="1"/>
      <w:marLeft w:val="0"/>
      <w:marRight w:val="0"/>
      <w:marTop w:val="0"/>
      <w:marBottom w:val="0"/>
      <w:divBdr>
        <w:top w:val="none" w:sz="0" w:space="0" w:color="auto"/>
        <w:left w:val="none" w:sz="0" w:space="0" w:color="auto"/>
        <w:bottom w:val="none" w:sz="0" w:space="0" w:color="auto"/>
        <w:right w:val="none" w:sz="0" w:space="0" w:color="auto"/>
      </w:divBdr>
    </w:div>
    <w:div w:id="1983730065">
      <w:bodyDiv w:val="1"/>
      <w:marLeft w:val="0"/>
      <w:marRight w:val="0"/>
      <w:marTop w:val="0"/>
      <w:marBottom w:val="0"/>
      <w:divBdr>
        <w:top w:val="none" w:sz="0" w:space="0" w:color="auto"/>
        <w:left w:val="none" w:sz="0" w:space="0" w:color="auto"/>
        <w:bottom w:val="none" w:sz="0" w:space="0" w:color="auto"/>
        <w:right w:val="none" w:sz="0" w:space="0" w:color="auto"/>
      </w:divBdr>
    </w:div>
    <w:div w:id="19873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5ED2-19D1-42DC-B407-28FB6D8E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2186</Words>
  <Characters>12460</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dc:creator>
  <cp:keywords/>
  <cp:lastModifiedBy>Microsoft</cp:lastModifiedBy>
  <cp:revision>5</cp:revision>
  <cp:lastPrinted>2011-06-18T00:26:00Z</cp:lastPrinted>
  <dcterms:created xsi:type="dcterms:W3CDTF">2019-08-14T02:42:00Z</dcterms:created>
  <dcterms:modified xsi:type="dcterms:W3CDTF">2020-05-21T17:48:00Z</dcterms:modified>
</cp:coreProperties>
</file>