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007" w:rsidRDefault="00C54007"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292295" w:rsidRPr="00292295" w:rsidRDefault="00292295" w:rsidP="00292295">
      <w:pPr>
        <w:widowControl/>
        <w:shd w:val="clear" w:color="auto" w:fill="FFFFFF"/>
        <w:overflowPunct/>
        <w:adjustRightInd/>
        <w:jc w:val="center"/>
        <w:rPr>
          <w:rFonts w:ascii="Arial" w:eastAsia="Calibri" w:hAnsi="Arial" w:cs="Arial"/>
          <w:b/>
          <w:bCs/>
          <w:iCs/>
          <w:color w:val="1F487C"/>
          <w:spacing w:val="-1"/>
          <w:kern w:val="0"/>
          <w:sz w:val="36"/>
          <w:szCs w:val="36"/>
          <w:lang w:val="es-MX" w:eastAsia="en-US"/>
        </w:rPr>
      </w:pPr>
      <w:r w:rsidRPr="00292295">
        <w:rPr>
          <w:rFonts w:ascii="Arial" w:eastAsia="Calibri" w:hAnsi="Arial" w:cs="Arial"/>
          <w:b/>
          <w:bCs/>
          <w:iCs/>
          <w:color w:val="1F487C"/>
          <w:spacing w:val="-1"/>
          <w:kern w:val="0"/>
          <w:sz w:val="36"/>
          <w:szCs w:val="36"/>
          <w:lang w:val="es-MX" w:eastAsia="en-US"/>
        </w:rPr>
        <w:t>México Express</w:t>
      </w:r>
    </w:p>
    <w:p w:rsidR="00292295" w:rsidRDefault="00292295"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292295" w:rsidRPr="00292295" w:rsidRDefault="00292295" w:rsidP="00292295">
      <w:pPr>
        <w:widowControl/>
        <w:shd w:val="clear" w:color="auto" w:fill="FFFFFF"/>
        <w:overflowPunct/>
        <w:adjustRightInd/>
        <w:jc w:val="center"/>
        <w:rPr>
          <w:rFonts w:ascii="Arial" w:eastAsia="Calibri" w:hAnsi="Arial" w:cs="Arial"/>
          <w:b/>
          <w:bCs/>
          <w:iCs/>
          <w:color w:val="1F487C"/>
          <w:spacing w:val="-1"/>
          <w:kern w:val="0"/>
          <w:sz w:val="22"/>
          <w:szCs w:val="22"/>
          <w:lang w:val="es-MX" w:eastAsia="en-US"/>
        </w:rPr>
      </w:pPr>
      <w:r w:rsidRPr="00292295">
        <w:rPr>
          <w:rFonts w:ascii="Arial" w:eastAsia="Calibri" w:hAnsi="Arial" w:cs="Arial"/>
          <w:b/>
          <w:bCs/>
          <w:iCs/>
          <w:color w:val="1F487C"/>
          <w:spacing w:val="-1"/>
          <w:kern w:val="0"/>
          <w:sz w:val="22"/>
          <w:szCs w:val="22"/>
          <w:lang w:val="es-MX" w:eastAsia="en-US"/>
        </w:rPr>
        <w:t>4 días – 3 noches</w:t>
      </w:r>
    </w:p>
    <w:p w:rsidR="00292295" w:rsidRDefault="00292295"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292295" w:rsidRDefault="00292295"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292295" w:rsidRDefault="00292295"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p>
    <w:p w:rsidR="0044503D" w:rsidRPr="00D964D4" w:rsidRDefault="0044503D" w:rsidP="0044503D">
      <w:pPr>
        <w:widowControl/>
        <w:shd w:val="clear" w:color="auto" w:fill="FFFFFF"/>
        <w:overflowPunct/>
        <w:adjustRightInd/>
        <w:rPr>
          <w:rFonts w:ascii="Arial" w:eastAsia="Calibri" w:hAnsi="Arial" w:cs="Arial"/>
          <w:b/>
          <w:bCs/>
          <w:i/>
          <w:iCs/>
          <w:color w:val="1F487C"/>
          <w:spacing w:val="-1"/>
          <w:kern w:val="0"/>
          <w:sz w:val="22"/>
          <w:szCs w:val="22"/>
          <w:u w:val="single"/>
          <w:lang w:val="es-MX" w:eastAsia="en-US"/>
        </w:rPr>
      </w:pPr>
      <w:r w:rsidRPr="00D964D4">
        <w:rPr>
          <w:rFonts w:ascii="Arial" w:eastAsia="Calibri" w:hAnsi="Arial" w:cs="Arial"/>
          <w:b/>
          <w:bCs/>
          <w:i/>
          <w:iCs/>
          <w:color w:val="1F487C"/>
          <w:spacing w:val="-1"/>
          <w:kern w:val="0"/>
          <w:sz w:val="22"/>
          <w:szCs w:val="22"/>
          <w:u w:val="single"/>
          <w:lang w:val="es-MX" w:eastAsia="en-US"/>
        </w:rPr>
        <w:t>ITINERARIO</w:t>
      </w:r>
    </w:p>
    <w:p w:rsidR="00810495" w:rsidRPr="00D964D4" w:rsidRDefault="00810495" w:rsidP="00810495">
      <w:pPr>
        <w:widowControl/>
        <w:overflowPunct/>
        <w:adjustRightInd/>
        <w:jc w:val="both"/>
        <w:rPr>
          <w:rFonts w:ascii="Arial" w:hAnsi="Arial" w:cs="Arial"/>
          <w:kern w:val="0"/>
          <w:sz w:val="22"/>
          <w:szCs w:val="22"/>
          <w:lang w:val="es-MX"/>
        </w:rPr>
      </w:pPr>
    </w:p>
    <w:p w:rsidR="005E5CE2" w:rsidRPr="005E5CE2" w:rsidRDefault="00803B8A" w:rsidP="005E5CE2">
      <w:pPr>
        <w:widowControl/>
        <w:overflowPunct/>
        <w:adjustRightInd/>
        <w:spacing w:after="120"/>
        <w:jc w:val="both"/>
        <w:rPr>
          <w:rFonts w:ascii="Arial" w:hAnsi="Arial" w:cs="Arial"/>
          <w:bCs/>
          <w:kern w:val="0"/>
          <w:sz w:val="22"/>
          <w:szCs w:val="22"/>
          <w:lang w:val="es-MX"/>
        </w:rPr>
      </w:pPr>
      <w:r w:rsidRPr="00803B8A">
        <w:rPr>
          <w:rFonts w:ascii="Arial" w:hAnsi="Arial" w:cs="Arial"/>
          <w:b/>
          <w:bCs/>
          <w:kern w:val="0"/>
          <w:sz w:val="22"/>
          <w:szCs w:val="22"/>
          <w:lang w:val="es-MX"/>
        </w:rPr>
        <w:t>DIA 1</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w:t>
      </w:r>
      <w:r w:rsidR="005E5CE2" w:rsidRPr="005E5CE2">
        <w:rPr>
          <w:rFonts w:ascii="Arial" w:hAnsi="Arial" w:cs="Arial"/>
          <w:b/>
          <w:bCs/>
          <w:kern w:val="0"/>
          <w:sz w:val="22"/>
          <w:szCs w:val="22"/>
          <w:lang w:val="es-MX"/>
        </w:rPr>
        <w:t>LUGAR DE ORIGEN – MÉXICO</w:t>
      </w:r>
    </w:p>
    <w:p w:rsidR="00803B8A" w:rsidRDefault="005E5CE2" w:rsidP="005E5CE2">
      <w:pPr>
        <w:widowControl/>
        <w:overflowPunct/>
        <w:adjustRightInd/>
        <w:spacing w:after="120"/>
        <w:jc w:val="both"/>
        <w:rPr>
          <w:rFonts w:ascii="Arial" w:hAnsi="Arial" w:cs="Arial"/>
          <w:bCs/>
          <w:kern w:val="0"/>
          <w:sz w:val="22"/>
          <w:szCs w:val="22"/>
          <w:lang w:val="es-MX"/>
        </w:rPr>
      </w:pPr>
      <w:r w:rsidRPr="005E5CE2">
        <w:rPr>
          <w:rFonts w:ascii="Arial" w:hAnsi="Arial" w:cs="Arial"/>
          <w:bCs/>
          <w:kern w:val="0"/>
          <w:sz w:val="22"/>
          <w:szCs w:val="22"/>
          <w:lang w:val="es-MX"/>
        </w:rPr>
        <w:t>Recepción en el Aeropuerto Internacional “Benito Juárez” de la ciudad de México. Traslado al hotel de su elección. Recibimiento. Alojamiento.</w:t>
      </w:r>
    </w:p>
    <w:p w:rsidR="00EB3983" w:rsidRDefault="00EB3983" w:rsidP="00EB3983">
      <w:pPr>
        <w:spacing w:after="120"/>
        <w:jc w:val="both"/>
        <w:rPr>
          <w:rFonts w:ascii="Arial" w:hAnsi="Arial" w:cs="Arial"/>
          <w:b/>
          <w:bCs/>
          <w:kern w:val="0"/>
          <w:sz w:val="22"/>
          <w:szCs w:val="22"/>
          <w:lang w:val="es-MX"/>
        </w:rPr>
      </w:pPr>
    </w:p>
    <w:p w:rsidR="00EB3983" w:rsidRPr="00803B8A" w:rsidRDefault="00EB3983" w:rsidP="00EB3983">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 xml:space="preserve">DIA </w:t>
      </w:r>
      <w:r>
        <w:rPr>
          <w:rFonts w:ascii="Arial" w:hAnsi="Arial" w:cs="Arial"/>
          <w:b/>
          <w:bCs/>
          <w:kern w:val="0"/>
          <w:sz w:val="22"/>
          <w:szCs w:val="22"/>
          <w:lang w:val="es-MX"/>
        </w:rPr>
        <w:t>2:</w:t>
      </w:r>
      <w:r w:rsidRPr="00803B8A">
        <w:rPr>
          <w:rFonts w:ascii="Arial" w:hAnsi="Arial" w:cs="Arial"/>
          <w:b/>
          <w:bCs/>
          <w:kern w:val="0"/>
          <w:sz w:val="22"/>
          <w:szCs w:val="22"/>
          <w:lang w:val="es-MX"/>
        </w:rPr>
        <w:t xml:space="preserve"> MÉXICO – BASILICA </w:t>
      </w:r>
      <w:r w:rsidRPr="00EB3983">
        <w:rPr>
          <w:rFonts w:ascii="Arial" w:hAnsi="Arial" w:cs="Arial"/>
          <w:b/>
          <w:bCs/>
          <w:kern w:val="0"/>
          <w:sz w:val="22"/>
          <w:szCs w:val="22"/>
          <w:lang w:val="es-MX"/>
        </w:rPr>
        <w:t xml:space="preserve">DE GUADALUPE </w:t>
      </w:r>
      <w:r w:rsidRPr="00803B8A">
        <w:rPr>
          <w:rFonts w:ascii="Arial" w:hAnsi="Arial" w:cs="Arial"/>
          <w:b/>
          <w:bCs/>
          <w:kern w:val="0"/>
          <w:sz w:val="22"/>
          <w:szCs w:val="22"/>
          <w:lang w:val="es-MX"/>
        </w:rPr>
        <w:t>Y PIRAMIDES</w:t>
      </w:r>
      <w:r>
        <w:rPr>
          <w:rFonts w:ascii="Arial" w:hAnsi="Arial" w:cs="Arial"/>
          <w:b/>
          <w:bCs/>
          <w:kern w:val="0"/>
          <w:sz w:val="22"/>
          <w:szCs w:val="22"/>
          <w:lang w:val="es-MX"/>
        </w:rPr>
        <w:t xml:space="preserve"> </w:t>
      </w:r>
      <w:r w:rsidRPr="005E5CE2">
        <w:rPr>
          <w:rFonts w:ascii="Arial" w:hAnsi="Arial" w:cs="Arial"/>
          <w:b/>
          <w:bCs/>
          <w:kern w:val="0"/>
          <w:sz w:val="22"/>
          <w:szCs w:val="22"/>
          <w:lang w:val="es-MX"/>
        </w:rPr>
        <w:t>DE TEOTIHUACAN</w:t>
      </w:r>
    </w:p>
    <w:p w:rsidR="00EB3983" w:rsidRPr="00803B8A" w:rsidRDefault="00EB3983" w:rsidP="00EB3983">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 xml:space="preserve">Desayuno en el hotel. </w:t>
      </w:r>
      <w:r w:rsidRPr="00803B8A">
        <w:rPr>
          <w:rFonts w:ascii="Arial" w:hAnsi="Arial" w:cs="Arial"/>
          <w:bCs/>
          <w:kern w:val="0"/>
          <w:sz w:val="22"/>
          <w:szCs w:val="22"/>
          <w:lang w:val="es-MX"/>
        </w:rPr>
        <w:t xml:space="preserve">En la mañana visitaremos la plaza de las tres culturas y la calzada de Guadalupe hasta llegar a la Basílica de nuestra Señora de Guadalupe donde conoceremos las Basílicas, antigua y moderna, el Cerrito del Tepeyac, la Capilla del Pocito y de las Rosas. Continuación a la zona arqueológica de San Juan de Teotihuacán en donde admiraremos las Pirámides del Sol y La Luna, el templo de Quetzalcóatl, los Jaguares y de las Mariposas y la Calzada de los Muertos. También visitaremos los talleres de Obsidiana, Telares y Tequila. </w:t>
      </w:r>
      <w:r w:rsidRPr="00803B8A">
        <w:rPr>
          <w:rFonts w:ascii="Arial" w:hAnsi="Arial" w:cs="Arial"/>
          <w:b/>
          <w:bCs/>
          <w:kern w:val="0"/>
          <w:sz w:val="22"/>
          <w:szCs w:val="22"/>
          <w:lang w:val="es-MX"/>
        </w:rPr>
        <w:t>Almuerzo (Bebidas no incluidas)</w:t>
      </w:r>
      <w:r w:rsidRPr="00803B8A">
        <w:rPr>
          <w:rFonts w:ascii="Arial" w:hAnsi="Arial" w:cs="Arial"/>
          <w:bCs/>
          <w:kern w:val="0"/>
          <w:sz w:val="22"/>
          <w:szCs w:val="22"/>
          <w:lang w:val="es-MX"/>
        </w:rPr>
        <w:t>. Regreso al hotel. Alojamiento.</w:t>
      </w:r>
    </w:p>
    <w:p w:rsidR="005E5CE2" w:rsidRPr="00803B8A" w:rsidRDefault="005E5CE2" w:rsidP="005E5CE2">
      <w:pPr>
        <w:widowControl/>
        <w:overflowPunct/>
        <w:adjustRightInd/>
        <w:spacing w:after="120"/>
        <w:jc w:val="both"/>
        <w:rPr>
          <w:rFonts w:ascii="Arial" w:hAnsi="Arial" w:cs="Arial"/>
          <w:b/>
          <w:bCs/>
          <w:kern w:val="0"/>
          <w:sz w:val="22"/>
          <w:szCs w:val="22"/>
          <w:lang w:val="es-MX"/>
        </w:rPr>
      </w:pPr>
    </w:p>
    <w:p w:rsidR="00803B8A" w:rsidRPr="00803B8A" w:rsidRDefault="00803B8A" w:rsidP="00803B8A">
      <w:pPr>
        <w:widowControl/>
        <w:overflowPunct/>
        <w:adjustRightInd/>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 xml:space="preserve">DIA </w:t>
      </w:r>
      <w:r w:rsidR="00EB3983">
        <w:rPr>
          <w:rFonts w:ascii="Arial" w:hAnsi="Arial" w:cs="Arial"/>
          <w:b/>
          <w:bCs/>
          <w:kern w:val="0"/>
          <w:sz w:val="22"/>
          <w:szCs w:val="22"/>
          <w:lang w:val="es-MX"/>
        </w:rPr>
        <w:t>3</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MÉXICO – </w:t>
      </w:r>
      <w:r w:rsidR="005A5A2C">
        <w:rPr>
          <w:rFonts w:ascii="Arial" w:hAnsi="Arial" w:cs="Arial"/>
          <w:b/>
          <w:bCs/>
          <w:kern w:val="0"/>
          <w:sz w:val="22"/>
          <w:szCs w:val="22"/>
          <w:lang w:val="es-MX"/>
        </w:rPr>
        <w:t>PASEO POR LA CIUDAD</w:t>
      </w:r>
    </w:p>
    <w:p w:rsidR="00DC6F9A" w:rsidRDefault="00803B8A" w:rsidP="00803B8A">
      <w:pPr>
        <w:widowControl/>
        <w:overflowPunct/>
        <w:adjustRightInd/>
        <w:spacing w:after="120"/>
        <w:jc w:val="both"/>
        <w:rPr>
          <w:rFonts w:ascii="Arial" w:hAnsi="Arial" w:cs="Arial"/>
          <w:bCs/>
          <w:kern w:val="0"/>
          <w:sz w:val="22"/>
          <w:szCs w:val="22"/>
          <w:lang w:val="es-MX"/>
        </w:rPr>
      </w:pPr>
      <w:r w:rsidRPr="00803B8A">
        <w:rPr>
          <w:rFonts w:ascii="Arial" w:hAnsi="Arial" w:cs="Arial"/>
          <w:b/>
          <w:bCs/>
          <w:kern w:val="0"/>
          <w:sz w:val="22"/>
          <w:szCs w:val="22"/>
          <w:lang w:val="es-MX"/>
        </w:rPr>
        <w:t xml:space="preserve">Desayuno en el hotel. </w:t>
      </w:r>
      <w:r w:rsidRPr="00803B8A">
        <w:rPr>
          <w:rFonts w:ascii="Arial" w:hAnsi="Arial" w:cs="Arial"/>
          <w:bCs/>
          <w:kern w:val="0"/>
          <w:sz w:val="22"/>
          <w:szCs w:val="22"/>
          <w:lang w:val="es-MX"/>
        </w:rPr>
        <w:t xml:space="preserve">En la mañana iniciaremos el tour de la ciudad conociendo el Palacio Nacional, en donde (si las autoridades lo permiten) podremos apreciar los bellos murales obra del gran artista mexicano Diego Rivera; la Plaza de la Constitución o zócalo y la Catedral Metropolitana, así como las principales avenidas, como el </w:t>
      </w:r>
      <w:r w:rsidR="00EB3983" w:rsidRPr="00803B8A">
        <w:rPr>
          <w:rFonts w:ascii="Arial" w:hAnsi="Arial" w:cs="Arial"/>
          <w:bCs/>
          <w:kern w:val="0"/>
          <w:sz w:val="22"/>
          <w:szCs w:val="22"/>
          <w:lang w:val="es-MX"/>
        </w:rPr>
        <w:t xml:space="preserve">Paseo </w:t>
      </w:r>
      <w:r w:rsidRPr="00803B8A">
        <w:rPr>
          <w:rFonts w:ascii="Arial" w:hAnsi="Arial" w:cs="Arial"/>
          <w:bCs/>
          <w:kern w:val="0"/>
          <w:sz w:val="22"/>
          <w:szCs w:val="22"/>
          <w:lang w:val="es-MX"/>
        </w:rPr>
        <w:t xml:space="preserve">de la </w:t>
      </w:r>
      <w:r w:rsidR="00EB3983" w:rsidRPr="00803B8A">
        <w:rPr>
          <w:rFonts w:ascii="Arial" w:hAnsi="Arial" w:cs="Arial"/>
          <w:bCs/>
          <w:kern w:val="0"/>
          <w:sz w:val="22"/>
          <w:szCs w:val="22"/>
          <w:lang w:val="es-MX"/>
        </w:rPr>
        <w:t>Reforma</w:t>
      </w:r>
      <w:r w:rsidRPr="00803B8A">
        <w:rPr>
          <w:rFonts w:ascii="Arial" w:hAnsi="Arial" w:cs="Arial"/>
          <w:bCs/>
          <w:kern w:val="0"/>
          <w:sz w:val="22"/>
          <w:szCs w:val="22"/>
          <w:lang w:val="es-MX"/>
        </w:rPr>
        <w:t xml:space="preserve">. </w:t>
      </w:r>
      <w:r w:rsidR="00EB3983" w:rsidRPr="00EB3983">
        <w:rPr>
          <w:rFonts w:ascii="Arial" w:hAnsi="Arial" w:cs="Arial"/>
          <w:bCs/>
          <w:kern w:val="0"/>
          <w:sz w:val="22"/>
          <w:szCs w:val="22"/>
          <w:lang w:val="es-MX"/>
        </w:rPr>
        <w:t>Posteriormente visitaremos el bosque de Chapultepec y una de las zonas residenciales más importantes de la ciudad</w:t>
      </w:r>
      <w:r w:rsidR="00EB3983">
        <w:rPr>
          <w:rFonts w:ascii="Arial" w:hAnsi="Arial" w:cs="Arial"/>
          <w:bCs/>
          <w:kern w:val="0"/>
          <w:sz w:val="22"/>
          <w:szCs w:val="22"/>
          <w:lang w:val="es-MX"/>
        </w:rPr>
        <w:t>.</w:t>
      </w:r>
      <w:r w:rsidRPr="00803B8A">
        <w:rPr>
          <w:rFonts w:ascii="Arial" w:hAnsi="Arial" w:cs="Arial"/>
          <w:b/>
          <w:bCs/>
          <w:kern w:val="0"/>
          <w:sz w:val="22"/>
          <w:szCs w:val="22"/>
          <w:lang w:val="es-MX"/>
        </w:rPr>
        <w:t xml:space="preserve"> </w:t>
      </w:r>
      <w:r w:rsidRPr="00803B8A">
        <w:rPr>
          <w:rFonts w:ascii="Arial" w:hAnsi="Arial" w:cs="Arial"/>
          <w:bCs/>
          <w:kern w:val="0"/>
          <w:sz w:val="22"/>
          <w:szCs w:val="22"/>
          <w:lang w:val="es-MX"/>
        </w:rPr>
        <w:t>Regreso al hotel. Alojamiento.</w:t>
      </w:r>
    </w:p>
    <w:p w:rsidR="00803B8A" w:rsidRPr="00803B8A" w:rsidRDefault="00803B8A" w:rsidP="00803B8A">
      <w:pPr>
        <w:spacing w:after="120"/>
        <w:jc w:val="both"/>
        <w:rPr>
          <w:rFonts w:ascii="Arial" w:hAnsi="Arial" w:cs="Arial"/>
          <w:b/>
          <w:bCs/>
          <w:kern w:val="0"/>
          <w:sz w:val="22"/>
          <w:szCs w:val="22"/>
          <w:lang w:val="es-MX"/>
        </w:rPr>
      </w:pPr>
    </w:p>
    <w:p w:rsidR="00EB3983" w:rsidRPr="00EB3983" w:rsidRDefault="00803B8A" w:rsidP="00EB3983">
      <w:pPr>
        <w:spacing w:after="120"/>
        <w:jc w:val="both"/>
        <w:rPr>
          <w:rFonts w:ascii="Arial" w:hAnsi="Arial" w:cs="Arial"/>
          <w:b/>
          <w:bCs/>
          <w:kern w:val="0"/>
          <w:sz w:val="22"/>
          <w:szCs w:val="22"/>
          <w:lang w:val="es-MX"/>
        </w:rPr>
      </w:pPr>
      <w:r w:rsidRPr="00803B8A">
        <w:rPr>
          <w:rFonts w:ascii="Arial" w:hAnsi="Arial" w:cs="Arial"/>
          <w:b/>
          <w:bCs/>
          <w:kern w:val="0"/>
          <w:sz w:val="22"/>
          <w:szCs w:val="22"/>
          <w:lang w:val="es-MX"/>
        </w:rPr>
        <w:t>DIA 4</w:t>
      </w:r>
      <w:r w:rsidR="005A5A2C">
        <w:rPr>
          <w:rFonts w:ascii="Arial" w:hAnsi="Arial" w:cs="Arial"/>
          <w:b/>
          <w:bCs/>
          <w:kern w:val="0"/>
          <w:sz w:val="22"/>
          <w:szCs w:val="22"/>
          <w:lang w:val="es-MX"/>
        </w:rPr>
        <w:t>:</w:t>
      </w:r>
      <w:r w:rsidRPr="00803B8A">
        <w:rPr>
          <w:rFonts w:ascii="Arial" w:hAnsi="Arial" w:cs="Arial"/>
          <w:b/>
          <w:bCs/>
          <w:kern w:val="0"/>
          <w:sz w:val="22"/>
          <w:szCs w:val="22"/>
          <w:lang w:val="es-MX"/>
        </w:rPr>
        <w:t xml:space="preserve"> </w:t>
      </w:r>
      <w:r w:rsidR="005E5CE2" w:rsidRPr="005E5CE2">
        <w:rPr>
          <w:rFonts w:ascii="Arial" w:hAnsi="Arial" w:cs="Arial"/>
          <w:b/>
          <w:bCs/>
          <w:kern w:val="0"/>
          <w:sz w:val="22"/>
          <w:szCs w:val="22"/>
          <w:lang w:val="es-MX"/>
        </w:rPr>
        <w:t xml:space="preserve">MEXICO – </w:t>
      </w:r>
      <w:r w:rsidR="00EB3983" w:rsidRPr="00EB3983">
        <w:rPr>
          <w:rFonts w:ascii="Arial" w:hAnsi="Arial" w:cs="Arial"/>
          <w:b/>
          <w:bCs/>
          <w:kern w:val="0"/>
          <w:sz w:val="22"/>
          <w:szCs w:val="22"/>
          <w:lang w:val="es-MX"/>
        </w:rPr>
        <w:t>LUGAR DE ORIGEN</w:t>
      </w:r>
    </w:p>
    <w:p w:rsidR="00803B8A" w:rsidRDefault="00EB3983" w:rsidP="00EB3983">
      <w:pPr>
        <w:spacing w:after="120"/>
        <w:jc w:val="both"/>
        <w:rPr>
          <w:rFonts w:ascii="Arial" w:hAnsi="Arial" w:cs="Arial"/>
          <w:bCs/>
          <w:kern w:val="0"/>
          <w:sz w:val="22"/>
          <w:szCs w:val="22"/>
          <w:lang w:val="es-MX"/>
        </w:rPr>
      </w:pPr>
      <w:r w:rsidRPr="00EB3983">
        <w:rPr>
          <w:rFonts w:ascii="Arial" w:hAnsi="Arial" w:cs="Arial"/>
          <w:b/>
          <w:bCs/>
          <w:kern w:val="0"/>
          <w:sz w:val="22"/>
          <w:szCs w:val="22"/>
          <w:lang w:val="es-MX"/>
        </w:rPr>
        <w:t xml:space="preserve">Desayuno en el hotel. </w:t>
      </w:r>
      <w:r w:rsidRPr="00EB3983">
        <w:rPr>
          <w:rFonts w:ascii="Arial" w:hAnsi="Arial" w:cs="Arial"/>
          <w:bCs/>
          <w:kern w:val="0"/>
          <w:sz w:val="22"/>
          <w:szCs w:val="22"/>
          <w:lang w:val="es-MX"/>
        </w:rPr>
        <w:t>Traslado al Aeropuerto Internacional de la ciudad de México para tomar el vuelo con destino al lugar de origen. (Boleto Aéreo No Incluido).</w:t>
      </w:r>
      <w:r w:rsidR="00A848F7">
        <w:rPr>
          <w:rFonts w:ascii="Arial" w:hAnsi="Arial" w:cs="Arial"/>
          <w:bCs/>
          <w:kern w:val="0"/>
          <w:sz w:val="22"/>
          <w:szCs w:val="22"/>
          <w:lang w:val="es-MX"/>
        </w:rPr>
        <w:t xml:space="preserve"> Fin de nuestros servicios.</w:t>
      </w:r>
    </w:p>
    <w:p w:rsidR="00A848F7" w:rsidRPr="00803B8A" w:rsidRDefault="00A848F7" w:rsidP="00EB3983">
      <w:pPr>
        <w:spacing w:after="120"/>
        <w:jc w:val="both"/>
        <w:rPr>
          <w:rFonts w:ascii="Arial" w:hAnsi="Arial" w:cs="Arial"/>
          <w:b/>
          <w:bCs/>
          <w:kern w:val="0"/>
          <w:sz w:val="22"/>
          <w:szCs w:val="22"/>
          <w:lang w:val="es-MX"/>
        </w:rPr>
      </w:pPr>
    </w:p>
    <w:p w:rsidR="00C06A52" w:rsidRPr="00D964D4" w:rsidRDefault="00C06A52" w:rsidP="00C06A52">
      <w:pPr>
        <w:widowControl/>
        <w:overflowPunct/>
        <w:adjustRightInd/>
        <w:spacing w:after="120"/>
        <w:jc w:val="both"/>
        <w:rPr>
          <w:rFonts w:ascii="Arial" w:hAnsi="Arial" w:cs="Arial"/>
          <w:kern w:val="0"/>
          <w:sz w:val="22"/>
          <w:szCs w:val="22"/>
          <w:lang w:val="es-MX"/>
        </w:rPr>
      </w:pPr>
      <w:r w:rsidRPr="00D964D4">
        <w:rPr>
          <w:rFonts w:ascii="Arial" w:hAnsi="Arial" w:cs="Arial"/>
          <w:b/>
          <w:bCs/>
          <w:kern w:val="0"/>
          <w:sz w:val="22"/>
          <w:szCs w:val="22"/>
          <w:lang w:val="es-MX"/>
        </w:rPr>
        <w:t>EL PRECIO INCLUYE:</w:t>
      </w:r>
      <w:r w:rsidRPr="00D964D4">
        <w:rPr>
          <w:rFonts w:ascii="Arial" w:hAnsi="Arial" w:cs="Arial"/>
          <w:kern w:val="0"/>
          <w:sz w:val="22"/>
          <w:szCs w:val="22"/>
          <w:lang w:val="es-MX"/>
        </w:rPr>
        <w:t xml:space="preserve">   </w:t>
      </w:r>
    </w:p>
    <w:p w:rsidR="00A848F7" w:rsidRPr="00A848F7" w:rsidRDefault="00A848F7" w:rsidP="00A848F7">
      <w:pPr>
        <w:pStyle w:val="Prrafodelista"/>
        <w:numPr>
          <w:ilvl w:val="0"/>
          <w:numId w:val="33"/>
        </w:numPr>
        <w:shd w:val="clear" w:color="auto" w:fill="FFFFFF"/>
        <w:spacing w:after="120"/>
        <w:jc w:val="both"/>
        <w:rPr>
          <w:rFonts w:ascii="Arial" w:hAnsi="Arial" w:cs="Arial"/>
          <w:bCs/>
          <w:kern w:val="0"/>
          <w:sz w:val="22"/>
          <w:szCs w:val="22"/>
          <w:lang w:val="es-MX"/>
        </w:rPr>
      </w:pPr>
      <w:r>
        <w:rPr>
          <w:rFonts w:ascii="Arial" w:hAnsi="Arial" w:cs="Arial"/>
          <w:bCs/>
          <w:kern w:val="0"/>
          <w:sz w:val="22"/>
          <w:szCs w:val="22"/>
          <w:lang w:val="es-MX"/>
        </w:rPr>
        <w:t>3 N</w:t>
      </w:r>
      <w:r w:rsidRPr="00A848F7">
        <w:rPr>
          <w:rFonts w:ascii="Arial" w:hAnsi="Arial" w:cs="Arial"/>
          <w:bCs/>
          <w:kern w:val="0"/>
          <w:sz w:val="22"/>
          <w:szCs w:val="22"/>
          <w:lang w:val="es-MX"/>
        </w:rPr>
        <w:t>oches de alojamiento en México</w:t>
      </w:r>
    </w:p>
    <w:p w:rsidR="00A848F7" w:rsidRPr="00A848F7" w:rsidRDefault="00A848F7" w:rsidP="00A848F7">
      <w:pPr>
        <w:pStyle w:val="Prrafodelista"/>
        <w:numPr>
          <w:ilvl w:val="0"/>
          <w:numId w:val="33"/>
        </w:numPr>
        <w:shd w:val="clear" w:color="auto" w:fill="FFFFFF"/>
        <w:spacing w:after="120"/>
        <w:jc w:val="both"/>
        <w:rPr>
          <w:rFonts w:ascii="Arial" w:hAnsi="Arial" w:cs="Arial"/>
          <w:bCs/>
          <w:kern w:val="0"/>
          <w:sz w:val="22"/>
          <w:szCs w:val="22"/>
          <w:lang w:val="es-MX"/>
        </w:rPr>
      </w:pPr>
      <w:r w:rsidRPr="00A848F7">
        <w:rPr>
          <w:rFonts w:ascii="Arial" w:hAnsi="Arial" w:cs="Arial"/>
          <w:bCs/>
          <w:kern w:val="0"/>
          <w:sz w:val="22"/>
          <w:szCs w:val="22"/>
          <w:lang w:val="es-MX"/>
        </w:rPr>
        <w:t>City Tour Sin Almuerzo</w:t>
      </w:r>
    </w:p>
    <w:p w:rsidR="00A848F7" w:rsidRPr="00A848F7" w:rsidRDefault="00A848F7" w:rsidP="00A848F7">
      <w:pPr>
        <w:pStyle w:val="Prrafodelista"/>
        <w:numPr>
          <w:ilvl w:val="0"/>
          <w:numId w:val="33"/>
        </w:numPr>
        <w:shd w:val="clear" w:color="auto" w:fill="FFFFFF"/>
        <w:spacing w:after="120"/>
        <w:jc w:val="both"/>
        <w:rPr>
          <w:rFonts w:ascii="Arial" w:hAnsi="Arial" w:cs="Arial"/>
          <w:bCs/>
          <w:kern w:val="0"/>
          <w:sz w:val="22"/>
          <w:szCs w:val="22"/>
          <w:lang w:val="es-MX"/>
        </w:rPr>
      </w:pPr>
      <w:r w:rsidRPr="00A848F7">
        <w:rPr>
          <w:rFonts w:ascii="Arial" w:hAnsi="Arial" w:cs="Arial"/>
          <w:bCs/>
          <w:kern w:val="0"/>
          <w:sz w:val="22"/>
          <w:szCs w:val="22"/>
          <w:lang w:val="es-MX"/>
        </w:rPr>
        <w:t>Tour Basílica y Pirámides Sin Almuerzo</w:t>
      </w:r>
    </w:p>
    <w:p w:rsidR="00A848F7" w:rsidRPr="00A848F7" w:rsidRDefault="00A848F7" w:rsidP="00A848F7">
      <w:pPr>
        <w:pStyle w:val="Prrafodelista"/>
        <w:numPr>
          <w:ilvl w:val="0"/>
          <w:numId w:val="33"/>
        </w:numPr>
        <w:shd w:val="clear" w:color="auto" w:fill="FFFFFF"/>
        <w:spacing w:after="120"/>
        <w:jc w:val="both"/>
        <w:rPr>
          <w:rFonts w:ascii="Arial" w:hAnsi="Arial" w:cs="Arial"/>
          <w:bCs/>
          <w:kern w:val="0"/>
          <w:sz w:val="22"/>
          <w:szCs w:val="22"/>
          <w:lang w:val="es-MX"/>
        </w:rPr>
      </w:pPr>
      <w:r w:rsidRPr="00A848F7">
        <w:rPr>
          <w:rFonts w:ascii="Arial" w:hAnsi="Arial" w:cs="Arial"/>
          <w:bCs/>
          <w:kern w:val="0"/>
          <w:sz w:val="22"/>
          <w:szCs w:val="22"/>
          <w:lang w:val="es-MX"/>
        </w:rPr>
        <w:t>Traslado Aeropuerto – Hotel - Aeropuerto</w:t>
      </w:r>
    </w:p>
    <w:p w:rsidR="00A848F7" w:rsidRPr="00A848F7" w:rsidRDefault="00A848F7" w:rsidP="00A848F7">
      <w:pPr>
        <w:pStyle w:val="Prrafodelista"/>
        <w:numPr>
          <w:ilvl w:val="0"/>
          <w:numId w:val="33"/>
        </w:numPr>
        <w:shd w:val="clear" w:color="auto" w:fill="FFFFFF"/>
        <w:spacing w:after="120"/>
        <w:jc w:val="both"/>
        <w:rPr>
          <w:rFonts w:ascii="Arial" w:hAnsi="Arial" w:cs="Arial"/>
          <w:b/>
          <w:bCs/>
          <w:color w:val="000000"/>
          <w:kern w:val="0"/>
          <w:sz w:val="22"/>
          <w:szCs w:val="22"/>
          <w:lang w:val="es-MX"/>
        </w:rPr>
      </w:pPr>
      <w:r w:rsidRPr="00A848F7">
        <w:rPr>
          <w:rFonts w:ascii="Arial" w:hAnsi="Arial" w:cs="Arial"/>
          <w:bCs/>
          <w:kern w:val="0"/>
          <w:sz w:val="22"/>
          <w:szCs w:val="22"/>
          <w:lang w:val="es-MX"/>
        </w:rPr>
        <w:t>Guía Certificado durante todo el recorrido</w:t>
      </w:r>
      <w:r w:rsidRPr="00A848F7">
        <w:rPr>
          <w:rFonts w:ascii="Arial" w:hAnsi="Arial" w:cs="Arial"/>
          <w:b/>
          <w:bCs/>
          <w:color w:val="000000"/>
          <w:kern w:val="0"/>
          <w:sz w:val="22"/>
          <w:szCs w:val="22"/>
          <w:lang w:val="es-MX"/>
        </w:rPr>
        <w:t xml:space="preserve"> </w:t>
      </w:r>
    </w:p>
    <w:p w:rsidR="00A848F7" w:rsidRDefault="00A848F7" w:rsidP="00A848F7">
      <w:pPr>
        <w:shd w:val="clear" w:color="auto" w:fill="FFFFFF"/>
        <w:spacing w:after="120"/>
        <w:jc w:val="both"/>
        <w:rPr>
          <w:rFonts w:ascii="Arial" w:hAnsi="Arial" w:cs="Arial"/>
          <w:b/>
          <w:bCs/>
          <w:color w:val="000000"/>
          <w:kern w:val="0"/>
          <w:sz w:val="22"/>
          <w:szCs w:val="22"/>
          <w:lang w:val="es-MX"/>
        </w:rPr>
      </w:pPr>
    </w:p>
    <w:p w:rsidR="00C06A52" w:rsidRPr="00D964D4" w:rsidRDefault="00C06A52" w:rsidP="00A848F7">
      <w:pPr>
        <w:shd w:val="clear" w:color="auto" w:fill="FFFFFF"/>
        <w:spacing w:after="120"/>
        <w:jc w:val="both"/>
        <w:rPr>
          <w:rFonts w:ascii="Arial" w:hAnsi="Arial" w:cs="Arial"/>
          <w:b/>
          <w:bCs/>
          <w:color w:val="000000"/>
          <w:kern w:val="0"/>
          <w:sz w:val="22"/>
          <w:szCs w:val="22"/>
          <w:lang w:val="es-MX"/>
        </w:rPr>
      </w:pPr>
      <w:r w:rsidRPr="00D964D4">
        <w:rPr>
          <w:rFonts w:ascii="Arial" w:hAnsi="Arial" w:cs="Arial"/>
          <w:b/>
          <w:bCs/>
          <w:color w:val="000000"/>
          <w:kern w:val="0"/>
          <w:sz w:val="22"/>
          <w:szCs w:val="22"/>
          <w:lang w:val="es-MX"/>
        </w:rPr>
        <w:lastRenderedPageBreak/>
        <w:t>EL PRECIO NO INCUYE:</w:t>
      </w:r>
    </w:p>
    <w:p w:rsidR="0027768D" w:rsidRDefault="00C06A52" w:rsidP="00FD6A03">
      <w:pPr>
        <w:pStyle w:val="Prrafodelista"/>
        <w:widowControl/>
        <w:numPr>
          <w:ilvl w:val="0"/>
          <w:numId w:val="24"/>
        </w:numPr>
        <w:overflowPunct/>
        <w:adjustRightInd/>
        <w:spacing w:after="120"/>
        <w:jc w:val="both"/>
        <w:rPr>
          <w:rFonts w:ascii="Arial" w:hAnsi="Arial" w:cs="Arial"/>
          <w:bCs/>
          <w:color w:val="000000"/>
          <w:kern w:val="0"/>
          <w:sz w:val="22"/>
          <w:szCs w:val="22"/>
          <w:lang w:val="es-MX"/>
        </w:rPr>
      </w:pPr>
      <w:r w:rsidRPr="0027768D">
        <w:rPr>
          <w:rFonts w:ascii="Arial" w:hAnsi="Arial" w:cs="Arial"/>
          <w:bCs/>
          <w:color w:val="000000"/>
          <w:kern w:val="0"/>
          <w:sz w:val="22"/>
          <w:szCs w:val="22"/>
          <w:lang w:val="es-MX"/>
        </w:rPr>
        <w:t>Boleto aéreo ni Impuestos del boleto</w:t>
      </w:r>
      <w:r w:rsidR="00DC7B7B" w:rsidRPr="0027768D">
        <w:rPr>
          <w:rFonts w:ascii="Arial" w:hAnsi="Arial" w:cs="Arial"/>
          <w:bCs/>
          <w:color w:val="000000"/>
          <w:kern w:val="0"/>
          <w:sz w:val="22"/>
          <w:szCs w:val="22"/>
          <w:lang w:val="es-MX"/>
        </w:rPr>
        <w:t xml:space="preserve">. </w:t>
      </w:r>
    </w:p>
    <w:p w:rsidR="00C06A52" w:rsidRPr="0027768D" w:rsidRDefault="00C06A52" w:rsidP="00FD6A03">
      <w:pPr>
        <w:pStyle w:val="Prrafodelista"/>
        <w:widowControl/>
        <w:numPr>
          <w:ilvl w:val="0"/>
          <w:numId w:val="24"/>
        </w:numPr>
        <w:overflowPunct/>
        <w:adjustRightInd/>
        <w:spacing w:after="120"/>
        <w:jc w:val="both"/>
        <w:rPr>
          <w:rFonts w:ascii="Arial" w:hAnsi="Arial" w:cs="Arial"/>
          <w:bCs/>
          <w:color w:val="000000"/>
          <w:kern w:val="0"/>
          <w:sz w:val="22"/>
          <w:szCs w:val="22"/>
          <w:lang w:val="es-MX"/>
        </w:rPr>
      </w:pPr>
      <w:r w:rsidRPr="0027768D">
        <w:rPr>
          <w:rFonts w:ascii="Arial" w:hAnsi="Arial" w:cs="Arial"/>
          <w:bCs/>
          <w:color w:val="000000"/>
          <w:kern w:val="0"/>
          <w:sz w:val="22"/>
          <w:szCs w:val="22"/>
          <w:lang w:val="es-MX"/>
        </w:rPr>
        <w:t>Gastos no especificados en el itinerario</w:t>
      </w:r>
    </w:p>
    <w:p w:rsidR="005E5CE2" w:rsidRPr="00A848F7" w:rsidRDefault="0027768D" w:rsidP="009B6E92">
      <w:pPr>
        <w:pStyle w:val="Prrafodelista"/>
        <w:widowControl/>
        <w:numPr>
          <w:ilvl w:val="0"/>
          <w:numId w:val="29"/>
        </w:numPr>
        <w:overflowPunct/>
        <w:adjustRightInd/>
        <w:jc w:val="both"/>
        <w:rPr>
          <w:rFonts w:ascii="Arial" w:eastAsia="Calibri" w:hAnsi="Arial" w:cs="Arial"/>
          <w:b/>
          <w:bCs/>
          <w:i/>
          <w:iCs/>
          <w:color w:val="1F487C"/>
          <w:spacing w:val="-1"/>
          <w:kern w:val="0"/>
          <w:sz w:val="22"/>
          <w:szCs w:val="22"/>
          <w:lang w:val="es-MX" w:eastAsia="en-US"/>
        </w:rPr>
      </w:pPr>
      <w:r w:rsidRPr="005E5CE2">
        <w:rPr>
          <w:rFonts w:ascii="Arial" w:hAnsi="Arial" w:cs="Arial"/>
          <w:bCs/>
          <w:color w:val="000000"/>
          <w:kern w:val="0"/>
          <w:sz w:val="22"/>
          <w:szCs w:val="22"/>
          <w:lang w:val="es-MX"/>
        </w:rPr>
        <w:t>Bebidas en almuerzos programados</w:t>
      </w:r>
      <w:bookmarkStart w:id="0" w:name="_GoBack"/>
      <w:bookmarkEnd w:id="0"/>
    </w:p>
    <w:p w:rsidR="00A848F7" w:rsidRPr="005E5CE2" w:rsidRDefault="00A848F7" w:rsidP="009B6E92">
      <w:pPr>
        <w:pStyle w:val="Prrafodelista"/>
        <w:widowControl/>
        <w:numPr>
          <w:ilvl w:val="0"/>
          <w:numId w:val="29"/>
        </w:numPr>
        <w:overflowPunct/>
        <w:adjustRightInd/>
        <w:jc w:val="both"/>
        <w:rPr>
          <w:rFonts w:ascii="Arial" w:eastAsia="Calibri" w:hAnsi="Arial" w:cs="Arial"/>
          <w:b/>
          <w:bCs/>
          <w:i/>
          <w:iCs/>
          <w:color w:val="1F487C"/>
          <w:spacing w:val="-1"/>
          <w:kern w:val="0"/>
          <w:sz w:val="22"/>
          <w:szCs w:val="22"/>
          <w:lang w:val="es-MX" w:eastAsia="en-US"/>
        </w:rPr>
      </w:pPr>
      <w:r>
        <w:rPr>
          <w:rFonts w:ascii="Arial" w:hAnsi="Arial" w:cs="Arial"/>
          <w:bCs/>
          <w:color w:val="000000"/>
          <w:kern w:val="0"/>
          <w:sz w:val="22"/>
          <w:szCs w:val="22"/>
          <w:lang w:val="es-MX"/>
        </w:rPr>
        <w:t>Tasa bancaria</w:t>
      </w:r>
    </w:p>
    <w:p w:rsidR="005E5CE2" w:rsidRDefault="005E5CE2" w:rsidP="005E5CE2">
      <w:pPr>
        <w:pStyle w:val="Prrafodelista"/>
        <w:widowControl/>
        <w:overflowPunct/>
        <w:adjustRightInd/>
        <w:ind w:left="720"/>
        <w:jc w:val="both"/>
        <w:rPr>
          <w:rFonts w:ascii="Arial" w:hAnsi="Arial" w:cs="Arial"/>
          <w:bCs/>
          <w:color w:val="000000"/>
          <w:kern w:val="0"/>
          <w:sz w:val="22"/>
          <w:szCs w:val="22"/>
          <w:lang w:val="es-MX"/>
        </w:rPr>
      </w:pPr>
    </w:p>
    <w:p w:rsidR="00CD0DF8" w:rsidRPr="005E5CE2" w:rsidRDefault="00CD0DF8" w:rsidP="005E5CE2">
      <w:pPr>
        <w:pStyle w:val="Prrafodelista"/>
        <w:widowControl/>
        <w:overflowPunct/>
        <w:adjustRightInd/>
        <w:ind w:left="720"/>
        <w:jc w:val="both"/>
        <w:rPr>
          <w:rFonts w:ascii="Arial" w:eastAsia="Calibri" w:hAnsi="Arial" w:cs="Arial"/>
          <w:b/>
          <w:bCs/>
          <w:i/>
          <w:iCs/>
          <w:color w:val="1F487C"/>
          <w:spacing w:val="-1"/>
          <w:kern w:val="0"/>
          <w:sz w:val="22"/>
          <w:szCs w:val="22"/>
          <w:lang w:val="es-MX" w:eastAsia="en-US"/>
        </w:rPr>
      </w:pPr>
      <w:r w:rsidRPr="005E5CE2">
        <w:rPr>
          <w:rFonts w:ascii="Arial" w:eastAsia="Calibri" w:hAnsi="Arial" w:cs="Arial"/>
          <w:b/>
          <w:bCs/>
          <w:i/>
          <w:iCs/>
          <w:color w:val="1F487C"/>
          <w:spacing w:val="-1"/>
          <w:kern w:val="0"/>
          <w:sz w:val="22"/>
          <w:szCs w:val="22"/>
          <w:u w:val="single"/>
          <w:lang w:val="es-MX" w:eastAsia="en-US"/>
        </w:rPr>
        <w:t xml:space="preserve">PRECIOS </w:t>
      </w:r>
      <w:r w:rsidR="003E4A8D" w:rsidRPr="005E5CE2">
        <w:rPr>
          <w:rFonts w:ascii="Arial" w:eastAsia="Calibri" w:hAnsi="Arial" w:cs="Arial"/>
          <w:b/>
          <w:bCs/>
          <w:i/>
          <w:iCs/>
          <w:color w:val="1F487C"/>
          <w:spacing w:val="-1"/>
          <w:kern w:val="0"/>
          <w:sz w:val="22"/>
          <w:szCs w:val="22"/>
          <w:u w:val="single"/>
          <w:lang w:val="es-MX" w:eastAsia="en-US"/>
        </w:rPr>
        <w:t xml:space="preserve">NETOS </w:t>
      </w:r>
      <w:r w:rsidRPr="005E5CE2">
        <w:rPr>
          <w:rFonts w:ascii="Arial" w:eastAsia="Calibri" w:hAnsi="Arial" w:cs="Arial"/>
          <w:b/>
          <w:bCs/>
          <w:i/>
          <w:iCs/>
          <w:color w:val="1F487C"/>
          <w:spacing w:val="-1"/>
          <w:kern w:val="0"/>
          <w:sz w:val="22"/>
          <w:szCs w:val="22"/>
          <w:u w:val="single"/>
          <w:lang w:val="es-MX" w:eastAsia="en-US"/>
        </w:rPr>
        <w:t xml:space="preserve">EN </w:t>
      </w:r>
      <w:r w:rsidR="00DC7B7B" w:rsidRPr="005E5CE2">
        <w:rPr>
          <w:rFonts w:ascii="Arial" w:eastAsia="Calibri" w:hAnsi="Arial" w:cs="Arial"/>
          <w:b/>
          <w:bCs/>
          <w:i/>
          <w:iCs/>
          <w:color w:val="1F487C"/>
          <w:spacing w:val="-1"/>
          <w:kern w:val="0"/>
          <w:sz w:val="22"/>
          <w:szCs w:val="22"/>
          <w:u w:val="single"/>
          <w:lang w:val="es-MX" w:eastAsia="en-US"/>
        </w:rPr>
        <w:t>PESOS</w:t>
      </w:r>
      <w:r w:rsidR="003E4A8D" w:rsidRPr="005E5CE2">
        <w:rPr>
          <w:rFonts w:ascii="Arial" w:eastAsia="Calibri" w:hAnsi="Arial" w:cs="Arial"/>
          <w:b/>
          <w:bCs/>
          <w:i/>
          <w:iCs/>
          <w:color w:val="1F487C"/>
          <w:spacing w:val="-1"/>
          <w:kern w:val="0"/>
          <w:sz w:val="22"/>
          <w:szCs w:val="22"/>
          <w:u w:val="single"/>
          <w:lang w:val="es-MX" w:eastAsia="en-US"/>
        </w:rPr>
        <w:t xml:space="preserve"> </w:t>
      </w:r>
      <w:r w:rsidR="00DC7B7B" w:rsidRPr="005E5CE2">
        <w:rPr>
          <w:rFonts w:ascii="Arial" w:eastAsia="Calibri" w:hAnsi="Arial" w:cs="Arial"/>
          <w:b/>
          <w:bCs/>
          <w:i/>
          <w:iCs/>
          <w:color w:val="1F487C"/>
          <w:spacing w:val="-1"/>
          <w:kern w:val="0"/>
          <w:sz w:val="22"/>
          <w:szCs w:val="22"/>
          <w:u w:val="single"/>
          <w:lang w:val="es-MX" w:eastAsia="en-US"/>
        </w:rPr>
        <w:t>MEXICANOS</w:t>
      </w:r>
      <w:r w:rsidR="003E4A8D" w:rsidRPr="005E5CE2">
        <w:rPr>
          <w:rFonts w:ascii="Arial" w:eastAsia="Calibri" w:hAnsi="Arial" w:cs="Arial"/>
          <w:b/>
          <w:bCs/>
          <w:i/>
          <w:iCs/>
          <w:color w:val="1F487C"/>
          <w:spacing w:val="-1"/>
          <w:kern w:val="0"/>
          <w:sz w:val="22"/>
          <w:szCs w:val="22"/>
          <w:u w:val="single"/>
          <w:lang w:val="es-MX" w:eastAsia="en-US"/>
        </w:rPr>
        <w:t xml:space="preserve"> </w:t>
      </w:r>
      <w:r w:rsidR="00A848F7" w:rsidRPr="005E5CE2">
        <w:rPr>
          <w:rFonts w:ascii="Arial" w:eastAsia="Calibri" w:hAnsi="Arial" w:cs="Arial"/>
          <w:b/>
          <w:bCs/>
          <w:i/>
          <w:iCs/>
          <w:color w:val="1F487C"/>
          <w:spacing w:val="-1"/>
          <w:kern w:val="0"/>
          <w:sz w:val="22"/>
          <w:szCs w:val="22"/>
          <w:u w:val="single"/>
          <w:lang w:val="es-MX" w:eastAsia="en-US"/>
        </w:rPr>
        <w:t>POR PERSONA</w:t>
      </w:r>
      <w:r w:rsidR="00A848F7" w:rsidRPr="005E5CE2">
        <w:rPr>
          <w:rFonts w:ascii="Arial" w:eastAsia="Calibri" w:hAnsi="Arial" w:cs="Arial"/>
          <w:b/>
          <w:bCs/>
          <w:i/>
          <w:iCs/>
          <w:color w:val="1F487C"/>
          <w:spacing w:val="-1"/>
          <w:kern w:val="0"/>
          <w:sz w:val="22"/>
          <w:szCs w:val="22"/>
          <w:lang w:val="es-MX" w:eastAsia="en-US"/>
        </w:rPr>
        <w:t xml:space="preserve">   </w:t>
      </w:r>
      <w:r w:rsidR="003E4A8D" w:rsidRPr="005E5CE2">
        <w:rPr>
          <w:rFonts w:ascii="Arial" w:eastAsia="Calibri" w:hAnsi="Arial" w:cs="Arial"/>
          <w:b/>
          <w:bCs/>
          <w:i/>
          <w:iCs/>
          <w:color w:val="1F487C"/>
          <w:spacing w:val="-1"/>
          <w:kern w:val="0"/>
          <w:sz w:val="22"/>
          <w:szCs w:val="22"/>
          <w:u w:val="single"/>
          <w:lang w:val="es-MX" w:eastAsia="en-US"/>
        </w:rPr>
        <w:t>– PORCIÓN TERRESTRE</w:t>
      </w:r>
      <w:r w:rsidRPr="005E5CE2">
        <w:rPr>
          <w:rFonts w:ascii="Arial" w:eastAsia="Calibri" w:hAnsi="Arial" w:cs="Arial"/>
          <w:b/>
          <w:bCs/>
          <w:i/>
          <w:iCs/>
          <w:color w:val="1F487C"/>
          <w:spacing w:val="-1"/>
          <w:kern w:val="0"/>
          <w:sz w:val="22"/>
          <w:szCs w:val="22"/>
          <w:u w:val="single"/>
          <w:lang w:val="es-MX" w:eastAsia="en-US"/>
        </w:rPr>
        <w:t xml:space="preserve"> </w:t>
      </w:r>
    </w:p>
    <w:p w:rsidR="00CD0DF8" w:rsidRPr="00D964D4" w:rsidRDefault="00CD0DF8" w:rsidP="00CD0DF8">
      <w:pPr>
        <w:widowControl/>
        <w:overflowPunct/>
        <w:adjustRightInd/>
        <w:jc w:val="both"/>
        <w:rPr>
          <w:rFonts w:ascii="Arial" w:hAnsi="Arial" w:cs="Arial"/>
          <w:bCs/>
          <w:kern w:val="0"/>
          <w:sz w:val="22"/>
          <w:szCs w:val="22"/>
          <w:lang w:val="es-MX"/>
        </w:rPr>
      </w:pPr>
    </w:p>
    <w:tbl>
      <w:tblPr>
        <w:tblStyle w:val="Tablaconcuadrcula"/>
        <w:tblW w:w="10484" w:type="dxa"/>
        <w:tblInd w:w="-441"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3545"/>
        <w:gridCol w:w="2217"/>
        <w:gridCol w:w="1316"/>
        <w:gridCol w:w="1186"/>
        <w:gridCol w:w="999"/>
        <w:gridCol w:w="1221"/>
      </w:tblGrid>
      <w:tr w:rsidR="005337AC" w:rsidTr="00405741">
        <w:trPr>
          <w:trHeight w:val="836"/>
        </w:trPr>
        <w:tc>
          <w:tcPr>
            <w:tcW w:w="3545" w:type="dxa"/>
            <w:shd w:val="clear" w:color="auto" w:fill="9CC2E5" w:themeFill="accent1" w:themeFillTint="99"/>
            <w:vAlign w:val="center"/>
          </w:tcPr>
          <w:p w:rsidR="005337AC" w:rsidRDefault="005337AC" w:rsidP="00C06A52">
            <w:pPr>
              <w:widowControl/>
              <w:overflowPunct/>
              <w:adjustRightInd/>
              <w:spacing w:after="120"/>
              <w:jc w:val="center"/>
              <w:rPr>
                <w:rFonts w:ascii="Arial" w:hAnsi="Arial" w:cs="Arial"/>
                <w:b/>
                <w:bCs/>
                <w:kern w:val="0"/>
                <w:sz w:val="22"/>
                <w:szCs w:val="22"/>
                <w:lang w:val="es-MX"/>
              </w:rPr>
            </w:pPr>
            <w:r>
              <w:rPr>
                <w:rFonts w:ascii="Arial" w:hAnsi="Arial" w:cs="Arial"/>
                <w:b/>
                <w:bCs/>
                <w:kern w:val="0"/>
                <w:sz w:val="22"/>
                <w:szCs w:val="22"/>
                <w:lang w:val="es-MX"/>
              </w:rPr>
              <w:t>HOTELES SELECCIONADOS</w:t>
            </w:r>
          </w:p>
        </w:tc>
        <w:tc>
          <w:tcPr>
            <w:tcW w:w="2217" w:type="dxa"/>
            <w:shd w:val="clear" w:color="auto" w:fill="9CC2E5" w:themeFill="accent1" w:themeFillTint="99"/>
            <w:vAlign w:val="center"/>
          </w:tcPr>
          <w:p w:rsidR="005337AC" w:rsidRDefault="005337AC" w:rsidP="00C06A52">
            <w:pPr>
              <w:spacing w:after="120"/>
              <w:jc w:val="center"/>
              <w:rPr>
                <w:rFonts w:ascii="Arial" w:hAnsi="Arial" w:cs="Arial"/>
                <w:b/>
                <w:bCs/>
                <w:kern w:val="0"/>
                <w:sz w:val="22"/>
                <w:szCs w:val="22"/>
                <w:lang w:val="es-MX"/>
              </w:rPr>
            </w:pPr>
            <w:r>
              <w:rPr>
                <w:rFonts w:ascii="Arial" w:hAnsi="Arial" w:cs="Arial"/>
                <w:b/>
                <w:bCs/>
                <w:kern w:val="0"/>
                <w:sz w:val="22"/>
                <w:szCs w:val="22"/>
                <w:lang w:val="es-MX"/>
              </w:rPr>
              <w:t>TEMPORADA</w:t>
            </w:r>
          </w:p>
        </w:tc>
        <w:tc>
          <w:tcPr>
            <w:tcW w:w="1316" w:type="dxa"/>
            <w:shd w:val="clear" w:color="auto" w:fill="9CC2E5" w:themeFill="accent1" w:themeFillTint="99"/>
            <w:vAlign w:val="center"/>
          </w:tcPr>
          <w:p w:rsidR="005337AC" w:rsidRDefault="005337AC" w:rsidP="00C06A52">
            <w:pPr>
              <w:spacing w:after="120"/>
              <w:jc w:val="center"/>
              <w:rPr>
                <w:rFonts w:ascii="Arial" w:hAnsi="Arial" w:cs="Arial"/>
                <w:b/>
                <w:bCs/>
                <w:kern w:val="0"/>
                <w:sz w:val="22"/>
                <w:szCs w:val="22"/>
                <w:lang w:val="es-MX"/>
              </w:rPr>
            </w:pPr>
            <w:r>
              <w:rPr>
                <w:rFonts w:ascii="Arial" w:hAnsi="Arial" w:cs="Arial"/>
                <w:b/>
                <w:bCs/>
                <w:kern w:val="0"/>
                <w:sz w:val="22"/>
                <w:szCs w:val="22"/>
                <w:lang w:val="es-MX"/>
              </w:rPr>
              <w:t>SENCILLA</w:t>
            </w:r>
          </w:p>
        </w:tc>
        <w:tc>
          <w:tcPr>
            <w:tcW w:w="1186" w:type="dxa"/>
            <w:shd w:val="clear" w:color="auto" w:fill="9CC2E5" w:themeFill="accent1" w:themeFillTint="99"/>
            <w:vAlign w:val="center"/>
          </w:tcPr>
          <w:p w:rsidR="005337AC" w:rsidRDefault="005337AC" w:rsidP="00C06A52">
            <w:pPr>
              <w:spacing w:after="120"/>
              <w:jc w:val="center"/>
              <w:rPr>
                <w:rFonts w:ascii="Arial" w:hAnsi="Arial" w:cs="Arial"/>
                <w:b/>
                <w:bCs/>
                <w:kern w:val="0"/>
                <w:sz w:val="22"/>
                <w:szCs w:val="22"/>
                <w:lang w:val="es-MX"/>
              </w:rPr>
            </w:pPr>
            <w:r>
              <w:rPr>
                <w:rFonts w:ascii="Arial" w:hAnsi="Arial" w:cs="Arial"/>
                <w:b/>
                <w:bCs/>
                <w:kern w:val="0"/>
                <w:sz w:val="22"/>
                <w:szCs w:val="22"/>
                <w:lang w:val="es-MX"/>
              </w:rPr>
              <w:t>DOBLE</w:t>
            </w:r>
          </w:p>
        </w:tc>
        <w:tc>
          <w:tcPr>
            <w:tcW w:w="999" w:type="dxa"/>
            <w:shd w:val="clear" w:color="auto" w:fill="9CC2E5" w:themeFill="accent1" w:themeFillTint="99"/>
            <w:vAlign w:val="center"/>
          </w:tcPr>
          <w:p w:rsidR="005337AC" w:rsidRDefault="005337AC" w:rsidP="00DC7B7B">
            <w:pPr>
              <w:spacing w:after="120"/>
              <w:jc w:val="center"/>
              <w:rPr>
                <w:rFonts w:ascii="Arial" w:hAnsi="Arial" w:cs="Arial"/>
                <w:b/>
                <w:bCs/>
                <w:kern w:val="0"/>
                <w:sz w:val="22"/>
                <w:szCs w:val="22"/>
                <w:lang w:val="es-MX"/>
              </w:rPr>
            </w:pPr>
            <w:r>
              <w:rPr>
                <w:rFonts w:ascii="Arial" w:hAnsi="Arial" w:cs="Arial"/>
                <w:b/>
                <w:bCs/>
                <w:kern w:val="0"/>
                <w:sz w:val="22"/>
                <w:szCs w:val="22"/>
                <w:lang w:val="es-MX"/>
              </w:rPr>
              <w:t>TRIPLE</w:t>
            </w:r>
          </w:p>
        </w:tc>
        <w:tc>
          <w:tcPr>
            <w:tcW w:w="1221" w:type="dxa"/>
            <w:shd w:val="clear" w:color="auto" w:fill="9CC2E5" w:themeFill="accent1" w:themeFillTint="99"/>
            <w:vAlign w:val="center"/>
          </w:tcPr>
          <w:p w:rsidR="005337AC" w:rsidRDefault="005337AC" w:rsidP="00DC7B7B">
            <w:pPr>
              <w:spacing w:after="120"/>
              <w:jc w:val="center"/>
              <w:rPr>
                <w:rFonts w:ascii="Arial" w:hAnsi="Arial" w:cs="Arial"/>
                <w:b/>
                <w:bCs/>
                <w:kern w:val="0"/>
                <w:sz w:val="22"/>
                <w:szCs w:val="22"/>
                <w:lang w:val="es-MX"/>
              </w:rPr>
            </w:pPr>
            <w:r>
              <w:rPr>
                <w:rFonts w:ascii="Arial" w:hAnsi="Arial" w:cs="Arial"/>
                <w:b/>
                <w:bCs/>
                <w:kern w:val="0"/>
                <w:sz w:val="22"/>
                <w:szCs w:val="22"/>
                <w:lang w:val="es-MX"/>
              </w:rPr>
              <w:t>MENOR</w:t>
            </w:r>
          </w:p>
        </w:tc>
      </w:tr>
      <w:tr w:rsidR="00405741" w:rsidTr="00405741">
        <w:trPr>
          <w:trHeight w:val="230"/>
        </w:trPr>
        <w:tc>
          <w:tcPr>
            <w:tcW w:w="3545" w:type="dxa"/>
            <w:vMerge w:val="restart"/>
            <w:shd w:val="clear" w:color="auto" w:fill="DEEAF6" w:themeFill="accent1" w:themeFillTint="33"/>
            <w:vAlign w:val="center"/>
          </w:tcPr>
          <w:p w:rsidR="00405741" w:rsidRPr="005337AC"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MEXICO</w:t>
            </w:r>
          </w:p>
          <w:p w:rsidR="00405741" w:rsidRPr="005337AC"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REGENTE 4*</w:t>
            </w:r>
          </w:p>
          <w:p w:rsidR="00405741" w:rsidRPr="005337AC"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CANCUN</w:t>
            </w:r>
          </w:p>
          <w:p w:rsidR="00405741"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OASIS CANCUN LITE 4*</w:t>
            </w:r>
          </w:p>
        </w:tc>
        <w:tc>
          <w:tcPr>
            <w:tcW w:w="2217" w:type="dxa"/>
            <w:shd w:val="clear" w:color="auto" w:fill="DEEAF6" w:themeFill="accent1" w:themeFillTint="33"/>
            <w:vAlign w:val="center"/>
          </w:tcPr>
          <w:p w:rsidR="00405741" w:rsidRPr="005337AC"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ENE 3 – MAR 2</w:t>
            </w:r>
          </w:p>
          <w:p w:rsidR="00405741" w:rsidRPr="0027768D"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MAR 24 – ABR 12</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17,119</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11,134</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10,347</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405741">
        <w:trPr>
          <w:trHeight w:val="154"/>
        </w:trPr>
        <w:tc>
          <w:tcPr>
            <w:tcW w:w="3545" w:type="dxa"/>
            <w:vMerge/>
            <w:shd w:val="clear" w:color="auto" w:fill="DEEAF6" w:themeFill="accent1" w:themeFillTint="33"/>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405741" w:rsidRPr="0027768D"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MAR 3 – MAR 23</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18,135</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11,714</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10,928</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405741">
        <w:trPr>
          <w:trHeight w:val="154"/>
        </w:trPr>
        <w:tc>
          <w:tcPr>
            <w:tcW w:w="3545" w:type="dxa"/>
            <w:vMerge/>
            <w:shd w:val="clear" w:color="auto" w:fill="DEEAF6" w:themeFill="accent1" w:themeFillTint="33"/>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405741" w:rsidRPr="0027768D"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ABR 13 – ABR 27</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17,554</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11,424</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10,638</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405741">
        <w:trPr>
          <w:trHeight w:val="169"/>
        </w:trPr>
        <w:tc>
          <w:tcPr>
            <w:tcW w:w="3545" w:type="dxa"/>
            <w:vMerge/>
            <w:shd w:val="clear" w:color="auto" w:fill="DEEAF6" w:themeFill="accent1" w:themeFillTint="33"/>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405741" w:rsidRPr="005337AC"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ABR 28 – JUL 05</w:t>
            </w:r>
          </w:p>
          <w:p w:rsidR="00405741" w:rsidRPr="0027768D"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AGO 18 – DIC 19</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15,595</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10,118</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9,405</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405741">
        <w:trPr>
          <w:trHeight w:val="371"/>
        </w:trPr>
        <w:tc>
          <w:tcPr>
            <w:tcW w:w="3545" w:type="dxa"/>
            <w:vMerge/>
            <w:shd w:val="clear" w:color="auto" w:fill="DEEAF6" w:themeFill="accent1" w:themeFillTint="33"/>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405741" w:rsidRPr="0027768D"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JUL 6 – AGO 17</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16,466</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10,699</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9,912</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405741">
        <w:trPr>
          <w:trHeight w:val="368"/>
        </w:trPr>
        <w:tc>
          <w:tcPr>
            <w:tcW w:w="3545" w:type="dxa"/>
            <w:vMerge w:val="restart"/>
            <w:shd w:val="clear" w:color="auto" w:fill="BDD6EE" w:themeFill="accent1" w:themeFillTint="66"/>
            <w:vAlign w:val="center"/>
          </w:tcPr>
          <w:p w:rsidR="00405741" w:rsidRPr="005337AC"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MEXICO</w:t>
            </w:r>
          </w:p>
          <w:p w:rsidR="00405741" w:rsidRDefault="00405741" w:rsidP="000C4E14">
            <w:pPr>
              <w:spacing w:after="120"/>
              <w:jc w:val="center"/>
              <w:rPr>
                <w:rFonts w:ascii="Arial" w:hAnsi="Arial" w:cs="Arial"/>
                <w:b/>
                <w:bCs/>
                <w:kern w:val="0"/>
                <w:sz w:val="22"/>
                <w:szCs w:val="22"/>
                <w:lang w:val="es-MX"/>
              </w:rPr>
            </w:pPr>
            <w:r>
              <w:rPr>
                <w:rFonts w:ascii="Arial" w:hAnsi="Arial" w:cs="Arial"/>
                <w:b/>
                <w:bCs/>
                <w:kern w:val="0"/>
                <w:sz w:val="22"/>
                <w:szCs w:val="22"/>
                <w:lang w:val="es-MX"/>
              </w:rPr>
              <w:t xml:space="preserve">ROYAL REFORMA 4* </w:t>
            </w:r>
            <w:r w:rsidRPr="005337AC">
              <w:rPr>
                <w:rFonts w:ascii="Arial" w:hAnsi="Arial" w:cs="Arial"/>
                <w:b/>
                <w:bCs/>
                <w:kern w:val="0"/>
                <w:sz w:val="22"/>
                <w:szCs w:val="22"/>
                <w:lang w:val="es-MX"/>
              </w:rPr>
              <w:t xml:space="preserve"> </w:t>
            </w:r>
          </w:p>
          <w:p w:rsidR="00405741" w:rsidRPr="005337AC"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CITY EXPRESS ALAMEDA 4*</w:t>
            </w:r>
          </w:p>
          <w:p w:rsidR="00405741" w:rsidRPr="005337AC"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CANCUN</w:t>
            </w:r>
          </w:p>
          <w:p w:rsidR="00405741" w:rsidRPr="00DC7B7B"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GRAND OASIS CANCUN 5*</w:t>
            </w:r>
          </w:p>
        </w:tc>
        <w:tc>
          <w:tcPr>
            <w:tcW w:w="2217" w:type="dxa"/>
            <w:shd w:val="clear" w:color="auto" w:fill="BDD6EE" w:themeFill="accent1" w:themeFillTint="66"/>
            <w:vAlign w:val="center"/>
          </w:tcPr>
          <w:p w:rsidR="00405741" w:rsidRPr="005337AC"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ENE 6 – ENE 30</w:t>
            </w:r>
          </w:p>
          <w:p w:rsidR="00405741" w:rsidRPr="0027768D"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FEB 5 – MAR 2</w:t>
            </w:r>
          </w:p>
        </w:tc>
        <w:tc>
          <w:tcPr>
            <w:tcW w:w="1316"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18,571</w:t>
            </w:r>
          </w:p>
        </w:tc>
        <w:tc>
          <w:tcPr>
            <w:tcW w:w="1186"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12,113</w:t>
            </w:r>
          </w:p>
        </w:tc>
        <w:tc>
          <w:tcPr>
            <w:tcW w:w="999"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11,533</w:t>
            </w:r>
          </w:p>
        </w:tc>
        <w:tc>
          <w:tcPr>
            <w:tcW w:w="1221"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405741">
        <w:trPr>
          <w:trHeight w:val="414"/>
        </w:trPr>
        <w:tc>
          <w:tcPr>
            <w:tcW w:w="3545" w:type="dxa"/>
            <w:vMerge/>
            <w:shd w:val="clear" w:color="auto" w:fill="BDD6EE" w:themeFill="accent1" w:themeFillTint="66"/>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BDD6EE" w:themeFill="accent1" w:themeFillTint="66"/>
            <w:vAlign w:val="center"/>
          </w:tcPr>
          <w:p w:rsidR="00405741" w:rsidRPr="005337AC"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ENE 31 – FEB 4</w:t>
            </w:r>
          </w:p>
          <w:p w:rsidR="00405741" w:rsidRPr="005337AC"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MAR 3 – MAR 23</w:t>
            </w:r>
          </w:p>
          <w:p w:rsidR="00405741" w:rsidRPr="0027768D"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ABR 13 – ABR 27</w:t>
            </w:r>
          </w:p>
        </w:tc>
        <w:tc>
          <w:tcPr>
            <w:tcW w:w="1316"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20,965</w:t>
            </w:r>
          </w:p>
        </w:tc>
        <w:tc>
          <w:tcPr>
            <w:tcW w:w="1186"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13,782</w:t>
            </w:r>
          </w:p>
        </w:tc>
        <w:tc>
          <w:tcPr>
            <w:tcW w:w="999"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13,201</w:t>
            </w:r>
          </w:p>
        </w:tc>
        <w:tc>
          <w:tcPr>
            <w:tcW w:w="1221"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405741">
        <w:trPr>
          <w:trHeight w:val="475"/>
        </w:trPr>
        <w:tc>
          <w:tcPr>
            <w:tcW w:w="3545" w:type="dxa"/>
            <w:vMerge/>
            <w:shd w:val="clear" w:color="auto" w:fill="BDD6EE" w:themeFill="accent1" w:themeFillTint="66"/>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BDD6EE" w:themeFill="accent1" w:themeFillTint="66"/>
            <w:vAlign w:val="center"/>
          </w:tcPr>
          <w:p w:rsidR="00405741" w:rsidRPr="005337AC"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MAR 24 – ABR 12</w:t>
            </w:r>
          </w:p>
          <w:p w:rsidR="00405741" w:rsidRPr="0027768D"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JUL 6 – AGO 17</w:t>
            </w:r>
          </w:p>
        </w:tc>
        <w:tc>
          <w:tcPr>
            <w:tcW w:w="1316"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18,280</w:t>
            </w:r>
          </w:p>
        </w:tc>
        <w:tc>
          <w:tcPr>
            <w:tcW w:w="1186"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11,895</w:t>
            </w:r>
          </w:p>
        </w:tc>
        <w:tc>
          <w:tcPr>
            <w:tcW w:w="999"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11,388</w:t>
            </w:r>
          </w:p>
        </w:tc>
        <w:tc>
          <w:tcPr>
            <w:tcW w:w="1221"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405741">
        <w:trPr>
          <w:trHeight w:val="467"/>
        </w:trPr>
        <w:tc>
          <w:tcPr>
            <w:tcW w:w="3545" w:type="dxa"/>
            <w:vMerge/>
            <w:shd w:val="clear" w:color="auto" w:fill="BDD6EE" w:themeFill="accent1" w:themeFillTint="66"/>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BDD6EE" w:themeFill="accent1" w:themeFillTint="66"/>
            <w:vAlign w:val="center"/>
          </w:tcPr>
          <w:p w:rsidR="00405741" w:rsidRPr="005337AC"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ABR 28 – JUL 05</w:t>
            </w:r>
          </w:p>
          <w:p w:rsidR="00405741" w:rsidRPr="0027768D" w:rsidRDefault="00405741" w:rsidP="00405741">
            <w:pPr>
              <w:widowControl/>
              <w:overflowPunct/>
              <w:adjustRightInd/>
              <w:jc w:val="center"/>
              <w:rPr>
                <w:rFonts w:ascii="Arial" w:hAnsi="Arial" w:cs="Arial"/>
                <w:b/>
                <w:bCs/>
                <w:kern w:val="0"/>
                <w:sz w:val="22"/>
                <w:szCs w:val="22"/>
                <w:lang w:val="es-MX"/>
              </w:rPr>
            </w:pPr>
            <w:r w:rsidRPr="005337AC">
              <w:rPr>
                <w:rFonts w:ascii="Arial" w:hAnsi="Arial" w:cs="Arial"/>
                <w:b/>
                <w:bCs/>
                <w:kern w:val="0"/>
                <w:sz w:val="22"/>
                <w:szCs w:val="22"/>
                <w:lang w:val="es-MX"/>
              </w:rPr>
              <w:t>AGO 18 – DIC 19</w:t>
            </w:r>
          </w:p>
        </w:tc>
        <w:tc>
          <w:tcPr>
            <w:tcW w:w="1316"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17,336</w:t>
            </w:r>
          </w:p>
        </w:tc>
        <w:tc>
          <w:tcPr>
            <w:tcW w:w="1186"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11,242</w:t>
            </w:r>
          </w:p>
        </w:tc>
        <w:tc>
          <w:tcPr>
            <w:tcW w:w="999"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10,735</w:t>
            </w:r>
          </w:p>
        </w:tc>
        <w:tc>
          <w:tcPr>
            <w:tcW w:w="1221" w:type="dxa"/>
            <w:shd w:val="clear" w:color="auto" w:fill="BDD6EE" w:themeFill="accent1" w:themeFillTint="66"/>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0C4E14">
        <w:trPr>
          <w:trHeight w:val="307"/>
        </w:trPr>
        <w:tc>
          <w:tcPr>
            <w:tcW w:w="3545" w:type="dxa"/>
            <w:vMerge w:val="restart"/>
            <w:shd w:val="clear" w:color="auto" w:fill="DEEAF6" w:themeFill="accent1" w:themeFillTint="33"/>
            <w:vAlign w:val="center"/>
          </w:tcPr>
          <w:p w:rsidR="00405741" w:rsidRPr="005337AC"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MEXICO</w:t>
            </w:r>
          </w:p>
          <w:p w:rsidR="00405741"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 xml:space="preserve">COURTYARD REVOLUCION 5* </w:t>
            </w:r>
          </w:p>
          <w:p w:rsidR="00405741" w:rsidRPr="005337AC"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SEVILLA PALACE 5*</w:t>
            </w:r>
          </w:p>
          <w:p w:rsidR="00405741" w:rsidRPr="005337AC"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CANCUN</w:t>
            </w:r>
          </w:p>
          <w:p w:rsidR="00405741" w:rsidRDefault="00405741" w:rsidP="000C4E14">
            <w:pPr>
              <w:spacing w:after="120"/>
              <w:jc w:val="center"/>
              <w:rPr>
                <w:rFonts w:ascii="Arial" w:hAnsi="Arial" w:cs="Arial"/>
                <w:b/>
                <w:bCs/>
                <w:kern w:val="0"/>
                <w:sz w:val="22"/>
                <w:szCs w:val="22"/>
                <w:lang w:val="es-MX"/>
              </w:rPr>
            </w:pPr>
            <w:r w:rsidRPr="005337AC">
              <w:rPr>
                <w:rFonts w:ascii="Arial" w:hAnsi="Arial" w:cs="Arial"/>
                <w:b/>
                <w:bCs/>
                <w:kern w:val="0"/>
                <w:sz w:val="22"/>
                <w:szCs w:val="22"/>
                <w:lang w:val="es-MX"/>
              </w:rPr>
              <w:t>CROWN PARADISE 5*</w:t>
            </w:r>
          </w:p>
        </w:tc>
        <w:tc>
          <w:tcPr>
            <w:tcW w:w="2217" w:type="dxa"/>
            <w:shd w:val="clear" w:color="auto" w:fill="DEEAF6" w:themeFill="accent1" w:themeFillTint="33"/>
            <w:vAlign w:val="center"/>
          </w:tcPr>
          <w:p w:rsidR="00405741" w:rsidRPr="00405741" w:rsidRDefault="00405741" w:rsidP="00405741">
            <w:pPr>
              <w:widowControl/>
              <w:overflowPunct/>
              <w:adjustRightInd/>
              <w:jc w:val="center"/>
              <w:rPr>
                <w:rFonts w:ascii="Arial" w:hAnsi="Arial" w:cs="Arial"/>
                <w:b/>
                <w:bCs/>
                <w:kern w:val="0"/>
                <w:sz w:val="22"/>
                <w:szCs w:val="22"/>
                <w:lang w:val="es-MX"/>
              </w:rPr>
            </w:pPr>
            <w:r w:rsidRPr="00405741">
              <w:rPr>
                <w:rFonts w:ascii="Arial" w:hAnsi="Arial" w:cs="Arial"/>
                <w:b/>
                <w:bCs/>
                <w:kern w:val="0"/>
                <w:sz w:val="22"/>
                <w:szCs w:val="22"/>
                <w:lang w:val="es-MX"/>
              </w:rPr>
              <w:t>ENE 3 – ENE31</w:t>
            </w:r>
          </w:p>
          <w:p w:rsidR="00405741" w:rsidRPr="00405741" w:rsidRDefault="00405741" w:rsidP="00405741">
            <w:pPr>
              <w:widowControl/>
              <w:overflowPunct/>
              <w:adjustRightInd/>
              <w:jc w:val="center"/>
              <w:rPr>
                <w:rFonts w:ascii="Arial" w:hAnsi="Arial" w:cs="Arial"/>
                <w:b/>
                <w:bCs/>
                <w:kern w:val="0"/>
                <w:sz w:val="22"/>
                <w:szCs w:val="22"/>
                <w:lang w:val="es-MX"/>
              </w:rPr>
            </w:pPr>
            <w:r w:rsidRPr="00405741">
              <w:rPr>
                <w:rFonts w:ascii="Arial" w:hAnsi="Arial" w:cs="Arial"/>
                <w:b/>
                <w:bCs/>
                <w:kern w:val="0"/>
                <w:sz w:val="22"/>
                <w:szCs w:val="22"/>
                <w:lang w:val="es-MX"/>
              </w:rPr>
              <w:t>ABR 17 – ABR 25</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19,948</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12,802</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12,802</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0C4E14">
        <w:trPr>
          <w:trHeight w:val="399"/>
        </w:trPr>
        <w:tc>
          <w:tcPr>
            <w:tcW w:w="3545" w:type="dxa"/>
            <w:vMerge/>
            <w:shd w:val="clear" w:color="auto" w:fill="DEEAF6" w:themeFill="accent1" w:themeFillTint="33"/>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405741" w:rsidRPr="00405741" w:rsidRDefault="00405741" w:rsidP="00405741">
            <w:pPr>
              <w:widowControl/>
              <w:overflowPunct/>
              <w:adjustRightInd/>
              <w:jc w:val="center"/>
              <w:rPr>
                <w:rFonts w:ascii="Arial" w:hAnsi="Arial" w:cs="Arial"/>
                <w:b/>
                <w:bCs/>
                <w:kern w:val="0"/>
                <w:sz w:val="22"/>
                <w:szCs w:val="22"/>
                <w:lang w:val="es-MX"/>
              </w:rPr>
            </w:pPr>
            <w:r w:rsidRPr="00405741">
              <w:rPr>
                <w:rFonts w:ascii="Arial" w:hAnsi="Arial" w:cs="Arial"/>
                <w:b/>
                <w:bCs/>
                <w:kern w:val="0"/>
                <w:sz w:val="22"/>
                <w:szCs w:val="22"/>
                <w:lang w:val="es-MX"/>
              </w:rPr>
              <w:t>FEB 1 – MAR 31</w:t>
            </w:r>
          </w:p>
          <w:p w:rsidR="00405741" w:rsidRPr="00405741" w:rsidRDefault="00405741" w:rsidP="00405741">
            <w:pPr>
              <w:widowControl/>
              <w:overflowPunct/>
              <w:adjustRightInd/>
              <w:jc w:val="center"/>
              <w:rPr>
                <w:rFonts w:ascii="Arial" w:hAnsi="Arial" w:cs="Arial"/>
                <w:b/>
                <w:bCs/>
                <w:kern w:val="0"/>
                <w:sz w:val="22"/>
                <w:szCs w:val="22"/>
                <w:lang w:val="es-MX"/>
              </w:rPr>
            </w:pPr>
            <w:r w:rsidRPr="00405741">
              <w:rPr>
                <w:rFonts w:ascii="Arial" w:hAnsi="Arial" w:cs="Arial"/>
                <w:b/>
                <w:bCs/>
                <w:kern w:val="0"/>
                <w:sz w:val="22"/>
                <w:szCs w:val="22"/>
                <w:lang w:val="es-MX"/>
              </w:rPr>
              <w:t>JUL 1 - AGO 25</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21,109</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13,891</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13,891</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0C4E14">
        <w:trPr>
          <w:trHeight w:val="276"/>
        </w:trPr>
        <w:tc>
          <w:tcPr>
            <w:tcW w:w="3545" w:type="dxa"/>
            <w:vMerge/>
            <w:shd w:val="clear" w:color="auto" w:fill="DEEAF6" w:themeFill="accent1" w:themeFillTint="33"/>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405741" w:rsidRPr="00405741" w:rsidRDefault="00405741" w:rsidP="00405741">
            <w:pPr>
              <w:widowControl/>
              <w:overflowPunct/>
              <w:adjustRightInd/>
              <w:jc w:val="center"/>
              <w:rPr>
                <w:rFonts w:ascii="Arial" w:hAnsi="Arial" w:cs="Arial"/>
                <w:b/>
                <w:bCs/>
                <w:kern w:val="0"/>
                <w:sz w:val="22"/>
                <w:szCs w:val="22"/>
                <w:lang w:val="es-MX"/>
              </w:rPr>
            </w:pPr>
            <w:r w:rsidRPr="00405741">
              <w:rPr>
                <w:rFonts w:ascii="Arial" w:hAnsi="Arial" w:cs="Arial"/>
                <w:b/>
                <w:bCs/>
                <w:kern w:val="0"/>
                <w:sz w:val="22"/>
                <w:szCs w:val="22"/>
                <w:lang w:val="es-MX"/>
              </w:rPr>
              <w:t>ABR 1 – ABR 16</w:t>
            </w:r>
          </w:p>
          <w:p w:rsidR="00405741" w:rsidRPr="00405741" w:rsidRDefault="00405741" w:rsidP="00405741">
            <w:pPr>
              <w:widowControl/>
              <w:overflowPunct/>
              <w:adjustRightInd/>
              <w:jc w:val="center"/>
              <w:rPr>
                <w:rFonts w:ascii="Arial" w:hAnsi="Arial" w:cs="Arial"/>
                <w:b/>
                <w:bCs/>
                <w:kern w:val="0"/>
                <w:sz w:val="22"/>
                <w:szCs w:val="22"/>
                <w:lang w:val="es-MX"/>
              </w:rPr>
            </w:pPr>
            <w:r w:rsidRPr="00405741">
              <w:rPr>
                <w:rFonts w:ascii="Arial" w:hAnsi="Arial" w:cs="Arial"/>
                <w:b/>
                <w:bCs/>
                <w:kern w:val="0"/>
                <w:sz w:val="22"/>
                <w:szCs w:val="22"/>
                <w:lang w:val="es-MX"/>
              </w:rPr>
              <w:t>JUN 01 – JUN 30</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18,642</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12,149</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12,149</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0C4E14">
        <w:trPr>
          <w:trHeight w:val="215"/>
        </w:trPr>
        <w:tc>
          <w:tcPr>
            <w:tcW w:w="3545" w:type="dxa"/>
            <w:vMerge/>
            <w:shd w:val="clear" w:color="auto" w:fill="DEEAF6" w:themeFill="accent1" w:themeFillTint="33"/>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405741" w:rsidRPr="00405741" w:rsidRDefault="00405741" w:rsidP="00405741">
            <w:pPr>
              <w:widowControl/>
              <w:overflowPunct/>
              <w:adjustRightInd/>
              <w:jc w:val="center"/>
              <w:rPr>
                <w:rFonts w:ascii="Arial" w:hAnsi="Arial" w:cs="Arial"/>
                <w:b/>
                <w:bCs/>
                <w:kern w:val="0"/>
                <w:sz w:val="22"/>
                <w:szCs w:val="22"/>
                <w:lang w:val="es-MX"/>
              </w:rPr>
            </w:pPr>
            <w:r w:rsidRPr="00405741">
              <w:rPr>
                <w:rFonts w:ascii="Arial" w:hAnsi="Arial" w:cs="Arial"/>
                <w:b/>
                <w:bCs/>
                <w:kern w:val="0"/>
                <w:sz w:val="22"/>
                <w:szCs w:val="22"/>
                <w:lang w:val="es-MX"/>
              </w:rPr>
              <w:t>ABR 26 – MAY 31</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17,966</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11,304</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11,021</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r w:rsidR="00405741" w:rsidTr="000C4E14">
        <w:trPr>
          <w:trHeight w:val="398"/>
        </w:trPr>
        <w:tc>
          <w:tcPr>
            <w:tcW w:w="3545" w:type="dxa"/>
            <w:vMerge/>
            <w:shd w:val="clear" w:color="auto" w:fill="DEEAF6" w:themeFill="accent1" w:themeFillTint="33"/>
            <w:vAlign w:val="center"/>
          </w:tcPr>
          <w:p w:rsidR="00405741" w:rsidRPr="005337AC" w:rsidRDefault="00405741" w:rsidP="00405741">
            <w:pPr>
              <w:jc w:val="center"/>
              <w:rPr>
                <w:rFonts w:ascii="Arial" w:hAnsi="Arial" w:cs="Arial"/>
                <w:b/>
                <w:bCs/>
                <w:kern w:val="0"/>
                <w:sz w:val="22"/>
                <w:szCs w:val="22"/>
                <w:lang w:val="es-MX"/>
              </w:rPr>
            </w:pPr>
          </w:p>
        </w:tc>
        <w:tc>
          <w:tcPr>
            <w:tcW w:w="2217" w:type="dxa"/>
            <w:shd w:val="clear" w:color="auto" w:fill="DEEAF6" w:themeFill="accent1" w:themeFillTint="33"/>
            <w:vAlign w:val="center"/>
          </w:tcPr>
          <w:p w:rsidR="00405741" w:rsidRPr="00405741" w:rsidRDefault="00405741" w:rsidP="00405741">
            <w:pPr>
              <w:widowControl/>
              <w:overflowPunct/>
              <w:adjustRightInd/>
              <w:jc w:val="center"/>
              <w:rPr>
                <w:rFonts w:ascii="Arial" w:hAnsi="Arial" w:cs="Arial"/>
                <w:b/>
                <w:bCs/>
                <w:kern w:val="0"/>
                <w:sz w:val="22"/>
                <w:szCs w:val="22"/>
                <w:lang w:val="es-MX"/>
              </w:rPr>
            </w:pPr>
            <w:r w:rsidRPr="00405741">
              <w:rPr>
                <w:rFonts w:ascii="Arial" w:hAnsi="Arial" w:cs="Arial"/>
                <w:b/>
                <w:bCs/>
                <w:kern w:val="0"/>
                <w:sz w:val="22"/>
                <w:szCs w:val="22"/>
                <w:lang w:val="es-MX"/>
              </w:rPr>
              <w:t>AGO 26 – DIC 21</w:t>
            </w:r>
          </w:p>
        </w:tc>
        <w:tc>
          <w:tcPr>
            <w:tcW w:w="131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17,531</w:t>
            </w:r>
          </w:p>
        </w:tc>
        <w:tc>
          <w:tcPr>
            <w:tcW w:w="1186"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10,722</w:t>
            </w:r>
          </w:p>
        </w:tc>
        <w:tc>
          <w:tcPr>
            <w:tcW w:w="999"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10,440</w:t>
            </w:r>
          </w:p>
        </w:tc>
        <w:tc>
          <w:tcPr>
            <w:tcW w:w="1221" w:type="dxa"/>
            <w:shd w:val="clear" w:color="auto" w:fill="DEEAF6" w:themeFill="accent1" w:themeFillTint="33"/>
            <w:vAlign w:val="center"/>
          </w:tcPr>
          <w:p w:rsidR="00405741" w:rsidRPr="00405741" w:rsidRDefault="00405741" w:rsidP="00405741">
            <w:pPr>
              <w:jc w:val="center"/>
              <w:rPr>
                <w:rFonts w:ascii="Arial" w:hAnsi="Arial" w:cs="Arial"/>
                <w:b/>
                <w:sz w:val="22"/>
                <w:szCs w:val="22"/>
              </w:rPr>
            </w:pPr>
            <w:r w:rsidRPr="00405741">
              <w:rPr>
                <w:rFonts w:ascii="Arial" w:hAnsi="Arial" w:cs="Arial"/>
                <w:b/>
                <w:sz w:val="22"/>
                <w:szCs w:val="22"/>
              </w:rPr>
              <w:t>2,465</w:t>
            </w:r>
          </w:p>
        </w:tc>
      </w:tr>
    </w:tbl>
    <w:p w:rsidR="00C06A52" w:rsidRDefault="009318F0" w:rsidP="00C06A52">
      <w:pPr>
        <w:widowControl/>
        <w:overflowPunct/>
        <w:adjustRightInd/>
        <w:spacing w:after="120"/>
        <w:jc w:val="both"/>
        <w:rPr>
          <w:rFonts w:ascii="Arial" w:hAnsi="Arial" w:cs="Arial"/>
          <w:b/>
          <w:bCs/>
          <w:kern w:val="0"/>
          <w:sz w:val="22"/>
          <w:szCs w:val="22"/>
          <w:lang w:val="es-MX"/>
        </w:rPr>
      </w:pPr>
      <w:r w:rsidRPr="0015382E">
        <w:rPr>
          <w:rFonts w:ascii="Arial" w:hAnsi="Arial" w:cs="Arial"/>
          <w:b/>
          <w:bCs/>
          <w:kern w:val="0"/>
          <w:sz w:val="22"/>
          <w:szCs w:val="22"/>
          <w:lang w:val="es-MX"/>
        </w:rPr>
        <w:t>Tarifas sujetas a cambio sin previo aviso y cupos sujetos a disponibilidad.</w:t>
      </w:r>
    </w:p>
    <w:p w:rsidR="003B0793" w:rsidRDefault="003B0793" w:rsidP="000C4E14">
      <w:pPr>
        <w:widowControl/>
        <w:overflowPunct/>
        <w:adjustRightInd/>
        <w:spacing w:after="120"/>
        <w:rPr>
          <w:rFonts w:ascii="Arial" w:eastAsia="Calibri" w:hAnsi="Arial" w:cs="Arial"/>
          <w:b/>
          <w:bCs/>
          <w:i/>
          <w:iCs/>
          <w:color w:val="1F487C"/>
          <w:spacing w:val="-1"/>
          <w:kern w:val="0"/>
          <w:sz w:val="22"/>
          <w:szCs w:val="22"/>
          <w:u w:val="single"/>
          <w:lang w:val="es-MX" w:eastAsia="en-US"/>
        </w:rPr>
      </w:pPr>
    </w:p>
    <w:p w:rsidR="000C4E14" w:rsidRDefault="000C4E14" w:rsidP="000C4E14">
      <w:pPr>
        <w:widowControl/>
        <w:overflowPunct/>
        <w:adjustRightInd/>
        <w:spacing w:after="120"/>
        <w:rPr>
          <w:rFonts w:ascii="Arial" w:eastAsia="Calibri" w:hAnsi="Arial" w:cs="Arial"/>
          <w:b/>
          <w:bCs/>
          <w:i/>
          <w:iCs/>
          <w:color w:val="1F487C"/>
          <w:spacing w:val="-1"/>
          <w:kern w:val="0"/>
          <w:sz w:val="22"/>
          <w:szCs w:val="22"/>
          <w:u w:val="single"/>
          <w:lang w:val="es-MX" w:eastAsia="en-US"/>
        </w:rPr>
      </w:pPr>
      <w:r w:rsidRPr="000C4E14">
        <w:rPr>
          <w:rFonts w:ascii="Arial" w:eastAsia="Calibri" w:hAnsi="Arial" w:cs="Arial"/>
          <w:b/>
          <w:bCs/>
          <w:i/>
          <w:iCs/>
          <w:color w:val="1F487C"/>
          <w:spacing w:val="-1"/>
          <w:kern w:val="0"/>
          <w:sz w:val="22"/>
          <w:szCs w:val="22"/>
          <w:u w:val="single"/>
          <w:lang w:val="es-MX" w:eastAsia="en-US"/>
        </w:rPr>
        <w:t xml:space="preserve">SUPLEMENTOS </w:t>
      </w:r>
    </w:p>
    <w:p w:rsidR="000C4E14" w:rsidRPr="000C4E14" w:rsidRDefault="000C4E14" w:rsidP="000C4E14">
      <w:pPr>
        <w:pStyle w:val="Prrafodelista"/>
        <w:widowControl/>
        <w:numPr>
          <w:ilvl w:val="0"/>
          <w:numId w:val="32"/>
        </w:numPr>
        <w:overflowPunct/>
        <w:adjustRightInd/>
        <w:spacing w:after="120"/>
        <w:jc w:val="both"/>
        <w:rPr>
          <w:rFonts w:ascii="Arial" w:hAnsi="Arial" w:cs="Arial"/>
          <w:bCs/>
          <w:kern w:val="0"/>
          <w:sz w:val="22"/>
          <w:szCs w:val="22"/>
          <w:lang w:val="es-MX"/>
        </w:rPr>
      </w:pPr>
      <w:r w:rsidRPr="000C4E14">
        <w:rPr>
          <w:rFonts w:ascii="Arial" w:hAnsi="Arial" w:cs="Arial"/>
          <w:bCs/>
          <w:kern w:val="0"/>
          <w:sz w:val="22"/>
          <w:szCs w:val="22"/>
          <w:lang w:val="es-MX"/>
        </w:rPr>
        <w:t xml:space="preserve">Almuerzo en tours 12 usd por </w:t>
      </w:r>
      <w:r w:rsidR="003B0793">
        <w:rPr>
          <w:rFonts w:ascii="Arial" w:hAnsi="Arial" w:cs="Arial"/>
          <w:bCs/>
          <w:kern w:val="0"/>
          <w:sz w:val="22"/>
          <w:szCs w:val="22"/>
          <w:lang w:val="es-MX"/>
        </w:rPr>
        <w:t>pasajero</w:t>
      </w:r>
      <w:r w:rsidRPr="000C4E14">
        <w:rPr>
          <w:rFonts w:ascii="Arial" w:hAnsi="Arial" w:cs="Arial"/>
          <w:bCs/>
          <w:kern w:val="0"/>
          <w:sz w:val="22"/>
          <w:szCs w:val="22"/>
          <w:lang w:val="es-MX"/>
        </w:rPr>
        <w:t xml:space="preserve"> por día</w:t>
      </w:r>
    </w:p>
    <w:p w:rsidR="000C4E14" w:rsidRPr="000C4E14" w:rsidRDefault="000C4E14" w:rsidP="000C4E14">
      <w:pPr>
        <w:pStyle w:val="Prrafodelista"/>
        <w:widowControl/>
        <w:numPr>
          <w:ilvl w:val="0"/>
          <w:numId w:val="32"/>
        </w:numPr>
        <w:overflowPunct/>
        <w:adjustRightInd/>
        <w:spacing w:after="120"/>
        <w:jc w:val="both"/>
        <w:rPr>
          <w:rFonts w:ascii="Arial" w:hAnsi="Arial" w:cs="Arial"/>
          <w:bCs/>
          <w:kern w:val="0"/>
          <w:sz w:val="22"/>
          <w:szCs w:val="22"/>
          <w:lang w:val="es-MX"/>
        </w:rPr>
      </w:pPr>
      <w:r w:rsidRPr="000C4E14">
        <w:rPr>
          <w:rFonts w:ascii="Arial" w:hAnsi="Arial" w:cs="Arial"/>
          <w:bCs/>
          <w:kern w:val="0"/>
          <w:sz w:val="22"/>
          <w:szCs w:val="22"/>
          <w:lang w:val="es-MX"/>
        </w:rPr>
        <w:t xml:space="preserve">Xochimilco en recorrido 36 usd por </w:t>
      </w:r>
      <w:r w:rsidR="003B0793">
        <w:rPr>
          <w:rFonts w:ascii="Arial" w:hAnsi="Arial" w:cs="Arial"/>
          <w:bCs/>
          <w:kern w:val="0"/>
          <w:sz w:val="22"/>
          <w:szCs w:val="22"/>
          <w:lang w:val="es-MX"/>
        </w:rPr>
        <w:t>pasajero</w:t>
      </w:r>
    </w:p>
    <w:p w:rsidR="000C4E14" w:rsidRPr="000C4E14" w:rsidRDefault="000C4E14" w:rsidP="000C4E14">
      <w:pPr>
        <w:pStyle w:val="Prrafodelista"/>
        <w:widowControl/>
        <w:numPr>
          <w:ilvl w:val="0"/>
          <w:numId w:val="32"/>
        </w:numPr>
        <w:overflowPunct/>
        <w:adjustRightInd/>
        <w:spacing w:after="120"/>
        <w:jc w:val="both"/>
        <w:rPr>
          <w:rFonts w:ascii="Arial" w:hAnsi="Arial" w:cs="Arial"/>
          <w:bCs/>
          <w:kern w:val="0"/>
          <w:sz w:val="22"/>
          <w:szCs w:val="22"/>
          <w:lang w:val="es-MX"/>
        </w:rPr>
      </w:pPr>
      <w:r w:rsidRPr="000C4E14">
        <w:rPr>
          <w:rFonts w:ascii="Arial" w:hAnsi="Arial" w:cs="Arial"/>
          <w:bCs/>
          <w:kern w:val="0"/>
          <w:sz w:val="22"/>
          <w:szCs w:val="22"/>
          <w:lang w:val="es-MX"/>
        </w:rPr>
        <w:t>Aplica todo el año excepto 25 al 31 de octubre (formula 1)</w:t>
      </w:r>
    </w:p>
    <w:p w:rsidR="000C4E14" w:rsidRPr="000C4E14" w:rsidRDefault="000C4E14" w:rsidP="000C4E14">
      <w:pPr>
        <w:pStyle w:val="Prrafodelista"/>
        <w:widowControl/>
        <w:numPr>
          <w:ilvl w:val="0"/>
          <w:numId w:val="32"/>
        </w:numPr>
        <w:overflowPunct/>
        <w:adjustRightInd/>
        <w:spacing w:after="120"/>
        <w:jc w:val="both"/>
        <w:rPr>
          <w:rFonts w:ascii="Arial" w:hAnsi="Arial" w:cs="Arial"/>
          <w:bCs/>
          <w:kern w:val="0"/>
          <w:sz w:val="22"/>
          <w:szCs w:val="22"/>
          <w:lang w:val="es-MX"/>
        </w:rPr>
      </w:pPr>
      <w:r w:rsidRPr="000C4E14">
        <w:rPr>
          <w:rFonts w:ascii="Arial" w:hAnsi="Arial" w:cs="Arial"/>
          <w:bCs/>
          <w:kern w:val="0"/>
          <w:sz w:val="22"/>
          <w:szCs w:val="22"/>
          <w:lang w:val="es-MX"/>
        </w:rPr>
        <w:t xml:space="preserve">Tarifa válida para reservar hasta el 31 de diciembre </w:t>
      </w:r>
    </w:p>
    <w:p w:rsidR="0015382E" w:rsidRPr="000C4E14" w:rsidRDefault="000C4E14" w:rsidP="000C4E14">
      <w:pPr>
        <w:pStyle w:val="Prrafodelista"/>
        <w:widowControl/>
        <w:numPr>
          <w:ilvl w:val="0"/>
          <w:numId w:val="32"/>
        </w:numPr>
        <w:overflowPunct/>
        <w:adjustRightInd/>
        <w:spacing w:after="120"/>
        <w:jc w:val="both"/>
        <w:rPr>
          <w:rFonts w:ascii="Arial" w:hAnsi="Arial" w:cs="Arial"/>
          <w:bCs/>
          <w:kern w:val="0"/>
          <w:sz w:val="22"/>
          <w:szCs w:val="22"/>
          <w:lang w:val="es-MX"/>
        </w:rPr>
      </w:pPr>
      <w:r w:rsidRPr="000C4E14">
        <w:rPr>
          <w:rFonts w:ascii="Arial" w:hAnsi="Arial" w:cs="Arial"/>
          <w:bCs/>
          <w:kern w:val="0"/>
          <w:sz w:val="22"/>
          <w:szCs w:val="22"/>
          <w:lang w:val="es-MX"/>
        </w:rPr>
        <w:lastRenderedPageBreak/>
        <w:t>Por disposición oficial; el municipio de Cancún implementó un impuesto de 26 pesos mexicanos (equivalente aproximadamente a 1.5 usd) por habitación por noche esto deberá ser cubierto por el cliente a la llegada del hotel</w:t>
      </w:r>
    </w:p>
    <w:p w:rsidR="000C4E14" w:rsidRDefault="000C4E14" w:rsidP="0015382E">
      <w:pPr>
        <w:widowControl/>
        <w:overflowPunct/>
        <w:adjustRightInd/>
        <w:spacing w:after="120"/>
        <w:jc w:val="center"/>
        <w:rPr>
          <w:rFonts w:ascii="Arial" w:eastAsia="Calibri" w:hAnsi="Arial" w:cs="Arial"/>
          <w:b/>
          <w:bCs/>
          <w:i/>
          <w:iCs/>
          <w:color w:val="1F487C"/>
          <w:spacing w:val="-1"/>
          <w:kern w:val="0"/>
          <w:sz w:val="22"/>
          <w:szCs w:val="22"/>
          <w:u w:val="single"/>
          <w:lang w:val="es-MX" w:eastAsia="en-US"/>
        </w:rPr>
      </w:pPr>
    </w:p>
    <w:p w:rsidR="0015382E" w:rsidRDefault="0015382E" w:rsidP="0015382E">
      <w:pPr>
        <w:widowControl/>
        <w:overflowPunct/>
        <w:adjustRightInd/>
        <w:spacing w:after="120"/>
        <w:jc w:val="center"/>
        <w:rPr>
          <w:rFonts w:ascii="Arial" w:eastAsia="Calibri" w:hAnsi="Arial" w:cs="Arial"/>
          <w:b/>
          <w:bCs/>
          <w:i/>
          <w:iCs/>
          <w:color w:val="1F487C"/>
          <w:spacing w:val="-1"/>
          <w:kern w:val="0"/>
          <w:sz w:val="22"/>
          <w:szCs w:val="22"/>
          <w:u w:val="single"/>
          <w:lang w:val="es-MX" w:eastAsia="en-US"/>
        </w:rPr>
      </w:pPr>
      <w:r w:rsidRPr="0015382E">
        <w:rPr>
          <w:rFonts w:ascii="Arial" w:eastAsia="Calibri" w:hAnsi="Arial" w:cs="Arial"/>
          <w:b/>
          <w:bCs/>
          <w:i/>
          <w:iCs/>
          <w:color w:val="1F487C"/>
          <w:spacing w:val="-1"/>
          <w:kern w:val="0"/>
          <w:sz w:val="22"/>
          <w:szCs w:val="22"/>
          <w:u w:val="single"/>
          <w:lang w:val="es-MX" w:eastAsia="en-US"/>
        </w:rPr>
        <w:t>ACOMODACIÓN</w:t>
      </w:r>
    </w:p>
    <w:p w:rsidR="0015382E" w:rsidRPr="0015382E" w:rsidRDefault="0015382E" w:rsidP="0015382E">
      <w:pPr>
        <w:widowControl/>
        <w:overflowPunct/>
        <w:adjustRightInd/>
        <w:spacing w:after="120"/>
        <w:jc w:val="center"/>
        <w:rPr>
          <w:rFonts w:ascii="Arial" w:eastAsia="Calibri" w:hAnsi="Arial" w:cs="Arial"/>
          <w:b/>
          <w:bCs/>
          <w:i/>
          <w:iCs/>
          <w:color w:val="1F487C"/>
          <w:spacing w:val="-1"/>
          <w:kern w:val="0"/>
          <w:sz w:val="22"/>
          <w:szCs w:val="22"/>
          <w:u w:val="single"/>
          <w:lang w:val="es-MX" w:eastAsia="en-US"/>
        </w:rPr>
      </w:pPr>
      <w:r>
        <w:rPr>
          <w:rFonts w:ascii="Arial" w:hAnsi="Arial" w:cs="Arial"/>
          <w:b/>
          <w:noProof/>
          <w:lang w:val="es-MX"/>
        </w:rPr>
        <w:drawing>
          <wp:inline distT="0" distB="0" distL="0" distR="0">
            <wp:extent cx="4076700" cy="3294867"/>
            <wp:effectExtent l="0" t="0" r="0" b="1270"/>
            <wp:docPr id="4" name="Imagen 4" descr="acomod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moda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7139" cy="3303304"/>
                    </a:xfrm>
                    <a:prstGeom prst="rect">
                      <a:avLst/>
                    </a:prstGeom>
                    <a:noFill/>
                    <a:ln>
                      <a:noFill/>
                    </a:ln>
                  </pic:spPr>
                </pic:pic>
              </a:graphicData>
            </a:graphic>
          </wp:inline>
        </w:drawing>
      </w:r>
    </w:p>
    <w:p w:rsidR="000C4E14" w:rsidRDefault="000C4E14" w:rsidP="008134EA">
      <w:pPr>
        <w:widowControl/>
        <w:overflowPunct/>
        <w:adjustRightInd/>
        <w:spacing w:after="120"/>
        <w:jc w:val="both"/>
        <w:rPr>
          <w:rFonts w:ascii="Arial" w:hAnsi="Arial" w:cs="Arial"/>
          <w:b/>
          <w:kern w:val="0"/>
          <w:sz w:val="22"/>
          <w:szCs w:val="22"/>
          <w:lang w:val="es-MX"/>
        </w:rPr>
      </w:pPr>
    </w:p>
    <w:p w:rsidR="000C4E14" w:rsidRDefault="000C4E14" w:rsidP="008134EA">
      <w:pPr>
        <w:widowControl/>
        <w:overflowPunct/>
        <w:adjustRightInd/>
        <w:spacing w:after="120"/>
        <w:jc w:val="both"/>
        <w:rPr>
          <w:rFonts w:ascii="Arial" w:hAnsi="Arial" w:cs="Arial"/>
          <w:b/>
          <w:kern w:val="0"/>
          <w:sz w:val="22"/>
          <w:szCs w:val="22"/>
          <w:lang w:val="es-MX"/>
        </w:rPr>
      </w:pPr>
    </w:p>
    <w:p w:rsidR="0009542A" w:rsidRPr="00E57D6F" w:rsidRDefault="0009542A" w:rsidP="008134EA">
      <w:pPr>
        <w:widowControl/>
        <w:overflowPunct/>
        <w:adjustRightInd/>
        <w:spacing w:after="120"/>
        <w:jc w:val="both"/>
        <w:rPr>
          <w:rFonts w:ascii="Arial" w:hAnsi="Arial" w:cs="Arial"/>
          <w:b/>
          <w:kern w:val="0"/>
          <w:sz w:val="22"/>
          <w:szCs w:val="22"/>
          <w:lang w:val="es-MX"/>
        </w:rPr>
      </w:pPr>
      <w:r w:rsidRPr="00E57D6F">
        <w:rPr>
          <w:rFonts w:ascii="Arial" w:hAnsi="Arial" w:cs="Arial"/>
          <w:b/>
          <w:kern w:val="0"/>
          <w:sz w:val="22"/>
          <w:szCs w:val="22"/>
          <w:lang w:val="es-MX"/>
        </w:rPr>
        <w:t>NOTA</w:t>
      </w:r>
      <w:r w:rsidR="00420BA3">
        <w:rPr>
          <w:rFonts w:ascii="Arial" w:hAnsi="Arial" w:cs="Arial"/>
          <w:b/>
          <w:kern w:val="0"/>
          <w:sz w:val="22"/>
          <w:szCs w:val="22"/>
          <w:lang w:val="es-MX"/>
        </w:rPr>
        <w:t>S</w:t>
      </w:r>
      <w:r w:rsidRPr="00E57D6F">
        <w:rPr>
          <w:rFonts w:ascii="Arial" w:hAnsi="Arial" w:cs="Arial"/>
          <w:b/>
          <w:kern w:val="0"/>
          <w:sz w:val="22"/>
          <w:szCs w:val="22"/>
          <w:lang w:val="es-MX"/>
        </w:rPr>
        <w:t xml:space="preserve"> IMPORTANTE</w:t>
      </w:r>
      <w:r w:rsidR="00420BA3">
        <w:rPr>
          <w:rFonts w:ascii="Arial" w:hAnsi="Arial" w:cs="Arial"/>
          <w:b/>
          <w:kern w:val="0"/>
          <w:sz w:val="22"/>
          <w:szCs w:val="22"/>
          <w:lang w:val="es-MX"/>
        </w:rPr>
        <w:t>S</w:t>
      </w:r>
      <w:r w:rsidRPr="00E57D6F">
        <w:rPr>
          <w:rFonts w:ascii="Arial" w:hAnsi="Arial" w:cs="Arial"/>
          <w:b/>
          <w:kern w:val="0"/>
          <w:sz w:val="22"/>
          <w:szCs w:val="22"/>
          <w:lang w:val="es-MX"/>
        </w:rPr>
        <w:t xml:space="preserve">: </w:t>
      </w:r>
    </w:p>
    <w:p w:rsidR="00420BA3" w:rsidRPr="00116959" w:rsidRDefault="00420BA3" w:rsidP="00116959">
      <w:pPr>
        <w:pStyle w:val="Prrafodelista"/>
        <w:numPr>
          <w:ilvl w:val="0"/>
          <w:numId w:val="26"/>
        </w:numPr>
        <w:autoSpaceDE w:val="0"/>
        <w:autoSpaceDN w:val="0"/>
        <w:spacing w:after="120"/>
        <w:ind w:left="426"/>
        <w:jc w:val="both"/>
        <w:rPr>
          <w:rFonts w:ascii="Arial" w:hAnsi="Arial" w:cs="Arial"/>
          <w:b/>
          <w:kern w:val="0"/>
          <w:sz w:val="22"/>
          <w:szCs w:val="22"/>
          <w:lang w:val="es-MX"/>
        </w:rPr>
      </w:pPr>
      <w:r w:rsidRPr="00116959">
        <w:rPr>
          <w:rFonts w:ascii="Arial" w:hAnsi="Arial" w:cs="Arial"/>
          <w:kern w:val="0"/>
          <w:sz w:val="22"/>
          <w:szCs w:val="22"/>
          <w:lang w:val="es-MX"/>
        </w:rPr>
        <w:t xml:space="preserve">La responsabilidad de nuestro Producto “México” paquete turístico, se limita a los términos y condiciones del programa en relación con la </w:t>
      </w:r>
      <w:r w:rsidRPr="00116959">
        <w:rPr>
          <w:rFonts w:ascii="Arial" w:hAnsi="Arial" w:cs="Arial"/>
          <w:b/>
          <w:kern w:val="0"/>
          <w:sz w:val="22"/>
          <w:szCs w:val="22"/>
          <w:lang w:val="es-MX"/>
        </w:rPr>
        <w:t>prestación y calidad de los servicios la agencia no asume ninguna responsabilidad frente al usuario por el servicio de transporte aéreo.</w:t>
      </w:r>
    </w:p>
    <w:p w:rsidR="00420BA3" w:rsidRPr="00116959" w:rsidRDefault="00420BA3" w:rsidP="00116959">
      <w:pPr>
        <w:pStyle w:val="Prrafodelista"/>
        <w:numPr>
          <w:ilvl w:val="0"/>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Las políticas de reembolso de los servicios no prestados en razón a situaciones de fuerza mayor o caso fortuito, acción u omisión de terceros o del pasajero, no atribuibles a las agencias de viajes, antes o durante el viaje, que puedan ser objetos de devolución, serán definidas por cada operador y las mismas serán confirmadas al usuario una vez se reserven y expidan los documentos de viaje, así como los porcentajes de penalidades o deducciones a que hubiere lugar. La agencia mayorista no es responsable solidario por las sumas solicitadas en reembolso, los reembolsos a que hubiere lugar, se realizaran dentro de los 30 días calendario siguientes a la solicitud. No obstante en caso que el trámite tome más tiempo por causas ajenas a La Agencia mayorista, esta no reconocerá ningún interés sobre las sumas a reembolsar. El porcentaje de reembolso dependerá de las condiciones del proveedor y de los gastos de administración de la agencia. Entorno Cit &amp; Travel no asume  responsabilidad de reembolso, frente  al pasajero, por eventos tales  como accidentes, huelgas, asonadas, terremotos, fenómenos climáticos  o naturales, condiciones de seguridad, factores políticos, negación de permisos de ingreso o deportaciones, asuntos legales del viajero, asuntos de salubridad y </w:t>
      </w:r>
      <w:r w:rsidRPr="00116959">
        <w:rPr>
          <w:rFonts w:ascii="Arial" w:hAnsi="Arial" w:cs="Arial"/>
          <w:kern w:val="0"/>
          <w:sz w:val="22"/>
          <w:szCs w:val="22"/>
          <w:lang w:val="es-MX"/>
        </w:rPr>
        <w:lastRenderedPageBreak/>
        <w:t xml:space="preserve">cualquier otro caso de fuerza mayor o caso fortuito que pudiere ocurrir antes o durante el viaje, tampoco por eventualidades presentadas con servicios exclusivos de los hoteles con quien se tienen alianza, en este caso colaboramos con los trámites a que dieran lugar. </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caso de fuerza mayor o caso fortuito antes o durante el viaje (accidentes, huelgas, asonadas, terremotos, factores climáticos, condiciones de seguridad, factores políticos, negación de permisos de ingreso, asuntos de salubridad, entre otros), o simplemente con el fin de garantizar el éxito del plan, el operador y/o la agencia podrán modificar, reemplazar o cancelar itinerarios, fechas, vuelos, hoteles, servicios opcionales, lo cual es desde ahora aceptado por el pasajero al momento de adquirir los servicios.</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Para garantía de reserva se requiere un depósito de 300 USD por pasajero.</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el caso de los reembolsos, si la cancelación de servicios se hace dentro de los 20 días anteriores a la fecha del viaje, se perderá el valor del depósito de USD $300. Si la cancelación se hace 15 días anteriores a la fecha del viaje, se perderá el 50% del valor total del programa. Si la cancelación se hace 3 días antes a la fecha de la salida del viaje perderá la totalidad del costo del programa.</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caso de reservar habitación triple informar al viajero que solo hay dos camas, por tanto dos pasajeros deben compartir una cama.</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En caso de que este programa este cotizado en hoteles categoría 4 estrellas  si requiere hoteles de mejor categoría contamos con hoteles 5 estrellas - Gran Turismo - categoría especial -y hoteles boutique con gusto re-cotizaremos. Los hoteles permiten máximo dos niños menores de 12 años acomodados en la habitación con dos adultos en caso de requerir cuna o cama adicional tendrá costo extra.</w:t>
      </w:r>
    </w:p>
    <w:p w:rsidR="005A179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5A1799">
        <w:rPr>
          <w:rFonts w:ascii="Arial" w:hAnsi="Arial" w:cs="Arial"/>
          <w:kern w:val="0"/>
          <w:sz w:val="22"/>
          <w:szCs w:val="22"/>
          <w:lang w:val="es-MX"/>
        </w:rPr>
        <w:t xml:space="preserve">Nuestros programas están cotizados en transportación compartida si requiere transportación privada con gusto re-cotizaremos. </w:t>
      </w:r>
    </w:p>
    <w:p w:rsidR="00420BA3" w:rsidRPr="005A179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5A1799">
        <w:rPr>
          <w:rFonts w:ascii="Arial" w:hAnsi="Arial" w:cs="Arial"/>
          <w:kern w:val="0"/>
          <w:sz w:val="22"/>
          <w:szCs w:val="22"/>
          <w:lang w:val="es-MX"/>
        </w:rPr>
        <w:t>El pago total deberá hacerse antes a la salida de los pasajeros y de acuerdo a las fechas límites asignadas por los hoteles (15 días y para el caso de grupos 30 días).</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En </w:t>
      </w:r>
      <w:r w:rsidR="00116959" w:rsidRPr="00116959">
        <w:rPr>
          <w:rFonts w:ascii="Arial" w:hAnsi="Arial" w:cs="Arial"/>
          <w:kern w:val="0"/>
          <w:sz w:val="22"/>
          <w:szCs w:val="22"/>
          <w:lang w:val="es-MX"/>
        </w:rPr>
        <w:t>caso que</w:t>
      </w:r>
      <w:r w:rsidRPr="00116959">
        <w:rPr>
          <w:rFonts w:ascii="Arial" w:hAnsi="Arial" w:cs="Arial"/>
          <w:kern w:val="0"/>
          <w:sz w:val="22"/>
          <w:szCs w:val="22"/>
          <w:lang w:val="es-MX"/>
        </w:rPr>
        <w:t xml:space="preserve"> esta Cotización sea modificada automáticamente queda anulada y será reemplazada por la modificada.</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Los hoteles permiten máximo dos niños menores de 12 años acomodados en la misma habitación con dos adultos en caso de requerir cuna o cama adicional tendrá costo extra. </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El pasajero será el exclusivo responsable de la custodia de su equipaje y documentos de viaje. Nosotros lo </w:t>
      </w:r>
      <w:r w:rsidR="00116959" w:rsidRPr="00116959">
        <w:rPr>
          <w:rFonts w:ascii="Arial" w:hAnsi="Arial" w:cs="Arial"/>
          <w:kern w:val="0"/>
          <w:sz w:val="22"/>
          <w:szCs w:val="22"/>
          <w:lang w:val="es-MX"/>
        </w:rPr>
        <w:t>orientaremos en</w:t>
      </w:r>
      <w:r w:rsidRPr="00116959">
        <w:rPr>
          <w:rFonts w:ascii="Arial" w:hAnsi="Arial" w:cs="Arial"/>
          <w:kern w:val="0"/>
          <w:sz w:val="22"/>
          <w:szCs w:val="22"/>
          <w:lang w:val="es-MX"/>
        </w:rPr>
        <w:t xml:space="preserve"> los eventos de extravío de su equipaje o documentos de viaje, sin embargo en ninguna circunstancia, </w:t>
      </w:r>
      <w:r w:rsidR="00031ED3" w:rsidRPr="00031ED3">
        <w:rPr>
          <w:rFonts w:ascii="Arial" w:hAnsi="Arial" w:cs="Arial"/>
          <w:kern w:val="0"/>
          <w:sz w:val="22"/>
          <w:szCs w:val="22"/>
          <w:lang w:val="es-MX"/>
        </w:rPr>
        <w:t xml:space="preserve">Entorno Cit &amp; Travel </w:t>
      </w:r>
      <w:r w:rsidRPr="00116959">
        <w:rPr>
          <w:rFonts w:ascii="Arial" w:hAnsi="Arial" w:cs="Arial"/>
          <w:kern w:val="0"/>
          <w:sz w:val="22"/>
          <w:szCs w:val="22"/>
          <w:lang w:val="es-MX"/>
        </w:rPr>
        <w:t xml:space="preserve">responderá por el extravío, daño, deterioro, o pérdida de dichos elementos.  Así mismo </w:t>
      </w:r>
      <w:r w:rsidR="00116959" w:rsidRPr="00116959">
        <w:rPr>
          <w:rFonts w:ascii="Arial" w:hAnsi="Arial" w:cs="Arial"/>
          <w:kern w:val="0"/>
          <w:sz w:val="22"/>
          <w:szCs w:val="22"/>
          <w:lang w:val="es-MX"/>
        </w:rPr>
        <w:t>informaremos al</w:t>
      </w:r>
      <w:r w:rsidRPr="00116959">
        <w:rPr>
          <w:rFonts w:ascii="Arial" w:hAnsi="Arial" w:cs="Arial"/>
          <w:kern w:val="0"/>
          <w:sz w:val="22"/>
          <w:szCs w:val="22"/>
          <w:lang w:val="es-MX"/>
        </w:rPr>
        <w:t xml:space="preserve"> pasajero las restricciones que establezcan las aerolíneas en cuanto a prohibiciones, peso máximo y número de piezas por pasajero, personas permitidas en los atractivos o sitios turísticos, limitaciones o impedimentos de acceso por cupo máximo. No obstante será de la exclusiva responsabilidad del pasajero el cumplimiento de dichas políticas, las cuales podrán variar por disposición de las empresas de transporte o del prestador de los servicios, información que es conocida al público por las diferentes aerolíneas y que es responsabilidad de los pasajeros leerlas.</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Todos los precios, tarifas, impuestos, tasas, o contribuciones, presentados en este boletín o cotización están sujetos a cambio, disponibilidad y vigencia sin previo aviso, los cuales deben ser asumidos por el pasajero en el momento de la expedición de los documentos de viaje. Aplican restricciones y condiciones para cada tarifa publicada según su vigencia. Las tarifas hoteleras dependen de la acomodación seleccionada. </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lastRenderedPageBreak/>
        <w:t>Las políticas de cancelación, penalidades, restricciones y condiciones particulares del paquete serán informadas al pasajero al momento de la expedición de los documentos de viaje, con la salvedad que es responsabilidad de los pasajeros tener al día la documentación exigida para la salida del país, información que la aeronáutica civil y demás entidades estatales competentes manejan en las diferentes páginas web.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420BA3" w:rsidRPr="00116959" w:rsidRDefault="00031ED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031ED3">
        <w:rPr>
          <w:rFonts w:ascii="Arial" w:hAnsi="Arial" w:cs="Arial"/>
          <w:kern w:val="0"/>
          <w:sz w:val="22"/>
          <w:szCs w:val="22"/>
          <w:lang w:val="es-MX"/>
        </w:rPr>
        <w:t>Entorno Cit &amp; Travel</w:t>
      </w:r>
      <w:r w:rsidR="00420BA3" w:rsidRPr="00116959">
        <w:rPr>
          <w:rFonts w:ascii="Arial" w:hAnsi="Arial" w:cs="Arial"/>
          <w:kern w:val="0"/>
          <w:sz w:val="22"/>
          <w:szCs w:val="22"/>
          <w:lang w:val="es-MX"/>
        </w:rPr>
        <w:t>, tiene alianzas estratégicas con compañías de Asistencias Médicas, con la única intención de ofrecer un mejor servicio a los pasajeros, pero en ningún caso asume responsabilidad alguna por situaciones que se presenten y sean de manejo inherentes a las compañías de asistencias.</w:t>
      </w:r>
    </w:p>
    <w:p w:rsidR="00420BA3" w:rsidRPr="00116959" w:rsidRDefault="00420BA3" w:rsidP="00DD1402">
      <w:p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ACÁPITE:</w:t>
      </w:r>
    </w:p>
    <w:p w:rsidR="00420BA3" w:rsidRPr="00116959" w:rsidRDefault="00420BA3" w:rsidP="00DD1402">
      <w:pPr>
        <w:pStyle w:val="Prrafodelista"/>
        <w:numPr>
          <w:ilvl w:val="1"/>
          <w:numId w:val="26"/>
        </w:numPr>
        <w:autoSpaceDE w:val="0"/>
        <w:autoSpaceDN w:val="0"/>
        <w:spacing w:after="120"/>
        <w:ind w:left="426"/>
        <w:jc w:val="both"/>
        <w:rPr>
          <w:rFonts w:ascii="Arial" w:hAnsi="Arial" w:cs="Arial"/>
          <w:kern w:val="0"/>
          <w:sz w:val="22"/>
          <w:szCs w:val="22"/>
          <w:lang w:val="es-MX"/>
        </w:rPr>
      </w:pPr>
      <w:r w:rsidRPr="00116959">
        <w:rPr>
          <w:rFonts w:ascii="Arial" w:hAnsi="Arial" w:cs="Arial"/>
          <w:kern w:val="0"/>
          <w:sz w:val="22"/>
          <w:szCs w:val="22"/>
          <w:lang w:val="es-MX"/>
        </w:rPr>
        <w:t xml:space="preserve">La pasarela de pagos Online es de uso exclusivo para clientes directos, en el evento, en que Agencias o Free Lance realizaren transacciones a través de pagos online, éstos asumirán el costo correspondiente estipulado en las políticas de compras más el 5%, </w:t>
      </w:r>
      <w:r w:rsidR="00031ED3" w:rsidRPr="00116959">
        <w:rPr>
          <w:rFonts w:ascii="Arial" w:hAnsi="Arial" w:cs="Arial"/>
          <w:kern w:val="0"/>
          <w:sz w:val="22"/>
          <w:szCs w:val="22"/>
          <w:lang w:val="es-MX"/>
        </w:rPr>
        <w:t>www.pagosonline.com y</w:t>
      </w:r>
      <w:r w:rsidRPr="00116959">
        <w:rPr>
          <w:rFonts w:ascii="Arial" w:hAnsi="Arial" w:cs="Arial"/>
          <w:kern w:val="0"/>
          <w:sz w:val="22"/>
          <w:szCs w:val="22"/>
          <w:lang w:val="es-MX"/>
        </w:rPr>
        <w:t xml:space="preserve"> en caso de que proceda reembolso, </w:t>
      </w:r>
      <w:r w:rsidR="00031ED3" w:rsidRPr="00031ED3">
        <w:rPr>
          <w:rFonts w:ascii="Arial" w:hAnsi="Arial" w:cs="Arial"/>
          <w:kern w:val="0"/>
          <w:sz w:val="22"/>
          <w:szCs w:val="22"/>
          <w:lang w:val="es-MX"/>
        </w:rPr>
        <w:t xml:space="preserve">Entorno Cit &amp; Travel </w:t>
      </w:r>
      <w:r w:rsidRPr="00116959">
        <w:rPr>
          <w:rFonts w:ascii="Arial" w:hAnsi="Arial" w:cs="Arial"/>
          <w:kern w:val="0"/>
          <w:sz w:val="22"/>
          <w:szCs w:val="22"/>
          <w:lang w:val="es-MX"/>
        </w:rPr>
        <w:t>aplicará el 15% sobre la totalidad del programa causados por gastos administrativos.</w:t>
      </w:r>
    </w:p>
    <w:p w:rsidR="00420BA3" w:rsidRPr="00420BA3" w:rsidRDefault="00420BA3" w:rsidP="00420BA3">
      <w:pPr>
        <w:autoSpaceDE w:val="0"/>
        <w:autoSpaceDN w:val="0"/>
        <w:spacing w:after="120"/>
        <w:ind w:left="-142"/>
        <w:rPr>
          <w:rFonts w:ascii="Arial" w:hAnsi="Arial" w:cs="Arial"/>
          <w:kern w:val="0"/>
          <w:sz w:val="22"/>
          <w:szCs w:val="22"/>
          <w:lang w:val="es-MX"/>
        </w:rPr>
      </w:pPr>
    </w:p>
    <w:p w:rsidR="004C6BFA" w:rsidRDefault="004C6BFA" w:rsidP="008134EA">
      <w:pPr>
        <w:autoSpaceDE w:val="0"/>
        <w:autoSpaceDN w:val="0"/>
        <w:spacing w:after="120"/>
        <w:ind w:left="-142"/>
        <w:rPr>
          <w:rFonts w:ascii="Arial" w:eastAsia="MS UI Gothic" w:hAnsi="Arial" w:cs="Arial"/>
          <w:b/>
          <w:color w:val="000000"/>
          <w:sz w:val="22"/>
          <w:szCs w:val="22"/>
        </w:rPr>
      </w:pPr>
    </w:p>
    <w:p w:rsidR="004C6F79" w:rsidRPr="00D964D4" w:rsidRDefault="00AD252F" w:rsidP="008134EA">
      <w:pPr>
        <w:autoSpaceDE w:val="0"/>
        <w:autoSpaceDN w:val="0"/>
        <w:spacing w:after="120"/>
        <w:ind w:left="-142"/>
        <w:rPr>
          <w:rFonts w:ascii="Arial" w:eastAsia="MS UI Gothic" w:hAnsi="Arial" w:cs="Arial"/>
          <w:color w:val="000000"/>
          <w:sz w:val="22"/>
          <w:szCs w:val="22"/>
        </w:rPr>
      </w:pPr>
      <w:r w:rsidRPr="00C11FF5">
        <w:rPr>
          <w:rFonts w:ascii="Arial" w:eastAsia="MS UI Gothic" w:hAnsi="Arial" w:cs="Arial"/>
          <w:b/>
          <w:color w:val="000000"/>
          <w:sz w:val="22"/>
          <w:szCs w:val="22"/>
        </w:rPr>
        <w:t>PRECIOS SUJETOS A CAMBIO SIN PREVIO AVISO Y SUJETOS A DISPONIBILIDAD</w:t>
      </w:r>
    </w:p>
    <w:sectPr w:rsidR="004C6F79" w:rsidRPr="00D964D4" w:rsidSect="004C6641">
      <w:headerReference w:type="default" r:id="rId9"/>
      <w:footerReference w:type="default" r:id="rId10"/>
      <w:pgSz w:w="12240" w:h="15840"/>
      <w:pgMar w:top="1702" w:right="1304" w:bottom="1418" w:left="1304" w:header="709" w:footer="2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95F" w:rsidRDefault="0028095F" w:rsidP="0096355B">
      <w:r>
        <w:separator/>
      </w:r>
    </w:p>
  </w:endnote>
  <w:endnote w:type="continuationSeparator" w:id="0">
    <w:p w:rsidR="0028095F" w:rsidRDefault="0028095F" w:rsidP="0096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8000012" w:usb3="00000000" w:csb0="0002009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46" w:rsidRDefault="00DD6746" w:rsidP="00DD6746">
    <w:pPr>
      <w:ind w:left="-567" w:right="-574"/>
    </w:pPr>
    <w:r w:rsidRPr="00671E41">
      <w:t>Carrete</w:t>
    </w:r>
    <w:r>
      <w:t>r</w:t>
    </w:r>
    <w:r w:rsidRPr="00671E41">
      <w:t>a Tlalnepantla Cuautitlán Km. 16</w:t>
    </w:r>
    <w:r w:rsidRPr="00546BF0">
      <w:t xml:space="preserve"> </w:t>
    </w:r>
    <w:r w:rsidRPr="00671E41">
      <w:t>no. 76</w:t>
    </w:r>
    <w:r w:rsidR="00687B08" w:rsidRPr="00DD6746">
      <w:rPr>
        <w:rFonts w:ascii="Calibri Light" w:hAnsi="Calibri Light"/>
        <w:noProof/>
        <w:lang w:val="es-MX"/>
      </w:rPr>
      <mc:AlternateContent>
        <mc:Choice Requires="wps">
          <w:drawing>
            <wp:anchor distT="0" distB="0" distL="114300" distR="114300" simplePos="0" relativeHeight="251658752" behindDoc="0" locked="0" layoutInCell="1" allowOverlap="1">
              <wp:simplePos x="0" y="0"/>
              <wp:positionH relativeFrom="page">
                <wp:posOffset>3572510</wp:posOffset>
              </wp:positionH>
              <wp:positionV relativeFrom="page">
                <wp:posOffset>9295130</wp:posOffset>
              </wp:positionV>
              <wp:extent cx="626745" cy="626745"/>
              <wp:effectExtent l="0" t="0" r="0" b="0"/>
              <wp:wrapNone/>
              <wp:docPr id="1"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D6746" w:rsidRPr="00DD6746" w:rsidRDefault="00DD6746">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292295" w:rsidRPr="00292295">
                            <w:rPr>
                              <w:b/>
                              <w:bCs/>
                              <w:noProof/>
                              <w:color w:val="FFFFFF"/>
                              <w:sz w:val="32"/>
                              <w:szCs w:val="32"/>
                            </w:rPr>
                            <w:t>2</w:t>
                          </w:r>
                          <w:r w:rsidRPr="00DD6746">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left:0;text-align:left;margin-left:281.3pt;margin-top:731.9pt;width:49.35pt;height:49.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" fillcolor="#40618b" stroked="f">
              <v:textbox>
                <w:txbxContent>
                  <w:p w:rsidR="00DD6746" w:rsidRPr="00DD6746" w:rsidRDefault="00DD6746">
                    <w:pPr>
                      <w:pStyle w:val="Piedepgina"/>
                      <w:jc w:val="center"/>
                      <w:rPr>
                        <w:b/>
                        <w:bCs/>
                        <w:color w:val="FFFFFF"/>
                        <w:sz w:val="32"/>
                        <w:szCs w:val="32"/>
                      </w:rPr>
                    </w:pPr>
                    <w:r w:rsidRPr="00DD6746">
                      <w:rPr>
                        <w:sz w:val="22"/>
                        <w:szCs w:val="22"/>
                      </w:rPr>
                      <w:fldChar w:fldCharType="begin"/>
                    </w:r>
                    <w:r>
                      <w:instrText>PAGE    \* MERGEFORMAT</w:instrText>
                    </w:r>
                    <w:r w:rsidRPr="00DD6746">
                      <w:rPr>
                        <w:sz w:val="22"/>
                        <w:szCs w:val="22"/>
                      </w:rPr>
                      <w:fldChar w:fldCharType="separate"/>
                    </w:r>
                    <w:r w:rsidR="00292295" w:rsidRPr="00292295">
                      <w:rPr>
                        <w:b/>
                        <w:bCs/>
                        <w:noProof/>
                        <w:color w:val="FFFFFF"/>
                        <w:sz w:val="32"/>
                        <w:szCs w:val="32"/>
                      </w:rPr>
                      <w:t>2</w:t>
                    </w:r>
                    <w:r w:rsidRPr="00DD6746">
                      <w:rPr>
                        <w:b/>
                        <w:bCs/>
                        <w:color w:val="FFFFFF"/>
                        <w:sz w:val="32"/>
                        <w:szCs w:val="32"/>
                      </w:rPr>
                      <w:fldChar w:fldCharType="end"/>
                    </w:r>
                  </w:p>
                </w:txbxContent>
              </v:textbox>
              <w10:wrap anchorx="page" anchory="page"/>
            </v:oval>
          </w:pict>
        </mc:Fallback>
      </mc:AlternateContent>
    </w:r>
    <w:r>
      <w:tab/>
      <w:t xml:space="preserve">   </w:t>
    </w:r>
    <w:r>
      <w:tab/>
    </w:r>
    <w:r>
      <w:tab/>
    </w:r>
    <w:r>
      <w:tab/>
      <w:t xml:space="preserve">                 </w:t>
    </w:r>
    <w:r>
      <w:rPr>
        <w:rFonts w:cs="Arial"/>
      </w:rPr>
      <w:t xml:space="preserve">Tel. </w:t>
    </w:r>
    <w:r w:rsidRPr="00671E41">
      <w:rPr>
        <w:rFonts w:cs="Arial"/>
      </w:rPr>
      <w:t>01 55 5264 5237</w:t>
    </w:r>
    <w:r>
      <w:t xml:space="preserve">     </w:t>
    </w:r>
    <w:r w:rsidRPr="003B1AD4">
      <w:t>www.entornocit.co</w:t>
    </w:r>
    <w:r>
      <w:t>m</w:t>
    </w:r>
    <w:r w:rsidRPr="003B1AD4">
      <w:t xml:space="preserve">  </w:t>
    </w:r>
  </w:p>
  <w:p w:rsidR="00DD6746" w:rsidRPr="00DD6746" w:rsidRDefault="00DD6746" w:rsidP="00DD6746">
    <w:pPr>
      <w:ind w:left="-567" w:right="-574"/>
      <w:rPr>
        <w:rFonts w:ascii="Calibri Light" w:hAnsi="Calibri Light"/>
      </w:rPr>
    </w:pPr>
    <w:r>
      <w:t>L</w:t>
    </w:r>
    <w:r w:rsidRPr="00671E41">
      <w:t>a Concepción, 54900, Tultitlán México</w:t>
    </w:r>
    <w:r>
      <w:tab/>
    </w:r>
    <w:r>
      <w:tab/>
    </w:r>
    <w:r>
      <w:tab/>
    </w:r>
    <w:r>
      <w:tab/>
    </w:r>
    <w:r>
      <w:tab/>
    </w:r>
    <w:r>
      <w:tab/>
    </w:r>
    <w:r>
      <w:tab/>
    </w:r>
    <w:r>
      <w:tab/>
      <w:t xml:space="preserve"> </w:t>
    </w:r>
    <w:r w:rsidRPr="003B1AD4">
      <w:t>email entornocit@gmail.com</w:t>
    </w:r>
  </w:p>
  <w:p w:rsidR="0096355B" w:rsidRDefault="00DD6746" w:rsidP="00DD6746">
    <w:pPr>
      <w:tabs>
        <w:tab w:val="center" w:pos="4252"/>
        <w:tab w:val="right" w:pos="8504"/>
      </w:tabs>
      <w:ind w:left="-567" w:right="-574"/>
      <w:jc w:val="center"/>
      <w:rPr>
        <w:kern w:val="0"/>
        <w:lang w:val="es-MX"/>
      </w:rPr>
    </w:pPr>
    <w:r>
      <w:rPr>
        <w:rFonts w:ascii="Calibri Light" w:hAnsi="Calibri Light"/>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95F" w:rsidRDefault="0028095F" w:rsidP="0096355B">
      <w:r>
        <w:separator/>
      </w:r>
    </w:p>
  </w:footnote>
  <w:footnote w:type="continuationSeparator" w:id="0">
    <w:p w:rsidR="0028095F" w:rsidRDefault="0028095F" w:rsidP="009635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46" w:rsidRPr="00016AA2" w:rsidRDefault="00292295" w:rsidP="00DD6746">
    <w:pPr>
      <w:pStyle w:val="Encabezado"/>
      <w:tabs>
        <w:tab w:val="clear" w:pos="4419"/>
        <w:tab w:val="clear" w:pos="8838"/>
      </w:tabs>
      <w:ind w:left="142"/>
      <w:jc w:val="center"/>
      <w:rPr>
        <w:rFonts w:eastAsia="Adobe Ming Std L" w:cs="Arial"/>
        <w:sz w:val="40"/>
        <w:szCs w:val="40"/>
      </w:rPr>
    </w:pPr>
    <w:r>
      <w:rPr>
        <w:noProof/>
        <w:lang w:val="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left:0;text-align:left;margin-left:79.5pt;margin-top:175.5pt;width:300pt;height:243pt;z-index:251656704" o:allowincell="f">
          <v:imagedata r:id="rId1" o:title=""/>
          <w10:wrap anchorx="page" anchory="page"/>
        </v:shape>
      </w:pict>
    </w:r>
    <w:r w:rsidR="00DD6746">
      <w:tab/>
    </w:r>
    <w:r w:rsidR="00687B08">
      <w:rPr>
        <w:noProof/>
        <w:lang w:val="es-MX"/>
      </w:rPr>
      <w:drawing>
        <wp:anchor distT="0" distB="0" distL="114300" distR="114300" simplePos="0" relativeHeight="251657728" behindDoc="0" locked="0" layoutInCell="1" allowOverlap="1">
          <wp:simplePos x="0" y="0"/>
          <wp:positionH relativeFrom="column">
            <wp:posOffset>-266700</wp:posOffset>
          </wp:positionH>
          <wp:positionV relativeFrom="paragraph">
            <wp:posOffset>-121920</wp:posOffset>
          </wp:positionV>
          <wp:extent cx="572135" cy="504190"/>
          <wp:effectExtent l="0" t="0" r="0" b="0"/>
          <wp:wrapSquare wrapText="bothSides"/>
          <wp:docPr id="2" name="Imagen 25" descr="entorno-cit-tour-operador-receptivo-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descr="entorno-cit-tour-operador-receptivo-4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2135" cy="504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D6746" w:rsidRPr="003B1AD4">
      <w:rPr>
        <w:rFonts w:ascii="Segoe UI" w:hAnsi="Segoe UI" w:cs="Segoe UI"/>
        <w:color w:val="212121"/>
        <w:sz w:val="23"/>
        <w:szCs w:val="23"/>
        <w:shd w:val="clear" w:color="auto" w:fill="FFFFFF"/>
      </w:rPr>
      <w:t xml:space="preserve"> </w:t>
    </w:r>
    <w:r w:rsidR="00DD6746" w:rsidRPr="00016AA2">
      <w:rPr>
        <w:rFonts w:eastAsia="Adobe Ming Std L" w:cs="Arial"/>
        <w:noProof/>
        <w:sz w:val="40"/>
        <w:szCs w:val="40"/>
      </w:rPr>
      <w:t xml:space="preserve">Entorno CIT Tour Operador </w:t>
    </w:r>
    <w:r w:rsidR="00DD6746">
      <w:rPr>
        <w:rFonts w:eastAsia="Adobe Ming Std L" w:cs="Arial"/>
        <w:noProof/>
        <w:sz w:val="40"/>
        <w:szCs w:val="40"/>
      </w:rPr>
      <w:t>y</w:t>
    </w:r>
    <w:r w:rsidR="00DD6746" w:rsidRPr="00016AA2">
      <w:rPr>
        <w:rFonts w:eastAsia="Adobe Ming Std L" w:cs="Arial"/>
        <w:noProof/>
        <w:sz w:val="40"/>
        <w:szCs w:val="40"/>
      </w:rPr>
      <w:t xml:space="preserve"> Receptivo</w:t>
    </w:r>
  </w:p>
  <w:p w:rsidR="0096355B" w:rsidRDefault="0096355B" w:rsidP="00DD6746">
    <w:pPr>
      <w:tabs>
        <w:tab w:val="center"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F6"/>
    <w:multiLevelType w:val="hybridMultilevel"/>
    <w:tmpl w:val="3848A80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 w15:restartNumberingAfterBreak="0">
    <w:nsid w:val="07196B08"/>
    <w:multiLevelType w:val="hybridMultilevel"/>
    <w:tmpl w:val="D770A2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A4242B2"/>
    <w:multiLevelType w:val="hybridMultilevel"/>
    <w:tmpl w:val="D2B88DBA"/>
    <w:lvl w:ilvl="0" w:tplc="080A000D">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1839E9"/>
    <w:multiLevelType w:val="hybridMultilevel"/>
    <w:tmpl w:val="A9AE25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2011C8"/>
    <w:multiLevelType w:val="hybridMultilevel"/>
    <w:tmpl w:val="8D429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4C280F"/>
    <w:multiLevelType w:val="hybridMultilevel"/>
    <w:tmpl w:val="E44CC4C8"/>
    <w:lvl w:ilvl="0" w:tplc="80EC732C">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4B65DE"/>
    <w:multiLevelType w:val="hybridMultilevel"/>
    <w:tmpl w:val="3C56FBD6"/>
    <w:lvl w:ilvl="0" w:tplc="5412CC88">
      <w:start w:val="171"/>
      <w:numFmt w:val="bullet"/>
      <w:lvlText w:val=""/>
      <w:lvlJc w:val="left"/>
      <w:pPr>
        <w:ind w:left="555" w:hanging="360"/>
      </w:pPr>
      <w:rPr>
        <w:rFonts w:ascii="Symbol" w:eastAsia="Times New Roman" w:hAnsi="Symbol" w:cs="Arial" w:hint="default"/>
      </w:rPr>
    </w:lvl>
    <w:lvl w:ilvl="1" w:tplc="080A0003" w:tentative="1">
      <w:start w:val="1"/>
      <w:numFmt w:val="bullet"/>
      <w:lvlText w:val="o"/>
      <w:lvlJc w:val="left"/>
      <w:pPr>
        <w:ind w:left="1275" w:hanging="360"/>
      </w:pPr>
      <w:rPr>
        <w:rFonts w:ascii="Courier New" w:hAnsi="Courier New" w:cs="Courier New" w:hint="default"/>
      </w:rPr>
    </w:lvl>
    <w:lvl w:ilvl="2" w:tplc="080A0005" w:tentative="1">
      <w:start w:val="1"/>
      <w:numFmt w:val="bullet"/>
      <w:lvlText w:val=""/>
      <w:lvlJc w:val="left"/>
      <w:pPr>
        <w:ind w:left="1995" w:hanging="360"/>
      </w:pPr>
      <w:rPr>
        <w:rFonts w:ascii="Wingdings" w:hAnsi="Wingdings" w:hint="default"/>
      </w:rPr>
    </w:lvl>
    <w:lvl w:ilvl="3" w:tplc="080A0001" w:tentative="1">
      <w:start w:val="1"/>
      <w:numFmt w:val="bullet"/>
      <w:lvlText w:val=""/>
      <w:lvlJc w:val="left"/>
      <w:pPr>
        <w:ind w:left="2715" w:hanging="360"/>
      </w:pPr>
      <w:rPr>
        <w:rFonts w:ascii="Symbol" w:hAnsi="Symbol" w:hint="default"/>
      </w:rPr>
    </w:lvl>
    <w:lvl w:ilvl="4" w:tplc="080A0003" w:tentative="1">
      <w:start w:val="1"/>
      <w:numFmt w:val="bullet"/>
      <w:lvlText w:val="o"/>
      <w:lvlJc w:val="left"/>
      <w:pPr>
        <w:ind w:left="3435" w:hanging="360"/>
      </w:pPr>
      <w:rPr>
        <w:rFonts w:ascii="Courier New" w:hAnsi="Courier New" w:cs="Courier New" w:hint="default"/>
      </w:rPr>
    </w:lvl>
    <w:lvl w:ilvl="5" w:tplc="080A0005" w:tentative="1">
      <w:start w:val="1"/>
      <w:numFmt w:val="bullet"/>
      <w:lvlText w:val=""/>
      <w:lvlJc w:val="left"/>
      <w:pPr>
        <w:ind w:left="4155" w:hanging="360"/>
      </w:pPr>
      <w:rPr>
        <w:rFonts w:ascii="Wingdings" w:hAnsi="Wingdings" w:hint="default"/>
      </w:rPr>
    </w:lvl>
    <w:lvl w:ilvl="6" w:tplc="080A0001" w:tentative="1">
      <w:start w:val="1"/>
      <w:numFmt w:val="bullet"/>
      <w:lvlText w:val=""/>
      <w:lvlJc w:val="left"/>
      <w:pPr>
        <w:ind w:left="4875" w:hanging="360"/>
      </w:pPr>
      <w:rPr>
        <w:rFonts w:ascii="Symbol" w:hAnsi="Symbol" w:hint="default"/>
      </w:rPr>
    </w:lvl>
    <w:lvl w:ilvl="7" w:tplc="080A0003" w:tentative="1">
      <w:start w:val="1"/>
      <w:numFmt w:val="bullet"/>
      <w:lvlText w:val="o"/>
      <w:lvlJc w:val="left"/>
      <w:pPr>
        <w:ind w:left="5595" w:hanging="360"/>
      </w:pPr>
      <w:rPr>
        <w:rFonts w:ascii="Courier New" w:hAnsi="Courier New" w:cs="Courier New" w:hint="default"/>
      </w:rPr>
    </w:lvl>
    <w:lvl w:ilvl="8" w:tplc="080A0005" w:tentative="1">
      <w:start w:val="1"/>
      <w:numFmt w:val="bullet"/>
      <w:lvlText w:val=""/>
      <w:lvlJc w:val="left"/>
      <w:pPr>
        <w:ind w:left="6315" w:hanging="360"/>
      </w:pPr>
      <w:rPr>
        <w:rFonts w:ascii="Wingdings" w:hAnsi="Wingdings" w:hint="default"/>
      </w:rPr>
    </w:lvl>
  </w:abstractNum>
  <w:abstractNum w:abstractNumId="7" w15:restartNumberingAfterBreak="0">
    <w:nsid w:val="1C70271E"/>
    <w:multiLevelType w:val="hybridMultilevel"/>
    <w:tmpl w:val="CA26C3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436781"/>
    <w:multiLevelType w:val="hybridMultilevel"/>
    <w:tmpl w:val="740C57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742D36"/>
    <w:multiLevelType w:val="hybridMultilevel"/>
    <w:tmpl w:val="9B5A6FBE"/>
    <w:lvl w:ilvl="0" w:tplc="78B654A4">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1CC1E5C"/>
    <w:multiLevelType w:val="hybridMultilevel"/>
    <w:tmpl w:val="EF8EB290"/>
    <w:lvl w:ilvl="0" w:tplc="080A000B">
      <w:start w:val="1"/>
      <w:numFmt w:val="bullet"/>
      <w:lvlText w:val=""/>
      <w:lvlJc w:val="left"/>
      <w:pPr>
        <w:ind w:left="1434" w:hanging="360"/>
      </w:pPr>
      <w:rPr>
        <w:rFonts w:ascii="Wingdings" w:hAnsi="Wingdings" w:hint="default"/>
      </w:rPr>
    </w:lvl>
    <w:lvl w:ilvl="1" w:tplc="080A0003" w:tentative="1">
      <w:start w:val="1"/>
      <w:numFmt w:val="bullet"/>
      <w:lvlText w:val="o"/>
      <w:lvlJc w:val="left"/>
      <w:pPr>
        <w:ind w:left="2154" w:hanging="360"/>
      </w:pPr>
      <w:rPr>
        <w:rFonts w:ascii="Courier New" w:hAnsi="Courier New" w:cs="Courier New" w:hint="default"/>
      </w:rPr>
    </w:lvl>
    <w:lvl w:ilvl="2" w:tplc="080A0005" w:tentative="1">
      <w:start w:val="1"/>
      <w:numFmt w:val="bullet"/>
      <w:lvlText w:val=""/>
      <w:lvlJc w:val="left"/>
      <w:pPr>
        <w:ind w:left="2874" w:hanging="360"/>
      </w:pPr>
      <w:rPr>
        <w:rFonts w:ascii="Wingdings" w:hAnsi="Wingdings" w:hint="default"/>
      </w:rPr>
    </w:lvl>
    <w:lvl w:ilvl="3" w:tplc="080A0001" w:tentative="1">
      <w:start w:val="1"/>
      <w:numFmt w:val="bullet"/>
      <w:lvlText w:val=""/>
      <w:lvlJc w:val="left"/>
      <w:pPr>
        <w:ind w:left="3594" w:hanging="360"/>
      </w:pPr>
      <w:rPr>
        <w:rFonts w:ascii="Symbol" w:hAnsi="Symbol" w:hint="default"/>
      </w:rPr>
    </w:lvl>
    <w:lvl w:ilvl="4" w:tplc="080A0003" w:tentative="1">
      <w:start w:val="1"/>
      <w:numFmt w:val="bullet"/>
      <w:lvlText w:val="o"/>
      <w:lvlJc w:val="left"/>
      <w:pPr>
        <w:ind w:left="4314" w:hanging="360"/>
      </w:pPr>
      <w:rPr>
        <w:rFonts w:ascii="Courier New" w:hAnsi="Courier New" w:cs="Courier New" w:hint="default"/>
      </w:rPr>
    </w:lvl>
    <w:lvl w:ilvl="5" w:tplc="080A0005" w:tentative="1">
      <w:start w:val="1"/>
      <w:numFmt w:val="bullet"/>
      <w:lvlText w:val=""/>
      <w:lvlJc w:val="left"/>
      <w:pPr>
        <w:ind w:left="5034" w:hanging="360"/>
      </w:pPr>
      <w:rPr>
        <w:rFonts w:ascii="Wingdings" w:hAnsi="Wingdings" w:hint="default"/>
      </w:rPr>
    </w:lvl>
    <w:lvl w:ilvl="6" w:tplc="080A0001" w:tentative="1">
      <w:start w:val="1"/>
      <w:numFmt w:val="bullet"/>
      <w:lvlText w:val=""/>
      <w:lvlJc w:val="left"/>
      <w:pPr>
        <w:ind w:left="5754" w:hanging="360"/>
      </w:pPr>
      <w:rPr>
        <w:rFonts w:ascii="Symbol" w:hAnsi="Symbol" w:hint="default"/>
      </w:rPr>
    </w:lvl>
    <w:lvl w:ilvl="7" w:tplc="080A0003" w:tentative="1">
      <w:start w:val="1"/>
      <w:numFmt w:val="bullet"/>
      <w:lvlText w:val="o"/>
      <w:lvlJc w:val="left"/>
      <w:pPr>
        <w:ind w:left="6474" w:hanging="360"/>
      </w:pPr>
      <w:rPr>
        <w:rFonts w:ascii="Courier New" w:hAnsi="Courier New" w:cs="Courier New" w:hint="default"/>
      </w:rPr>
    </w:lvl>
    <w:lvl w:ilvl="8" w:tplc="080A0005" w:tentative="1">
      <w:start w:val="1"/>
      <w:numFmt w:val="bullet"/>
      <w:lvlText w:val=""/>
      <w:lvlJc w:val="left"/>
      <w:pPr>
        <w:ind w:left="7194" w:hanging="360"/>
      </w:pPr>
      <w:rPr>
        <w:rFonts w:ascii="Wingdings" w:hAnsi="Wingdings" w:hint="default"/>
      </w:rPr>
    </w:lvl>
  </w:abstractNum>
  <w:abstractNum w:abstractNumId="11" w15:restartNumberingAfterBreak="0">
    <w:nsid w:val="3B4F7D7B"/>
    <w:multiLevelType w:val="hybridMultilevel"/>
    <w:tmpl w:val="4D9E28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25724F"/>
    <w:multiLevelType w:val="hybridMultilevel"/>
    <w:tmpl w:val="37ECB9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FB1253A"/>
    <w:multiLevelType w:val="hybridMultilevel"/>
    <w:tmpl w:val="BC7692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1B618D"/>
    <w:multiLevelType w:val="hybridMultilevel"/>
    <w:tmpl w:val="48008FF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EE390A"/>
    <w:multiLevelType w:val="hybridMultilevel"/>
    <w:tmpl w:val="2E12CE66"/>
    <w:lvl w:ilvl="0" w:tplc="080A0001">
      <w:start w:val="1"/>
      <w:numFmt w:val="bullet"/>
      <w:lvlText w:val=""/>
      <w:lvlJc w:val="left"/>
      <w:pPr>
        <w:ind w:left="720" w:hanging="360"/>
      </w:pPr>
      <w:rPr>
        <w:rFonts w:ascii="Symbol" w:hAnsi="Symbol" w:hint="default"/>
      </w:rPr>
    </w:lvl>
    <w:lvl w:ilvl="1" w:tplc="DD78D7D0">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44A0499"/>
    <w:multiLevelType w:val="hybridMultilevel"/>
    <w:tmpl w:val="3FEE0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6AE3862"/>
    <w:multiLevelType w:val="hybridMultilevel"/>
    <w:tmpl w:val="6E2ABAB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0B6AEC"/>
    <w:multiLevelType w:val="hybridMultilevel"/>
    <w:tmpl w:val="68FACA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74743F"/>
    <w:multiLevelType w:val="hybridMultilevel"/>
    <w:tmpl w:val="EAD6C26A"/>
    <w:lvl w:ilvl="0" w:tplc="08FC236A">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E624C9D"/>
    <w:multiLevelType w:val="hybridMultilevel"/>
    <w:tmpl w:val="B41641BC"/>
    <w:lvl w:ilvl="0" w:tplc="378EA0A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5A6859"/>
    <w:multiLevelType w:val="hybridMultilevel"/>
    <w:tmpl w:val="CBB2016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CEB7297"/>
    <w:multiLevelType w:val="hybridMultilevel"/>
    <w:tmpl w:val="B69631D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3" w15:restartNumberingAfterBreak="0">
    <w:nsid w:val="5E9E14E4"/>
    <w:multiLevelType w:val="hybridMultilevel"/>
    <w:tmpl w:val="2EBC6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883297"/>
    <w:multiLevelType w:val="hybridMultilevel"/>
    <w:tmpl w:val="25D81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1775E85"/>
    <w:multiLevelType w:val="hybridMultilevel"/>
    <w:tmpl w:val="C602ED0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3F151BE"/>
    <w:multiLevelType w:val="hybridMultilevel"/>
    <w:tmpl w:val="A1DC09DA"/>
    <w:lvl w:ilvl="0" w:tplc="7E90F988">
      <w:numFmt w:val="bullet"/>
      <w:lvlText w:val="•"/>
      <w:lvlJc w:val="left"/>
      <w:pPr>
        <w:ind w:left="1065" w:hanging="360"/>
      </w:pPr>
      <w:rPr>
        <w:rFonts w:ascii="Arial" w:eastAsia="Times New Roman" w:hAnsi="Arial" w:cs="Aria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27" w15:restartNumberingAfterBreak="0">
    <w:nsid w:val="65733AB2"/>
    <w:multiLevelType w:val="hybridMultilevel"/>
    <w:tmpl w:val="5A888A2E"/>
    <w:lvl w:ilvl="0" w:tplc="080A000D">
      <w:start w:val="1"/>
      <w:numFmt w:val="bullet"/>
      <w:lvlText w:val=""/>
      <w:lvlJc w:val="left"/>
      <w:pPr>
        <w:ind w:left="720" w:hanging="360"/>
      </w:pPr>
      <w:rPr>
        <w:rFonts w:ascii="Wingdings" w:hAnsi="Wingdings" w:hint="default"/>
      </w:rPr>
    </w:lvl>
    <w:lvl w:ilvl="1" w:tplc="96244E0C">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64F2F2B"/>
    <w:multiLevelType w:val="hybridMultilevel"/>
    <w:tmpl w:val="8E40BF1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9FD5A07"/>
    <w:multiLevelType w:val="hybridMultilevel"/>
    <w:tmpl w:val="03BE0D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0C162C0"/>
    <w:multiLevelType w:val="hybridMultilevel"/>
    <w:tmpl w:val="3378CAC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B47345E"/>
    <w:multiLevelType w:val="hybridMultilevel"/>
    <w:tmpl w:val="8E0855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CB51264"/>
    <w:multiLevelType w:val="hybridMultilevel"/>
    <w:tmpl w:val="959284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2"/>
  </w:num>
  <w:num w:numId="4">
    <w:abstractNumId w:val="17"/>
  </w:num>
  <w:num w:numId="5">
    <w:abstractNumId w:val="16"/>
  </w:num>
  <w:num w:numId="6">
    <w:abstractNumId w:val="4"/>
  </w:num>
  <w:num w:numId="7">
    <w:abstractNumId w:val="27"/>
  </w:num>
  <w:num w:numId="8">
    <w:abstractNumId w:val="11"/>
  </w:num>
  <w:num w:numId="9">
    <w:abstractNumId w:val="2"/>
  </w:num>
  <w:num w:numId="10">
    <w:abstractNumId w:val="23"/>
  </w:num>
  <w:num w:numId="11">
    <w:abstractNumId w:val="3"/>
  </w:num>
  <w:num w:numId="12">
    <w:abstractNumId w:val="19"/>
  </w:num>
  <w:num w:numId="13">
    <w:abstractNumId w:val="22"/>
  </w:num>
  <w:num w:numId="14">
    <w:abstractNumId w:val="25"/>
  </w:num>
  <w:num w:numId="15">
    <w:abstractNumId w:val="20"/>
  </w:num>
  <w:num w:numId="16">
    <w:abstractNumId w:val="13"/>
  </w:num>
  <w:num w:numId="17">
    <w:abstractNumId w:val="9"/>
  </w:num>
  <w:num w:numId="18">
    <w:abstractNumId w:val="18"/>
  </w:num>
  <w:num w:numId="19">
    <w:abstractNumId w:val="26"/>
  </w:num>
  <w:num w:numId="20">
    <w:abstractNumId w:val="12"/>
  </w:num>
  <w:num w:numId="21">
    <w:abstractNumId w:val="24"/>
  </w:num>
  <w:num w:numId="22">
    <w:abstractNumId w:val="5"/>
  </w:num>
  <w:num w:numId="23">
    <w:abstractNumId w:val="1"/>
  </w:num>
  <w:num w:numId="24">
    <w:abstractNumId w:val="28"/>
  </w:num>
  <w:num w:numId="25">
    <w:abstractNumId w:val="0"/>
  </w:num>
  <w:num w:numId="26">
    <w:abstractNumId w:val="15"/>
  </w:num>
  <w:num w:numId="27">
    <w:abstractNumId w:val="7"/>
  </w:num>
  <w:num w:numId="28">
    <w:abstractNumId w:val="31"/>
  </w:num>
  <w:num w:numId="29">
    <w:abstractNumId w:val="14"/>
  </w:num>
  <w:num w:numId="30">
    <w:abstractNumId w:val="29"/>
  </w:num>
  <w:num w:numId="31">
    <w:abstractNumId w:val="10"/>
  </w:num>
  <w:num w:numId="32">
    <w:abstractNumId w:val="3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96355B"/>
    <w:rsid w:val="00001FF1"/>
    <w:rsid w:val="00002D46"/>
    <w:rsid w:val="0002106A"/>
    <w:rsid w:val="00024B0E"/>
    <w:rsid w:val="00025CC2"/>
    <w:rsid w:val="00030749"/>
    <w:rsid w:val="00030AD9"/>
    <w:rsid w:val="00031ED3"/>
    <w:rsid w:val="00042053"/>
    <w:rsid w:val="00063613"/>
    <w:rsid w:val="0007346E"/>
    <w:rsid w:val="00080B1D"/>
    <w:rsid w:val="00083EB0"/>
    <w:rsid w:val="0009542A"/>
    <w:rsid w:val="000A28DB"/>
    <w:rsid w:val="000A6FE4"/>
    <w:rsid w:val="000C0223"/>
    <w:rsid w:val="000C15D8"/>
    <w:rsid w:val="000C21BE"/>
    <w:rsid w:val="000C2486"/>
    <w:rsid w:val="000C4E14"/>
    <w:rsid w:val="000D0A42"/>
    <w:rsid w:val="000D6C2F"/>
    <w:rsid w:val="000E06DE"/>
    <w:rsid w:val="000E29B5"/>
    <w:rsid w:val="000E5D88"/>
    <w:rsid w:val="000F1F9A"/>
    <w:rsid w:val="000F62BC"/>
    <w:rsid w:val="00106543"/>
    <w:rsid w:val="00111A58"/>
    <w:rsid w:val="00115698"/>
    <w:rsid w:val="00116959"/>
    <w:rsid w:val="00124E0D"/>
    <w:rsid w:val="001343CD"/>
    <w:rsid w:val="0014087E"/>
    <w:rsid w:val="00140F54"/>
    <w:rsid w:val="00142EC3"/>
    <w:rsid w:val="00150A7E"/>
    <w:rsid w:val="00152EAC"/>
    <w:rsid w:val="0015382E"/>
    <w:rsid w:val="001543F9"/>
    <w:rsid w:val="00161488"/>
    <w:rsid w:val="0016235A"/>
    <w:rsid w:val="00167296"/>
    <w:rsid w:val="0017039E"/>
    <w:rsid w:val="001761A2"/>
    <w:rsid w:val="00186945"/>
    <w:rsid w:val="001961E2"/>
    <w:rsid w:val="00197DF2"/>
    <w:rsid w:val="001A365E"/>
    <w:rsid w:val="001A59E9"/>
    <w:rsid w:val="001B2786"/>
    <w:rsid w:val="001C1F94"/>
    <w:rsid w:val="001C2A85"/>
    <w:rsid w:val="001C5C5A"/>
    <w:rsid w:val="001D0337"/>
    <w:rsid w:val="001E0271"/>
    <w:rsid w:val="001E19DD"/>
    <w:rsid w:val="001E7548"/>
    <w:rsid w:val="001F53C3"/>
    <w:rsid w:val="001F6137"/>
    <w:rsid w:val="001F6618"/>
    <w:rsid w:val="00210D3F"/>
    <w:rsid w:val="00212AB0"/>
    <w:rsid w:val="002158D2"/>
    <w:rsid w:val="0023611B"/>
    <w:rsid w:val="0024415A"/>
    <w:rsid w:val="00244F9D"/>
    <w:rsid w:val="00245640"/>
    <w:rsid w:val="00246BF2"/>
    <w:rsid w:val="00247AB3"/>
    <w:rsid w:val="002612F8"/>
    <w:rsid w:val="0026665F"/>
    <w:rsid w:val="002731B0"/>
    <w:rsid w:val="0027755F"/>
    <w:rsid w:val="0027768D"/>
    <w:rsid w:val="00277DFD"/>
    <w:rsid w:val="0028095F"/>
    <w:rsid w:val="002833A0"/>
    <w:rsid w:val="0028541B"/>
    <w:rsid w:val="00292295"/>
    <w:rsid w:val="002A13C0"/>
    <w:rsid w:val="002A1B64"/>
    <w:rsid w:val="002B08F4"/>
    <w:rsid w:val="002B2D6B"/>
    <w:rsid w:val="002C71A6"/>
    <w:rsid w:val="002D13BC"/>
    <w:rsid w:val="002E37AA"/>
    <w:rsid w:val="002F0762"/>
    <w:rsid w:val="002F1D71"/>
    <w:rsid w:val="00301B85"/>
    <w:rsid w:val="00314831"/>
    <w:rsid w:val="003149AE"/>
    <w:rsid w:val="00315B50"/>
    <w:rsid w:val="00316A63"/>
    <w:rsid w:val="003219B2"/>
    <w:rsid w:val="003242C7"/>
    <w:rsid w:val="00324F93"/>
    <w:rsid w:val="00325C77"/>
    <w:rsid w:val="003330C0"/>
    <w:rsid w:val="0034248A"/>
    <w:rsid w:val="00361DD7"/>
    <w:rsid w:val="00362A98"/>
    <w:rsid w:val="00364FA2"/>
    <w:rsid w:val="00372D1C"/>
    <w:rsid w:val="003758C0"/>
    <w:rsid w:val="00390345"/>
    <w:rsid w:val="003920AB"/>
    <w:rsid w:val="003940DC"/>
    <w:rsid w:val="003955FF"/>
    <w:rsid w:val="003A0FBC"/>
    <w:rsid w:val="003A472D"/>
    <w:rsid w:val="003A48B4"/>
    <w:rsid w:val="003B0793"/>
    <w:rsid w:val="003C1518"/>
    <w:rsid w:val="003D722E"/>
    <w:rsid w:val="003E0ECD"/>
    <w:rsid w:val="003E1338"/>
    <w:rsid w:val="003E4A8D"/>
    <w:rsid w:val="003F00BF"/>
    <w:rsid w:val="003F69AA"/>
    <w:rsid w:val="004002B9"/>
    <w:rsid w:val="00401E1A"/>
    <w:rsid w:val="00404FC4"/>
    <w:rsid w:val="00405741"/>
    <w:rsid w:val="00415312"/>
    <w:rsid w:val="00420BA3"/>
    <w:rsid w:val="00421E6E"/>
    <w:rsid w:val="004224F8"/>
    <w:rsid w:val="0043046D"/>
    <w:rsid w:val="0044503D"/>
    <w:rsid w:val="004554A4"/>
    <w:rsid w:val="00455D22"/>
    <w:rsid w:val="0045604C"/>
    <w:rsid w:val="00473F27"/>
    <w:rsid w:val="0048729D"/>
    <w:rsid w:val="004A0BEE"/>
    <w:rsid w:val="004A26F3"/>
    <w:rsid w:val="004A7025"/>
    <w:rsid w:val="004A7A4A"/>
    <w:rsid w:val="004A7B69"/>
    <w:rsid w:val="004C6641"/>
    <w:rsid w:val="004C6BFA"/>
    <w:rsid w:val="004C6F79"/>
    <w:rsid w:val="004C7C17"/>
    <w:rsid w:val="004D0E5E"/>
    <w:rsid w:val="004D4F05"/>
    <w:rsid w:val="004D7EF9"/>
    <w:rsid w:val="004E3AE0"/>
    <w:rsid w:val="004F280F"/>
    <w:rsid w:val="004F4B91"/>
    <w:rsid w:val="0050796E"/>
    <w:rsid w:val="00512945"/>
    <w:rsid w:val="005237D9"/>
    <w:rsid w:val="005337AC"/>
    <w:rsid w:val="0053651A"/>
    <w:rsid w:val="0053684A"/>
    <w:rsid w:val="00541E04"/>
    <w:rsid w:val="00545CD4"/>
    <w:rsid w:val="00546E81"/>
    <w:rsid w:val="00550A09"/>
    <w:rsid w:val="005544E7"/>
    <w:rsid w:val="0056180C"/>
    <w:rsid w:val="00571D57"/>
    <w:rsid w:val="00572D7E"/>
    <w:rsid w:val="0057380E"/>
    <w:rsid w:val="005824CF"/>
    <w:rsid w:val="00590343"/>
    <w:rsid w:val="005926CE"/>
    <w:rsid w:val="00594606"/>
    <w:rsid w:val="00594FF9"/>
    <w:rsid w:val="0059502C"/>
    <w:rsid w:val="00595F67"/>
    <w:rsid w:val="00596EE6"/>
    <w:rsid w:val="005A1799"/>
    <w:rsid w:val="005A5A2C"/>
    <w:rsid w:val="005A6B0A"/>
    <w:rsid w:val="005B1E32"/>
    <w:rsid w:val="005C101F"/>
    <w:rsid w:val="005C20F1"/>
    <w:rsid w:val="005C46F3"/>
    <w:rsid w:val="005D3AD9"/>
    <w:rsid w:val="005D3C8E"/>
    <w:rsid w:val="005E1624"/>
    <w:rsid w:val="005E5CE2"/>
    <w:rsid w:val="005F0B66"/>
    <w:rsid w:val="005F1625"/>
    <w:rsid w:val="005F766F"/>
    <w:rsid w:val="005F7E9E"/>
    <w:rsid w:val="00601C8D"/>
    <w:rsid w:val="0060427B"/>
    <w:rsid w:val="00606FE5"/>
    <w:rsid w:val="00613AC4"/>
    <w:rsid w:val="00613F2F"/>
    <w:rsid w:val="00615D10"/>
    <w:rsid w:val="00623793"/>
    <w:rsid w:val="0063286F"/>
    <w:rsid w:val="00635269"/>
    <w:rsid w:val="00640228"/>
    <w:rsid w:val="0066631B"/>
    <w:rsid w:val="006712F1"/>
    <w:rsid w:val="00675612"/>
    <w:rsid w:val="00675BD5"/>
    <w:rsid w:val="00681864"/>
    <w:rsid w:val="0068459E"/>
    <w:rsid w:val="00687B08"/>
    <w:rsid w:val="00694AE9"/>
    <w:rsid w:val="006A73E3"/>
    <w:rsid w:val="006A7CB9"/>
    <w:rsid w:val="006B01D5"/>
    <w:rsid w:val="006B2D2C"/>
    <w:rsid w:val="006B46F1"/>
    <w:rsid w:val="006B646F"/>
    <w:rsid w:val="006C0E79"/>
    <w:rsid w:val="006C2FF0"/>
    <w:rsid w:val="006D5583"/>
    <w:rsid w:val="006E0437"/>
    <w:rsid w:val="006F5C45"/>
    <w:rsid w:val="006F6122"/>
    <w:rsid w:val="00703176"/>
    <w:rsid w:val="00703C26"/>
    <w:rsid w:val="007041ED"/>
    <w:rsid w:val="0070423B"/>
    <w:rsid w:val="00721F0F"/>
    <w:rsid w:val="007427CB"/>
    <w:rsid w:val="00757CCB"/>
    <w:rsid w:val="00765BE8"/>
    <w:rsid w:val="00775AB9"/>
    <w:rsid w:val="00783F2B"/>
    <w:rsid w:val="00795072"/>
    <w:rsid w:val="007950A1"/>
    <w:rsid w:val="007A2BD2"/>
    <w:rsid w:val="007A768F"/>
    <w:rsid w:val="007B1670"/>
    <w:rsid w:val="007B4186"/>
    <w:rsid w:val="007C2407"/>
    <w:rsid w:val="007C3E5D"/>
    <w:rsid w:val="007C6D82"/>
    <w:rsid w:val="007E1509"/>
    <w:rsid w:val="007F355E"/>
    <w:rsid w:val="007F6888"/>
    <w:rsid w:val="00803B8A"/>
    <w:rsid w:val="00805429"/>
    <w:rsid w:val="00810495"/>
    <w:rsid w:val="008134EA"/>
    <w:rsid w:val="00814B7B"/>
    <w:rsid w:val="00823052"/>
    <w:rsid w:val="00824BF3"/>
    <w:rsid w:val="0082524A"/>
    <w:rsid w:val="00834365"/>
    <w:rsid w:val="00834B6F"/>
    <w:rsid w:val="008357C1"/>
    <w:rsid w:val="00840DBE"/>
    <w:rsid w:val="00861DE2"/>
    <w:rsid w:val="00871EAE"/>
    <w:rsid w:val="00887E0B"/>
    <w:rsid w:val="00894338"/>
    <w:rsid w:val="00895D1D"/>
    <w:rsid w:val="00896E0C"/>
    <w:rsid w:val="008A4A0B"/>
    <w:rsid w:val="008A6A6F"/>
    <w:rsid w:val="008A6B13"/>
    <w:rsid w:val="008B0A68"/>
    <w:rsid w:val="008C23DD"/>
    <w:rsid w:val="008E2523"/>
    <w:rsid w:val="008E2563"/>
    <w:rsid w:val="00907063"/>
    <w:rsid w:val="0092570C"/>
    <w:rsid w:val="009318F0"/>
    <w:rsid w:val="009373C5"/>
    <w:rsid w:val="0094566E"/>
    <w:rsid w:val="00952798"/>
    <w:rsid w:val="0095376E"/>
    <w:rsid w:val="00961A3A"/>
    <w:rsid w:val="0096355B"/>
    <w:rsid w:val="00963DA8"/>
    <w:rsid w:val="00981349"/>
    <w:rsid w:val="00983028"/>
    <w:rsid w:val="0098350B"/>
    <w:rsid w:val="00983F76"/>
    <w:rsid w:val="0098485A"/>
    <w:rsid w:val="00986A12"/>
    <w:rsid w:val="0099453F"/>
    <w:rsid w:val="0099721E"/>
    <w:rsid w:val="009A0256"/>
    <w:rsid w:val="009A734B"/>
    <w:rsid w:val="009B2484"/>
    <w:rsid w:val="009B3269"/>
    <w:rsid w:val="009B4CBD"/>
    <w:rsid w:val="009B536A"/>
    <w:rsid w:val="009C3C09"/>
    <w:rsid w:val="009C4510"/>
    <w:rsid w:val="009C73F5"/>
    <w:rsid w:val="009E200E"/>
    <w:rsid w:val="009F684D"/>
    <w:rsid w:val="00A000B4"/>
    <w:rsid w:val="00A03F52"/>
    <w:rsid w:val="00A107E8"/>
    <w:rsid w:val="00A216DA"/>
    <w:rsid w:val="00A21799"/>
    <w:rsid w:val="00A32217"/>
    <w:rsid w:val="00A34887"/>
    <w:rsid w:val="00A36F12"/>
    <w:rsid w:val="00A40B84"/>
    <w:rsid w:val="00A43FA3"/>
    <w:rsid w:val="00A4474E"/>
    <w:rsid w:val="00A56C1E"/>
    <w:rsid w:val="00A62276"/>
    <w:rsid w:val="00A632E7"/>
    <w:rsid w:val="00A64025"/>
    <w:rsid w:val="00A710BA"/>
    <w:rsid w:val="00A7241C"/>
    <w:rsid w:val="00A82514"/>
    <w:rsid w:val="00A848F7"/>
    <w:rsid w:val="00A92814"/>
    <w:rsid w:val="00AB1759"/>
    <w:rsid w:val="00AB2502"/>
    <w:rsid w:val="00AC2FA6"/>
    <w:rsid w:val="00AC2FBB"/>
    <w:rsid w:val="00AD252F"/>
    <w:rsid w:val="00AD3FCC"/>
    <w:rsid w:val="00AD7528"/>
    <w:rsid w:val="00AE12C3"/>
    <w:rsid w:val="00AE79A5"/>
    <w:rsid w:val="00AF15F1"/>
    <w:rsid w:val="00AF3CD9"/>
    <w:rsid w:val="00AF7B77"/>
    <w:rsid w:val="00B048D4"/>
    <w:rsid w:val="00B122AE"/>
    <w:rsid w:val="00B12E29"/>
    <w:rsid w:val="00B26F38"/>
    <w:rsid w:val="00B3129B"/>
    <w:rsid w:val="00B34CEB"/>
    <w:rsid w:val="00B35C6B"/>
    <w:rsid w:val="00B43A7D"/>
    <w:rsid w:val="00B44278"/>
    <w:rsid w:val="00B65CF3"/>
    <w:rsid w:val="00B84CAB"/>
    <w:rsid w:val="00B920EF"/>
    <w:rsid w:val="00B96D39"/>
    <w:rsid w:val="00BA3E74"/>
    <w:rsid w:val="00BA657A"/>
    <w:rsid w:val="00BB72F7"/>
    <w:rsid w:val="00BE7CD5"/>
    <w:rsid w:val="00BF2713"/>
    <w:rsid w:val="00BF3331"/>
    <w:rsid w:val="00C02FAA"/>
    <w:rsid w:val="00C06A52"/>
    <w:rsid w:val="00C06DA6"/>
    <w:rsid w:val="00C11FF5"/>
    <w:rsid w:val="00C125E9"/>
    <w:rsid w:val="00C1394D"/>
    <w:rsid w:val="00C143DD"/>
    <w:rsid w:val="00C2221B"/>
    <w:rsid w:val="00C35E4A"/>
    <w:rsid w:val="00C51477"/>
    <w:rsid w:val="00C51ECA"/>
    <w:rsid w:val="00C53243"/>
    <w:rsid w:val="00C54007"/>
    <w:rsid w:val="00C5458B"/>
    <w:rsid w:val="00C5561B"/>
    <w:rsid w:val="00C6456C"/>
    <w:rsid w:val="00C8175C"/>
    <w:rsid w:val="00C87100"/>
    <w:rsid w:val="00C90678"/>
    <w:rsid w:val="00CB5764"/>
    <w:rsid w:val="00CB7CE8"/>
    <w:rsid w:val="00CC077B"/>
    <w:rsid w:val="00CC50FD"/>
    <w:rsid w:val="00CC65B0"/>
    <w:rsid w:val="00CD0DF8"/>
    <w:rsid w:val="00CD5824"/>
    <w:rsid w:val="00CF0C71"/>
    <w:rsid w:val="00CF7828"/>
    <w:rsid w:val="00D12887"/>
    <w:rsid w:val="00D14159"/>
    <w:rsid w:val="00D351D6"/>
    <w:rsid w:val="00D37475"/>
    <w:rsid w:val="00D440F6"/>
    <w:rsid w:val="00D502A9"/>
    <w:rsid w:val="00D5163B"/>
    <w:rsid w:val="00D5617E"/>
    <w:rsid w:val="00D56D88"/>
    <w:rsid w:val="00D75BED"/>
    <w:rsid w:val="00D86168"/>
    <w:rsid w:val="00D87D11"/>
    <w:rsid w:val="00D90CEA"/>
    <w:rsid w:val="00D964D4"/>
    <w:rsid w:val="00D97B16"/>
    <w:rsid w:val="00DA31B8"/>
    <w:rsid w:val="00DB1269"/>
    <w:rsid w:val="00DB464E"/>
    <w:rsid w:val="00DB7A93"/>
    <w:rsid w:val="00DC67D8"/>
    <w:rsid w:val="00DC6F9A"/>
    <w:rsid w:val="00DC7B7B"/>
    <w:rsid w:val="00DD01DE"/>
    <w:rsid w:val="00DD1402"/>
    <w:rsid w:val="00DD6746"/>
    <w:rsid w:val="00E005E0"/>
    <w:rsid w:val="00E02AE4"/>
    <w:rsid w:val="00E02E44"/>
    <w:rsid w:val="00E173E3"/>
    <w:rsid w:val="00E36484"/>
    <w:rsid w:val="00E44221"/>
    <w:rsid w:val="00E47F3D"/>
    <w:rsid w:val="00E57D6F"/>
    <w:rsid w:val="00E62B07"/>
    <w:rsid w:val="00E83AAC"/>
    <w:rsid w:val="00E8654E"/>
    <w:rsid w:val="00E907AE"/>
    <w:rsid w:val="00EA1BA4"/>
    <w:rsid w:val="00EA5863"/>
    <w:rsid w:val="00EB3983"/>
    <w:rsid w:val="00EB7843"/>
    <w:rsid w:val="00ED26F4"/>
    <w:rsid w:val="00ED64F4"/>
    <w:rsid w:val="00EE5F53"/>
    <w:rsid w:val="00EE6FC1"/>
    <w:rsid w:val="00EF6618"/>
    <w:rsid w:val="00F42454"/>
    <w:rsid w:val="00F434DB"/>
    <w:rsid w:val="00F46862"/>
    <w:rsid w:val="00F47A36"/>
    <w:rsid w:val="00F52025"/>
    <w:rsid w:val="00F55428"/>
    <w:rsid w:val="00F5632E"/>
    <w:rsid w:val="00F574B5"/>
    <w:rsid w:val="00F577BF"/>
    <w:rsid w:val="00F82205"/>
    <w:rsid w:val="00F85A06"/>
    <w:rsid w:val="00F8608C"/>
    <w:rsid w:val="00FB30C4"/>
    <w:rsid w:val="00FB4CDF"/>
    <w:rsid w:val="00FC1046"/>
    <w:rsid w:val="00FC2EC7"/>
    <w:rsid w:val="00FC5288"/>
    <w:rsid w:val="00FC6D0A"/>
    <w:rsid w:val="00FD007B"/>
    <w:rsid w:val="00FF0989"/>
    <w:rsid w:val="00FF7B7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4F7A6E9B-5D2C-4AA7-8AE7-1353E89F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2A"/>
    <w:pPr>
      <w:widowControl w:val="0"/>
      <w:overflowPunct w:val="0"/>
      <w:adjustRightInd w:val="0"/>
    </w:pPr>
    <w:rPr>
      <w:rFonts w:ascii="Times New Roman" w:hAnsi="Times New Roman"/>
      <w:kern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01DE"/>
    <w:pPr>
      <w:tabs>
        <w:tab w:val="center" w:pos="4419"/>
        <w:tab w:val="right" w:pos="8838"/>
      </w:tabs>
    </w:pPr>
  </w:style>
  <w:style w:type="character" w:customStyle="1" w:styleId="EncabezadoCar">
    <w:name w:val="Encabezado Car"/>
    <w:link w:val="Encabezado"/>
    <w:uiPriority w:val="99"/>
    <w:rsid w:val="00DD01DE"/>
    <w:rPr>
      <w:rFonts w:ascii="Times New Roman" w:hAnsi="Times New Roman"/>
      <w:kern w:val="28"/>
      <w:lang w:val="es-ES"/>
    </w:rPr>
  </w:style>
  <w:style w:type="paragraph" w:styleId="Piedepgina">
    <w:name w:val="footer"/>
    <w:basedOn w:val="Normal"/>
    <w:link w:val="PiedepginaCar"/>
    <w:uiPriority w:val="99"/>
    <w:unhideWhenUsed/>
    <w:rsid w:val="00DD01DE"/>
    <w:pPr>
      <w:tabs>
        <w:tab w:val="center" w:pos="4419"/>
        <w:tab w:val="right" w:pos="8838"/>
      </w:tabs>
    </w:pPr>
  </w:style>
  <w:style w:type="character" w:customStyle="1" w:styleId="PiedepginaCar">
    <w:name w:val="Pie de página Car"/>
    <w:link w:val="Piedepgina"/>
    <w:uiPriority w:val="99"/>
    <w:rsid w:val="00DD01DE"/>
    <w:rPr>
      <w:rFonts w:ascii="Times New Roman" w:hAnsi="Times New Roman"/>
      <w:kern w:val="28"/>
      <w:lang w:val="es-ES"/>
    </w:rPr>
  </w:style>
  <w:style w:type="character" w:styleId="Hipervnculo">
    <w:name w:val="Hyperlink"/>
    <w:uiPriority w:val="99"/>
    <w:unhideWhenUsed/>
    <w:rsid w:val="0017039E"/>
    <w:rPr>
      <w:color w:val="0000FF"/>
      <w:u w:val="single"/>
    </w:rPr>
  </w:style>
  <w:style w:type="paragraph" w:styleId="Textodeglobo">
    <w:name w:val="Balloon Text"/>
    <w:basedOn w:val="Normal"/>
    <w:link w:val="TextodegloboCar"/>
    <w:uiPriority w:val="99"/>
    <w:semiHidden/>
    <w:unhideWhenUsed/>
    <w:rsid w:val="00895D1D"/>
    <w:rPr>
      <w:rFonts w:ascii="Tahoma" w:hAnsi="Tahoma" w:cs="Tahoma"/>
      <w:sz w:val="16"/>
      <w:szCs w:val="16"/>
    </w:rPr>
  </w:style>
  <w:style w:type="character" w:customStyle="1" w:styleId="TextodegloboCar">
    <w:name w:val="Texto de globo Car"/>
    <w:link w:val="Textodeglobo"/>
    <w:uiPriority w:val="99"/>
    <w:semiHidden/>
    <w:rsid w:val="00895D1D"/>
    <w:rPr>
      <w:rFonts w:ascii="Tahoma" w:hAnsi="Tahoma" w:cs="Tahoma"/>
      <w:kern w:val="28"/>
      <w:sz w:val="16"/>
      <w:szCs w:val="16"/>
      <w:lang w:val="es-ES"/>
    </w:rPr>
  </w:style>
  <w:style w:type="paragraph" w:styleId="Sinespaciado">
    <w:name w:val="No Spacing"/>
    <w:uiPriority w:val="1"/>
    <w:qFormat/>
    <w:rsid w:val="00A000B4"/>
    <w:pPr>
      <w:widowControl w:val="0"/>
      <w:overflowPunct w:val="0"/>
      <w:adjustRightInd w:val="0"/>
    </w:pPr>
    <w:rPr>
      <w:rFonts w:ascii="Times New Roman" w:hAnsi="Times New Roman"/>
      <w:kern w:val="28"/>
      <w:lang w:val="es-ES"/>
    </w:rPr>
  </w:style>
  <w:style w:type="paragraph" w:styleId="NormalWeb">
    <w:name w:val="Normal (Web)"/>
    <w:basedOn w:val="Normal"/>
    <w:uiPriority w:val="99"/>
    <w:semiHidden/>
    <w:unhideWhenUsed/>
    <w:rsid w:val="00C02FAA"/>
    <w:pPr>
      <w:widowControl/>
      <w:overflowPunct/>
      <w:adjustRightInd/>
      <w:spacing w:before="100" w:beforeAutospacing="1" w:after="100" w:afterAutospacing="1"/>
    </w:pPr>
    <w:rPr>
      <w:color w:val="000000"/>
      <w:kern w:val="0"/>
      <w:sz w:val="24"/>
      <w:szCs w:val="24"/>
      <w:lang w:val="es-MX"/>
    </w:rPr>
  </w:style>
  <w:style w:type="paragraph" w:styleId="Prrafodelista">
    <w:name w:val="List Paragraph"/>
    <w:basedOn w:val="Normal"/>
    <w:uiPriority w:val="34"/>
    <w:qFormat/>
    <w:rsid w:val="003758C0"/>
    <w:pPr>
      <w:ind w:left="708"/>
    </w:pPr>
  </w:style>
  <w:style w:type="character" w:styleId="nfasissutil">
    <w:name w:val="Subtle Emphasis"/>
    <w:uiPriority w:val="19"/>
    <w:qFormat/>
    <w:rsid w:val="00546E81"/>
    <w:rPr>
      <w:i/>
      <w:iCs/>
      <w:color w:val="404040"/>
    </w:rPr>
  </w:style>
  <w:style w:type="table" w:customStyle="1" w:styleId="Tabladecuadrcula4-nfasis11">
    <w:name w:val="Tabla de cuadrícula 4 - Énfasis 11"/>
    <w:basedOn w:val="Tablanormal"/>
    <w:uiPriority w:val="49"/>
    <w:rsid w:val="00FB4CDF"/>
    <w:rPr>
      <w:rFonts w:ascii="Arial" w:eastAsia="Calibri" w:hAnsi="Arial"/>
      <w:sz w:val="24"/>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Tablaconcuadrcula">
    <w:name w:val="Table Grid"/>
    <w:basedOn w:val="Tablanormal"/>
    <w:uiPriority w:val="59"/>
    <w:rsid w:val="00C645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149AE"/>
    <w:rPr>
      <w:sz w:val="16"/>
      <w:szCs w:val="16"/>
    </w:rPr>
  </w:style>
  <w:style w:type="paragraph" w:styleId="Textocomentario">
    <w:name w:val="annotation text"/>
    <w:basedOn w:val="Normal"/>
    <w:link w:val="TextocomentarioCar"/>
    <w:uiPriority w:val="99"/>
    <w:semiHidden/>
    <w:unhideWhenUsed/>
    <w:rsid w:val="003149AE"/>
  </w:style>
  <w:style w:type="character" w:customStyle="1" w:styleId="TextocomentarioCar">
    <w:name w:val="Texto comentario Car"/>
    <w:basedOn w:val="Fuentedeprrafopredeter"/>
    <w:link w:val="Textocomentario"/>
    <w:uiPriority w:val="99"/>
    <w:semiHidden/>
    <w:rsid w:val="003149AE"/>
    <w:rPr>
      <w:rFonts w:ascii="Times New Roman" w:hAnsi="Times New Roman"/>
      <w:kern w:val="28"/>
      <w:lang w:val="es-ES"/>
    </w:rPr>
  </w:style>
  <w:style w:type="paragraph" w:styleId="Asuntodelcomentario">
    <w:name w:val="annotation subject"/>
    <w:basedOn w:val="Textocomentario"/>
    <w:next w:val="Textocomentario"/>
    <w:link w:val="AsuntodelcomentarioCar"/>
    <w:uiPriority w:val="99"/>
    <w:semiHidden/>
    <w:unhideWhenUsed/>
    <w:rsid w:val="003149AE"/>
    <w:rPr>
      <w:b/>
      <w:bCs/>
    </w:rPr>
  </w:style>
  <w:style w:type="character" w:customStyle="1" w:styleId="AsuntodelcomentarioCar">
    <w:name w:val="Asunto del comentario Car"/>
    <w:basedOn w:val="TextocomentarioCar"/>
    <w:link w:val="Asuntodelcomentario"/>
    <w:uiPriority w:val="99"/>
    <w:semiHidden/>
    <w:rsid w:val="003149AE"/>
    <w:rPr>
      <w:rFonts w:ascii="Times New Roman" w:hAnsi="Times New Roman"/>
      <w:b/>
      <w:bCs/>
      <w:kern w:val="2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2709">
      <w:bodyDiv w:val="1"/>
      <w:marLeft w:val="0"/>
      <w:marRight w:val="0"/>
      <w:marTop w:val="0"/>
      <w:marBottom w:val="0"/>
      <w:divBdr>
        <w:top w:val="none" w:sz="0" w:space="0" w:color="auto"/>
        <w:left w:val="none" w:sz="0" w:space="0" w:color="auto"/>
        <w:bottom w:val="none" w:sz="0" w:space="0" w:color="auto"/>
        <w:right w:val="none" w:sz="0" w:space="0" w:color="auto"/>
      </w:divBdr>
      <w:divsChild>
        <w:div w:id="888341224">
          <w:marLeft w:val="0"/>
          <w:marRight w:val="0"/>
          <w:marTop w:val="0"/>
          <w:marBottom w:val="0"/>
          <w:divBdr>
            <w:top w:val="none" w:sz="0" w:space="0" w:color="auto"/>
            <w:left w:val="none" w:sz="0" w:space="0" w:color="auto"/>
            <w:bottom w:val="none" w:sz="0" w:space="0" w:color="auto"/>
            <w:right w:val="none" w:sz="0" w:space="0" w:color="auto"/>
          </w:divBdr>
          <w:divsChild>
            <w:div w:id="476340215">
              <w:marLeft w:val="0"/>
              <w:marRight w:val="0"/>
              <w:marTop w:val="0"/>
              <w:marBottom w:val="0"/>
              <w:divBdr>
                <w:top w:val="none" w:sz="0" w:space="0" w:color="auto"/>
                <w:left w:val="none" w:sz="0" w:space="0" w:color="auto"/>
                <w:bottom w:val="none" w:sz="0" w:space="0" w:color="auto"/>
                <w:right w:val="none" w:sz="0" w:space="0" w:color="auto"/>
              </w:divBdr>
              <w:divsChild>
                <w:div w:id="487014901">
                  <w:marLeft w:val="0"/>
                  <w:marRight w:val="0"/>
                  <w:marTop w:val="0"/>
                  <w:marBottom w:val="0"/>
                  <w:divBdr>
                    <w:top w:val="none" w:sz="0" w:space="0" w:color="auto"/>
                    <w:left w:val="none" w:sz="0" w:space="0" w:color="auto"/>
                    <w:bottom w:val="none" w:sz="0" w:space="0" w:color="auto"/>
                    <w:right w:val="none" w:sz="0" w:space="0" w:color="auto"/>
                  </w:divBdr>
                  <w:divsChild>
                    <w:div w:id="79256289">
                      <w:marLeft w:val="0"/>
                      <w:marRight w:val="0"/>
                      <w:marTop w:val="0"/>
                      <w:marBottom w:val="0"/>
                      <w:divBdr>
                        <w:top w:val="none" w:sz="0" w:space="0" w:color="auto"/>
                        <w:left w:val="none" w:sz="0" w:space="0" w:color="auto"/>
                        <w:bottom w:val="none" w:sz="0" w:space="0" w:color="auto"/>
                        <w:right w:val="none" w:sz="0" w:space="0" w:color="auto"/>
                      </w:divBdr>
                      <w:divsChild>
                        <w:div w:id="165442174">
                          <w:marLeft w:val="0"/>
                          <w:marRight w:val="0"/>
                          <w:marTop w:val="0"/>
                          <w:marBottom w:val="0"/>
                          <w:divBdr>
                            <w:top w:val="none" w:sz="0" w:space="0" w:color="auto"/>
                            <w:left w:val="none" w:sz="0" w:space="0" w:color="auto"/>
                            <w:bottom w:val="none" w:sz="0" w:space="0" w:color="auto"/>
                            <w:right w:val="none" w:sz="0" w:space="0" w:color="auto"/>
                          </w:divBdr>
                          <w:divsChild>
                            <w:div w:id="2121759996">
                              <w:marLeft w:val="0"/>
                              <w:marRight w:val="0"/>
                              <w:marTop w:val="0"/>
                              <w:marBottom w:val="0"/>
                              <w:divBdr>
                                <w:top w:val="none" w:sz="0" w:space="0" w:color="auto"/>
                                <w:left w:val="none" w:sz="0" w:space="0" w:color="auto"/>
                                <w:bottom w:val="none" w:sz="0" w:space="0" w:color="auto"/>
                                <w:right w:val="none" w:sz="0" w:space="0" w:color="auto"/>
                              </w:divBdr>
                              <w:divsChild>
                                <w:div w:id="772169124">
                                  <w:marLeft w:val="0"/>
                                  <w:marRight w:val="0"/>
                                  <w:marTop w:val="240"/>
                                  <w:marBottom w:val="240"/>
                                  <w:divBdr>
                                    <w:top w:val="none" w:sz="0" w:space="0" w:color="auto"/>
                                    <w:left w:val="none" w:sz="0" w:space="0" w:color="auto"/>
                                    <w:bottom w:val="none" w:sz="0" w:space="0" w:color="auto"/>
                                    <w:right w:val="none" w:sz="0" w:space="0" w:color="auto"/>
                                  </w:divBdr>
                                  <w:divsChild>
                                    <w:div w:id="3059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555425">
      <w:bodyDiv w:val="1"/>
      <w:marLeft w:val="0"/>
      <w:marRight w:val="0"/>
      <w:marTop w:val="0"/>
      <w:marBottom w:val="0"/>
      <w:divBdr>
        <w:top w:val="none" w:sz="0" w:space="0" w:color="auto"/>
        <w:left w:val="none" w:sz="0" w:space="0" w:color="auto"/>
        <w:bottom w:val="none" w:sz="0" w:space="0" w:color="auto"/>
        <w:right w:val="none" w:sz="0" w:space="0" w:color="auto"/>
      </w:divBdr>
      <w:divsChild>
        <w:div w:id="410781406">
          <w:marLeft w:val="0"/>
          <w:marRight w:val="0"/>
          <w:marTop w:val="0"/>
          <w:marBottom w:val="0"/>
          <w:divBdr>
            <w:top w:val="none" w:sz="0" w:space="0" w:color="auto"/>
            <w:left w:val="none" w:sz="0" w:space="0" w:color="auto"/>
            <w:bottom w:val="none" w:sz="0" w:space="0" w:color="auto"/>
            <w:right w:val="none" w:sz="0" w:space="0" w:color="auto"/>
          </w:divBdr>
          <w:divsChild>
            <w:div w:id="733626943">
              <w:marLeft w:val="0"/>
              <w:marRight w:val="0"/>
              <w:marTop w:val="0"/>
              <w:marBottom w:val="0"/>
              <w:divBdr>
                <w:top w:val="none" w:sz="0" w:space="0" w:color="auto"/>
                <w:left w:val="none" w:sz="0" w:space="0" w:color="auto"/>
                <w:bottom w:val="none" w:sz="0" w:space="0" w:color="auto"/>
                <w:right w:val="none" w:sz="0" w:space="0" w:color="auto"/>
              </w:divBdr>
              <w:divsChild>
                <w:div w:id="598219819">
                  <w:marLeft w:val="-15"/>
                  <w:marRight w:val="0"/>
                  <w:marTop w:val="0"/>
                  <w:marBottom w:val="0"/>
                  <w:divBdr>
                    <w:top w:val="none" w:sz="0" w:space="0" w:color="auto"/>
                    <w:left w:val="none" w:sz="0" w:space="0" w:color="auto"/>
                    <w:bottom w:val="none" w:sz="0" w:space="0" w:color="auto"/>
                    <w:right w:val="none" w:sz="0" w:space="0" w:color="auto"/>
                  </w:divBdr>
                  <w:divsChild>
                    <w:div w:id="185489508">
                      <w:marLeft w:val="0"/>
                      <w:marRight w:val="0"/>
                      <w:marTop w:val="0"/>
                      <w:marBottom w:val="0"/>
                      <w:divBdr>
                        <w:top w:val="none" w:sz="0" w:space="0" w:color="auto"/>
                        <w:left w:val="none" w:sz="0" w:space="0" w:color="auto"/>
                        <w:bottom w:val="none" w:sz="0" w:space="0" w:color="auto"/>
                        <w:right w:val="none" w:sz="0" w:space="0" w:color="auto"/>
                      </w:divBdr>
                      <w:divsChild>
                        <w:div w:id="125124633">
                          <w:marLeft w:val="0"/>
                          <w:marRight w:val="-15"/>
                          <w:marTop w:val="0"/>
                          <w:marBottom w:val="0"/>
                          <w:divBdr>
                            <w:top w:val="none" w:sz="0" w:space="0" w:color="auto"/>
                            <w:left w:val="none" w:sz="0" w:space="0" w:color="auto"/>
                            <w:bottom w:val="none" w:sz="0" w:space="0" w:color="auto"/>
                            <w:right w:val="none" w:sz="0" w:space="0" w:color="auto"/>
                          </w:divBdr>
                          <w:divsChild>
                            <w:div w:id="1873685157">
                              <w:marLeft w:val="0"/>
                              <w:marRight w:val="0"/>
                              <w:marTop w:val="0"/>
                              <w:marBottom w:val="0"/>
                              <w:divBdr>
                                <w:top w:val="none" w:sz="0" w:space="0" w:color="auto"/>
                                <w:left w:val="none" w:sz="0" w:space="0" w:color="auto"/>
                                <w:bottom w:val="none" w:sz="0" w:space="0" w:color="auto"/>
                                <w:right w:val="none" w:sz="0" w:space="0" w:color="auto"/>
                              </w:divBdr>
                              <w:divsChild>
                                <w:div w:id="1231159803">
                                  <w:marLeft w:val="0"/>
                                  <w:marRight w:val="0"/>
                                  <w:marTop w:val="0"/>
                                  <w:marBottom w:val="0"/>
                                  <w:divBdr>
                                    <w:top w:val="none" w:sz="0" w:space="0" w:color="auto"/>
                                    <w:left w:val="none" w:sz="0" w:space="0" w:color="auto"/>
                                    <w:bottom w:val="none" w:sz="0" w:space="0" w:color="auto"/>
                                    <w:right w:val="none" w:sz="0" w:space="0" w:color="auto"/>
                                  </w:divBdr>
                                  <w:divsChild>
                                    <w:div w:id="842428813">
                                      <w:marLeft w:val="0"/>
                                      <w:marRight w:val="0"/>
                                      <w:marTop w:val="0"/>
                                      <w:marBottom w:val="0"/>
                                      <w:divBdr>
                                        <w:top w:val="none" w:sz="0" w:space="0" w:color="auto"/>
                                        <w:left w:val="none" w:sz="0" w:space="0" w:color="auto"/>
                                        <w:bottom w:val="none" w:sz="0" w:space="0" w:color="auto"/>
                                        <w:right w:val="none" w:sz="0" w:space="0" w:color="auto"/>
                                      </w:divBdr>
                                      <w:divsChild>
                                        <w:div w:id="1811243179">
                                          <w:marLeft w:val="0"/>
                                          <w:marRight w:val="0"/>
                                          <w:marTop w:val="0"/>
                                          <w:marBottom w:val="0"/>
                                          <w:divBdr>
                                            <w:top w:val="none" w:sz="0" w:space="0" w:color="auto"/>
                                            <w:left w:val="none" w:sz="0" w:space="0" w:color="auto"/>
                                            <w:bottom w:val="none" w:sz="0" w:space="0" w:color="auto"/>
                                            <w:right w:val="none" w:sz="0" w:space="0" w:color="auto"/>
                                          </w:divBdr>
                                          <w:divsChild>
                                            <w:div w:id="1425302748">
                                              <w:marLeft w:val="0"/>
                                              <w:marRight w:val="0"/>
                                              <w:marTop w:val="0"/>
                                              <w:marBottom w:val="360"/>
                                              <w:divBdr>
                                                <w:top w:val="none" w:sz="0" w:space="0" w:color="auto"/>
                                                <w:left w:val="none" w:sz="0" w:space="0" w:color="auto"/>
                                                <w:bottom w:val="none" w:sz="0" w:space="0" w:color="auto"/>
                                                <w:right w:val="none" w:sz="0" w:space="0" w:color="auto"/>
                                              </w:divBdr>
                                              <w:divsChild>
                                                <w:div w:id="252051736">
                                                  <w:marLeft w:val="0"/>
                                                  <w:marRight w:val="0"/>
                                                  <w:marTop w:val="0"/>
                                                  <w:marBottom w:val="0"/>
                                                  <w:divBdr>
                                                    <w:top w:val="none" w:sz="0" w:space="0" w:color="auto"/>
                                                    <w:left w:val="none" w:sz="0" w:space="0" w:color="auto"/>
                                                    <w:bottom w:val="none" w:sz="0" w:space="0" w:color="auto"/>
                                                    <w:right w:val="none" w:sz="0" w:space="0" w:color="auto"/>
                                                  </w:divBdr>
                                                </w:div>
                                                <w:div w:id="533856618">
                                                  <w:marLeft w:val="0"/>
                                                  <w:marRight w:val="0"/>
                                                  <w:marTop w:val="0"/>
                                                  <w:marBottom w:val="0"/>
                                                  <w:divBdr>
                                                    <w:top w:val="none" w:sz="0" w:space="0" w:color="auto"/>
                                                    <w:left w:val="none" w:sz="0" w:space="0" w:color="auto"/>
                                                    <w:bottom w:val="none" w:sz="0" w:space="0" w:color="auto"/>
                                                    <w:right w:val="none" w:sz="0" w:space="0" w:color="auto"/>
                                                  </w:divBdr>
                                                </w:div>
                                                <w:div w:id="1034235829">
                                                  <w:marLeft w:val="0"/>
                                                  <w:marRight w:val="0"/>
                                                  <w:marTop w:val="0"/>
                                                  <w:marBottom w:val="0"/>
                                                  <w:divBdr>
                                                    <w:top w:val="none" w:sz="0" w:space="0" w:color="auto"/>
                                                    <w:left w:val="none" w:sz="0" w:space="0" w:color="auto"/>
                                                    <w:bottom w:val="none" w:sz="0" w:space="0" w:color="auto"/>
                                                    <w:right w:val="none" w:sz="0" w:space="0" w:color="auto"/>
                                                  </w:divBdr>
                                                </w:div>
                                                <w:div w:id="1560552062">
                                                  <w:marLeft w:val="0"/>
                                                  <w:marRight w:val="0"/>
                                                  <w:marTop w:val="0"/>
                                                  <w:marBottom w:val="0"/>
                                                  <w:divBdr>
                                                    <w:top w:val="none" w:sz="0" w:space="0" w:color="auto"/>
                                                    <w:left w:val="none" w:sz="0" w:space="0" w:color="auto"/>
                                                    <w:bottom w:val="none" w:sz="0" w:space="0" w:color="auto"/>
                                                    <w:right w:val="none" w:sz="0" w:space="0" w:color="auto"/>
                                                  </w:divBdr>
                                                  <w:divsChild>
                                                    <w:div w:id="588586308">
                                                      <w:marLeft w:val="0"/>
                                                      <w:marRight w:val="0"/>
                                                      <w:marTop w:val="0"/>
                                                      <w:marBottom w:val="0"/>
                                                      <w:divBdr>
                                                        <w:top w:val="none" w:sz="0" w:space="0" w:color="auto"/>
                                                        <w:left w:val="none" w:sz="0" w:space="0" w:color="auto"/>
                                                        <w:bottom w:val="none" w:sz="0" w:space="0" w:color="auto"/>
                                                        <w:right w:val="none" w:sz="0" w:space="0" w:color="auto"/>
                                                      </w:divBdr>
                                                    </w:div>
                                                  </w:divsChild>
                                                </w:div>
                                                <w:div w:id="1978492282">
                                                  <w:marLeft w:val="0"/>
                                                  <w:marRight w:val="0"/>
                                                  <w:marTop w:val="0"/>
                                                  <w:marBottom w:val="0"/>
                                                  <w:divBdr>
                                                    <w:top w:val="none" w:sz="0" w:space="0" w:color="auto"/>
                                                    <w:left w:val="none" w:sz="0" w:space="0" w:color="auto"/>
                                                    <w:bottom w:val="none" w:sz="0" w:space="0" w:color="auto"/>
                                                    <w:right w:val="none" w:sz="0" w:space="0" w:color="auto"/>
                                                  </w:divBdr>
                                                  <w:divsChild>
                                                    <w:div w:id="1729526158">
                                                      <w:marLeft w:val="0"/>
                                                      <w:marRight w:val="0"/>
                                                      <w:marTop w:val="0"/>
                                                      <w:marBottom w:val="0"/>
                                                      <w:divBdr>
                                                        <w:top w:val="none" w:sz="0" w:space="0" w:color="auto"/>
                                                        <w:left w:val="none" w:sz="0" w:space="0" w:color="auto"/>
                                                        <w:bottom w:val="none" w:sz="0" w:space="0" w:color="auto"/>
                                                        <w:right w:val="none" w:sz="0" w:space="0" w:color="auto"/>
                                                      </w:divBdr>
                                                    </w:div>
                                                  </w:divsChild>
                                                </w:div>
                                                <w:div w:id="2066368233">
                                                  <w:marLeft w:val="0"/>
                                                  <w:marRight w:val="0"/>
                                                  <w:marTop w:val="0"/>
                                                  <w:marBottom w:val="0"/>
                                                  <w:divBdr>
                                                    <w:top w:val="none" w:sz="0" w:space="0" w:color="auto"/>
                                                    <w:left w:val="none" w:sz="0" w:space="0" w:color="auto"/>
                                                    <w:bottom w:val="none" w:sz="0" w:space="0" w:color="auto"/>
                                                    <w:right w:val="none" w:sz="0" w:space="0" w:color="auto"/>
                                                  </w:divBdr>
                                                </w:div>
                                                <w:div w:id="2070572936">
                                                  <w:marLeft w:val="0"/>
                                                  <w:marRight w:val="0"/>
                                                  <w:marTop w:val="0"/>
                                                  <w:marBottom w:val="0"/>
                                                  <w:divBdr>
                                                    <w:top w:val="none" w:sz="0" w:space="0" w:color="auto"/>
                                                    <w:left w:val="none" w:sz="0" w:space="0" w:color="auto"/>
                                                    <w:bottom w:val="none" w:sz="0" w:space="0" w:color="auto"/>
                                                    <w:right w:val="none" w:sz="0" w:space="0" w:color="auto"/>
                                                  </w:divBdr>
                                                </w:div>
                                                <w:div w:id="20731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64524">
      <w:bodyDiv w:val="1"/>
      <w:marLeft w:val="0"/>
      <w:marRight w:val="0"/>
      <w:marTop w:val="0"/>
      <w:marBottom w:val="0"/>
      <w:divBdr>
        <w:top w:val="none" w:sz="0" w:space="0" w:color="auto"/>
        <w:left w:val="none" w:sz="0" w:space="0" w:color="auto"/>
        <w:bottom w:val="none" w:sz="0" w:space="0" w:color="auto"/>
        <w:right w:val="none" w:sz="0" w:space="0" w:color="auto"/>
      </w:divBdr>
    </w:div>
    <w:div w:id="177545036">
      <w:bodyDiv w:val="1"/>
      <w:marLeft w:val="0"/>
      <w:marRight w:val="0"/>
      <w:marTop w:val="0"/>
      <w:marBottom w:val="0"/>
      <w:divBdr>
        <w:top w:val="none" w:sz="0" w:space="0" w:color="auto"/>
        <w:left w:val="none" w:sz="0" w:space="0" w:color="auto"/>
        <w:bottom w:val="none" w:sz="0" w:space="0" w:color="auto"/>
        <w:right w:val="none" w:sz="0" w:space="0" w:color="auto"/>
      </w:divBdr>
      <w:divsChild>
        <w:div w:id="729351152">
          <w:marLeft w:val="0"/>
          <w:marRight w:val="0"/>
          <w:marTop w:val="0"/>
          <w:marBottom w:val="0"/>
          <w:divBdr>
            <w:top w:val="none" w:sz="0" w:space="0" w:color="auto"/>
            <w:left w:val="none" w:sz="0" w:space="0" w:color="auto"/>
            <w:bottom w:val="none" w:sz="0" w:space="0" w:color="auto"/>
            <w:right w:val="none" w:sz="0" w:space="0" w:color="auto"/>
          </w:divBdr>
          <w:divsChild>
            <w:div w:id="1194685549">
              <w:marLeft w:val="0"/>
              <w:marRight w:val="0"/>
              <w:marTop w:val="0"/>
              <w:marBottom w:val="0"/>
              <w:divBdr>
                <w:top w:val="none" w:sz="0" w:space="0" w:color="auto"/>
                <w:left w:val="none" w:sz="0" w:space="0" w:color="auto"/>
                <w:bottom w:val="none" w:sz="0" w:space="0" w:color="auto"/>
                <w:right w:val="none" w:sz="0" w:space="0" w:color="auto"/>
              </w:divBdr>
              <w:divsChild>
                <w:div w:id="1291471169">
                  <w:marLeft w:val="0"/>
                  <w:marRight w:val="0"/>
                  <w:marTop w:val="0"/>
                  <w:marBottom w:val="0"/>
                  <w:divBdr>
                    <w:top w:val="none" w:sz="0" w:space="0" w:color="auto"/>
                    <w:left w:val="none" w:sz="0" w:space="0" w:color="auto"/>
                    <w:bottom w:val="none" w:sz="0" w:space="0" w:color="auto"/>
                    <w:right w:val="none" w:sz="0" w:space="0" w:color="auto"/>
                  </w:divBdr>
                  <w:divsChild>
                    <w:div w:id="1792823574">
                      <w:marLeft w:val="0"/>
                      <w:marRight w:val="0"/>
                      <w:marTop w:val="0"/>
                      <w:marBottom w:val="0"/>
                      <w:divBdr>
                        <w:top w:val="none" w:sz="0" w:space="0" w:color="auto"/>
                        <w:left w:val="none" w:sz="0" w:space="0" w:color="auto"/>
                        <w:bottom w:val="none" w:sz="0" w:space="0" w:color="auto"/>
                        <w:right w:val="none" w:sz="0" w:space="0" w:color="auto"/>
                      </w:divBdr>
                      <w:divsChild>
                        <w:div w:id="1811744097">
                          <w:marLeft w:val="0"/>
                          <w:marRight w:val="0"/>
                          <w:marTop w:val="0"/>
                          <w:marBottom w:val="0"/>
                          <w:divBdr>
                            <w:top w:val="none" w:sz="0" w:space="0" w:color="auto"/>
                            <w:left w:val="none" w:sz="0" w:space="0" w:color="auto"/>
                            <w:bottom w:val="none" w:sz="0" w:space="0" w:color="auto"/>
                            <w:right w:val="none" w:sz="0" w:space="0" w:color="auto"/>
                          </w:divBdr>
                          <w:divsChild>
                            <w:div w:id="1380206800">
                              <w:marLeft w:val="0"/>
                              <w:marRight w:val="0"/>
                              <w:marTop w:val="0"/>
                              <w:marBottom w:val="0"/>
                              <w:divBdr>
                                <w:top w:val="none" w:sz="0" w:space="0" w:color="auto"/>
                                <w:left w:val="none" w:sz="0" w:space="0" w:color="auto"/>
                                <w:bottom w:val="none" w:sz="0" w:space="0" w:color="auto"/>
                                <w:right w:val="none" w:sz="0" w:space="0" w:color="auto"/>
                              </w:divBdr>
                              <w:divsChild>
                                <w:div w:id="2121796351">
                                  <w:marLeft w:val="0"/>
                                  <w:marRight w:val="0"/>
                                  <w:marTop w:val="240"/>
                                  <w:marBottom w:val="240"/>
                                  <w:divBdr>
                                    <w:top w:val="none" w:sz="0" w:space="0" w:color="auto"/>
                                    <w:left w:val="none" w:sz="0" w:space="0" w:color="auto"/>
                                    <w:bottom w:val="none" w:sz="0" w:space="0" w:color="auto"/>
                                    <w:right w:val="none" w:sz="0" w:space="0" w:color="auto"/>
                                  </w:divBdr>
                                  <w:divsChild>
                                    <w:div w:id="124203532">
                                      <w:marLeft w:val="0"/>
                                      <w:marRight w:val="0"/>
                                      <w:marTop w:val="0"/>
                                      <w:marBottom w:val="0"/>
                                      <w:divBdr>
                                        <w:top w:val="none" w:sz="0" w:space="0" w:color="auto"/>
                                        <w:left w:val="none" w:sz="0" w:space="0" w:color="auto"/>
                                        <w:bottom w:val="none" w:sz="0" w:space="0" w:color="auto"/>
                                        <w:right w:val="none" w:sz="0" w:space="0" w:color="auto"/>
                                      </w:divBdr>
                                      <w:divsChild>
                                        <w:div w:id="1213227447">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09688634">
                                              <w:marLeft w:val="0"/>
                                              <w:marRight w:val="0"/>
                                              <w:marTop w:val="0"/>
                                              <w:marBottom w:val="0"/>
                                              <w:divBdr>
                                                <w:top w:val="none" w:sz="0" w:space="0" w:color="auto"/>
                                                <w:left w:val="none" w:sz="0" w:space="0" w:color="auto"/>
                                                <w:bottom w:val="none" w:sz="0" w:space="0" w:color="auto"/>
                                                <w:right w:val="none" w:sz="0" w:space="0" w:color="auto"/>
                                              </w:divBdr>
                                              <w:divsChild>
                                                <w:div w:id="820580183">
                                                  <w:marLeft w:val="0"/>
                                                  <w:marRight w:val="0"/>
                                                  <w:marTop w:val="0"/>
                                                  <w:marBottom w:val="0"/>
                                                  <w:divBdr>
                                                    <w:top w:val="none" w:sz="0" w:space="0" w:color="auto"/>
                                                    <w:left w:val="none" w:sz="0" w:space="0" w:color="auto"/>
                                                    <w:bottom w:val="none" w:sz="0" w:space="0" w:color="auto"/>
                                                    <w:right w:val="none" w:sz="0" w:space="0" w:color="auto"/>
                                                  </w:divBdr>
                                                </w:div>
                                                <w:div w:id="10269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134521">
      <w:bodyDiv w:val="1"/>
      <w:marLeft w:val="0"/>
      <w:marRight w:val="0"/>
      <w:marTop w:val="0"/>
      <w:marBottom w:val="0"/>
      <w:divBdr>
        <w:top w:val="none" w:sz="0" w:space="0" w:color="auto"/>
        <w:left w:val="none" w:sz="0" w:space="0" w:color="auto"/>
        <w:bottom w:val="none" w:sz="0" w:space="0" w:color="auto"/>
        <w:right w:val="none" w:sz="0" w:space="0" w:color="auto"/>
      </w:divBdr>
    </w:div>
    <w:div w:id="657730123">
      <w:bodyDiv w:val="1"/>
      <w:marLeft w:val="0"/>
      <w:marRight w:val="0"/>
      <w:marTop w:val="0"/>
      <w:marBottom w:val="0"/>
      <w:divBdr>
        <w:top w:val="none" w:sz="0" w:space="0" w:color="auto"/>
        <w:left w:val="none" w:sz="0" w:space="0" w:color="auto"/>
        <w:bottom w:val="none" w:sz="0" w:space="0" w:color="auto"/>
        <w:right w:val="none" w:sz="0" w:space="0" w:color="auto"/>
      </w:divBdr>
    </w:div>
    <w:div w:id="782576630">
      <w:bodyDiv w:val="1"/>
      <w:marLeft w:val="0"/>
      <w:marRight w:val="0"/>
      <w:marTop w:val="0"/>
      <w:marBottom w:val="0"/>
      <w:divBdr>
        <w:top w:val="none" w:sz="0" w:space="0" w:color="auto"/>
        <w:left w:val="none" w:sz="0" w:space="0" w:color="auto"/>
        <w:bottom w:val="none" w:sz="0" w:space="0" w:color="auto"/>
        <w:right w:val="none" w:sz="0" w:space="0" w:color="auto"/>
      </w:divBdr>
    </w:div>
    <w:div w:id="1482581464">
      <w:bodyDiv w:val="1"/>
      <w:marLeft w:val="0"/>
      <w:marRight w:val="0"/>
      <w:marTop w:val="0"/>
      <w:marBottom w:val="0"/>
      <w:divBdr>
        <w:top w:val="none" w:sz="0" w:space="0" w:color="auto"/>
        <w:left w:val="none" w:sz="0" w:space="0" w:color="auto"/>
        <w:bottom w:val="none" w:sz="0" w:space="0" w:color="auto"/>
        <w:right w:val="none" w:sz="0" w:space="0" w:color="auto"/>
      </w:divBdr>
    </w:div>
    <w:div w:id="1511986258">
      <w:bodyDiv w:val="1"/>
      <w:marLeft w:val="0"/>
      <w:marRight w:val="0"/>
      <w:marTop w:val="0"/>
      <w:marBottom w:val="0"/>
      <w:divBdr>
        <w:top w:val="none" w:sz="0" w:space="0" w:color="auto"/>
        <w:left w:val="none" w:sz="0" w:space="0" w:color="auto"/>
        <w:bottom w:val="none" w:sz="0" w:space="0" w:color="auto"/>
        <w:right w:val="none" w:sz="0" w:space="0" w:color="auto"/>
      </w:divBdr>
    </w:div>
    <w:div w:id="1511991186">
      <w:bodyDiv w:val="1"/>
      <w:marLeft w:val="0"/>
      <w:marRight w:val="0"/>
      <w:marTop w:val="0"/>
      <w:marBottom w:val="0"/>
      <w:divBdr>
        <w:top w:val="none" w:sz="0" w:space="0" w:color="auto"/>
        <w:left w:val="none" w:sz="0" w:space="0" w:color="auto"/>
        <w:bottom w:val="none" w:sz="0" w:space="0" w:color="auto"/>
        <w:right w:val="none" w:sz="0" w:space="0" w:color="auto"/>
      </w:divBdr>
    </w:div>
    <w:div w:id="1598102586">
      <w:bodyDiv w:val="1"/>
      <w:marLeft w:val="0"/>
      <w:marRight w:val="0"/>
      <w:marTop w:val="0"/>
      <w:marBottom w:val="0"/>
      <w:divBdr>
        <w:top w:val="none" w:sz="0" w:space="0" w:color="auto"/>
        <w:left w:val="none" w:sz="0" w:space="0" w:color="auto"/>
        <w:bottom w:val="none" w:sz="0" w:space="0" w:color="auto"/>
        <w:right w:val="none" w:sz="0" w:space="0" w:color="auto"/>
      </w:divBdr>
    </w:div>
    <w:div w:id="1716394434">
      <w:bodyDiv w:val="1"/>
      <w:marLeft w:val="0"/>
      <w:marRight w:val="0"/>
      <w:marTop w:val="0"/>
      <w:marBottom w:val="0"/>
      <w:divBdr>
        <w:top w:val="none" w:sz="0" w:space="0" w:color="auto"/>
        <w:left w:val="none" w:sz="0" w:space="0" w:color="auto"/>
        <w:bottom w:val="none" w:sz="0" w:space="0" w:color="auto"/>
        <w:right w:val="none" w:sz="0" w:space="0" w:color="auto"/>
      </w:divBdr>
    </w:div>
    <w:div w:id="1785415527">
      <w:bodyDiv w:val="1"/>
      <w:marLeft w:val="0"/>
      <w:marRight w:val="0"/>
      <w:marTop w:val="0"/>
      <w:marBottom w:val="0"/>
      <w:divBdr>
        <w:top w:val="none" w:sz="0" w:space="0" w:color="auto"/>
        <w:left w:val="none" w:sz="0" w:space="0" w:color="auto"/>
        <w:bottom w:val="none" w:sz="0" w:space="0" w:color="auto"/>
        <w:right w:val="none" w:sz="0" w:space="0" w:color="auto"/>
      </w:divBdr>
    </w:div>
    <w:div w:id="1801874930">
      <w:bodyDiv w:val="1"/>
      <w:marLeft w:val="0"/>
      <w:marRight w:val="0"/>
      <w:marTop w:val="0"/>
      <w:marBottom w:val="0"/>
      <w:divBdr>
        <w:top w:val="none" w:sz="0" w:space="0" w:color="auto"/>
        <w:left w:val="none" w:sz="0" w:space="0" w:color="auto"/>
        <w:bottom w:val="none" w:sz="0" w:space="0" w:color="auto"/>
        <w:right w:val="none" w:sz="0" w:space="0" w:color="auto"/>
      </w:divBdr>
    </w:div>
    <w:div w:id="1983730065">
      <w:bodyDiv w:val="1"/>
      <w:marLeft w:val="0"/>
      <w:marRight w:val="0"/>
      <w:marTop w:val="0"/>
      <w:marBottom w:val="0"/>
      <w:divBdr>
        <w:top w:val="none" w:sz="0" w:space="0" w:color="auto"/>
        <w:left w:val="none" w:sz="0" w:space="0" w:color="auto"/>
        <w:bottom w:val="none" w:sz="0" w:space="0" w:color="auto"/>
        <w:right w:val="none" w:sz="0" w:space="0" w:color="auto"/>
      </w:divBdr>
    </w:div>
    <w:div w:id="19873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0AC0E-5918-4263-8603-FAA37FB8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1677</Words>
  <Characters>8723</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cp:lastModifiedBy>1047482</cp:lastModifiedBy>
  <cp:revision>5</cp:revision>
  <cp:lastPrinted>2011-06-18T00:26:00Z</cp:lastPrinted>
  <dcterms:created xsi:type="dcterms:W3CDTF">2019-08-14T02:30:00Z</dcterms:created>
  <dcterms:modified xsi:type="dcterms:W3CDTF">2020-05-21T19:18:00Z</dcterms:modified>
</cp:coreProperties>
</file>